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E9" w:rsidRPr="001957E9" w:rsidRDefault="001957E9" w:rsidP="001957E9">
      <w:pPr>
        <w:spacing w:line="276" w:lineRule="auto"/>
        <w:jc w:val="center"/>
        <w:rPr>
          <w:rFonts w:ascii="Sylfaen" w:hAnsi="Sylfaen"/>
          <w:b/>
          <w:sz w:val="24"/>
        </w:rPr>
      </w:pPr>
      <w:r w:rsidRPr="001957E9">
        <w:rPr>
          <w:rFonts w:ascii="Sylfaen" w:hAnsi="Sylfaen"/>
          <w:b/>
          <w:sz w:val="24"/>
          <w:lang w:val="ka-GE"/>
        </w:rPr>
        <w:t>ფიქსირებული ანაზღაურებით შესასრულებელ სამუშაოთა ანგარიში</w:t>
      </w:r>
      <w:r>
        <w:rPr>
          <w:rFonts w:ascii="Sylfaen" w:hAnsi="Sylfaen"/>
          <w:b/>
          <w:sz w:val="24"/>
          <w:lang w:val="ka-GE"/>
        </w:rPr>
        <w:t xml:space="preserve"> (</w:t>
      </w:r>
      <w:r>
        <w:rPr>
          <w:rFonts w:ascii="Sylfaen" w:hAnsi="Sylfaen"/>
          <w:b/>
          <w:sz w:val="24"/>
        </w:rPr>
        <w:t>SOW)</w:t>
      </w:r>
    </w:p>
    <w:p w:rsidR="001957E9" w:rsidRDefault="001957E9" w:rsidP="001957E9">
      <w:pPr>
        <w:spacing w:line="276" w:lineRule="auto"/>
        <w:jc w:val="center"/>
        <w:rPr>
          <w:rFonts w:ascii="Sylfaen" w:hAnsi="Sylfaen"/>
          <w:b/>
          <w:sz w:val="24"/>
          <w:lang w:val="ka-GE"/>
        </w:rPr>
      </w:pPr>
      <w:r w:rsidRPr="001957E9">
        <w:rPr>
          <w:rFonts w:ascii="Sylfaen" w:hAnsi="Sylfaen" w:cs="Sylfaen"/>
          <w:b/>
          <w:color w:val="000000" w:themeColor="text1"/>
          <w:sz w:val="24"/>
          <w:lang w:val="ka-GE"/>
        </w:rPr>
        <w:t>ჯანდაცვის</w:t>
      </w:r>
      <w:r w:rsidRPr="001957E9">
        <w:rPr>
          <w:rFonts w:ascii="Sylfaen" w:hAnsi="Sylfaen" w:cs="Helvetica"/>
          <w:b/>
          <w:color w:val="000000" w:themeColor="text1"/>
          <w:sz w:val="24"/>
          <w:lang w:val="ka-GE"/>
        </w:rPr>
        <w:t xml:space="preserve"> </w:t>
      </w:r>
      <w:r w:rsidRPr="001957E9">
        <w:rPr>
          <w:rFonts w:ascii="Sylfaen" w:hAnsi="Sylfaen" w:cs="Sylfaen"/>
          <w:b/>
          <w:color w:val="000000" w:themeColor="text1"/>
          <w:sz w:val="24"/>
          <w:lang w:val="ka-GE"/>
        </w:rPr>
        <w:t>მართვის</w:t>
      </w:r>
      <w:r w:rsidRPr="001957E9">
        <w:rPr>
          <w:rFonts w:ascii="Sylfaen" w:hAnsi="Sylfaen" w:cs="Helvetica"/>
          <w:b/>
          <w:color w:val="000000" w:themeColor="text1"/>
          <w:sz w:val="24"/>
          <w:lang w:val="ka-GE"/>
        </w:rPr>
        <w:t xml:space="preserve"> </w:t>
      </w:r>
      <w:r w:rsidRPr="001957E9">
        <w:rPr>
          <w:rFonts w:ascii="Sylfaen" w:hAnsi="Sylfaen" w:cs="Sylfaen"/>
          <w:b/>
          <w:color w:val="000000" w:themeColor="text1"/>
          <w:sz w:val="24"/>
          <w:lang w:val="ka-GE"/>
        </w:rPr>
        <w:t>საინფორმაციო</w:t>
      </w:r>
      <w:r w:rsidRPr="001957E9">
        <w:rPr>
          <w:rFonts w:ascii="Sylfaen" w:hAnsi="Sylfaen" w:cs="Helvetica"/>
          <w:b/>
          <w:color w:val="000000" w:themeColor="text1"/>
          <w:sz w:val="24"/>
          <w:lang w:val="ka-GE"/>
        </w:rPr>
        <w:t xml:space="preserve"> </w:t>
      </w:r>
      <w:r w:rsidRPr="001957E9">
        <w:rPr>
          <w:rFonts w:ascii="Sylfaen" w:hAnsi="Sylfaen" w:cs="Sylfaen"/>
          <w:b/>
          <w:color w:val="000000" w:themeColor="text1"/>
          <w:sz w:val="24"/>
          <w:lang w:val="ka-GE"/>
        </w:rPr>
        <w:t>სისტემ</w:t>
      </w:r>
      <w:r w:rsidRPr="001957E9">
        <w:rPr>
          <w:rFonts w:ascii="Sylfaen" w:hAnsi="Sylfaen" w:cs="Sylfaen"/>
          <w:b/>
          <w:color w:val="000000" w:themeColor="text1"/>
          <w:sz w:val="24"/>
        </w:rPr>
        <w:t>ი</w:t>
      </w:r>
      <w:r w:rsidRPr="001957E9">
        <w:rPr>
          <w:rFonts w:ascii="Sylfaen" w:hAnsi="Sylfaen" w:cs="Sylfaen"/>
          <w:b/>
          <w:color w:val="000000" w:themeColor="text1"/>
          <w:sz w:val="24"/>
          <w:lang w:val="ka-GE"/>
        </w:rPr>
        <w:t xml:space="preserve">ს </w:t>
      </w:r>
      <w:r w:rsidRPr="001957E9">
        <w:rPr>
          <w:rFonts w:ascii="Sylfaen" w:hAnsi="Sylfaen"/>
          <w:b/>
          <w:sz w:val="24"/>
          <w:lang w:val="ka-GE"/>
        </w:rPr>
        <w:t xml:space="preserve">(HMIS) დანერგვის შესახებ </w:t>
      </w:r>
    </w:p>
    <w:p w:rsidR="001957E9" w:rsidRDefault="001957E9" w:rsidP="001957E9">
      <w:pPr>
        <w:spacing w:line="276" w:lineRule="auto"/>
        <w:jc w:val="center"/>
        <w:rPr>
          <w:rFonts w:ascii="Sylfaen" w:hAnsi="Sylfaen"/>
          <w:b/>
          <w:sz w:val="24"/>
        </w:rPr>
      </w:pPr>
      <w:r>
        <w:rPr>
          <w:rFonts w:ascii="Sylfaen" w:hAnsi="Sylfaen"/>
          <w:b/>
          <w:sz w:val="24"/>
          <w:lang w:val="ka-GE"/>
        </w:rPr>
        <w:t>(ფაზა 2.1)</w:t>
      </w:r>
    </w:p>
    <w:p w:rsidR="001957E9" w:rsidRDefault="001957E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F50AF1" w:rsidRDefault="00F50AF1" w:rsidP="001957E9">
      <w:pPr>
        <w:spacing w:line="276" w:lineRule="auto"/>
        <w:jc w:val="center"/>
        <w:rPr>
          <w:rFonts w:ascii="Sylfaen" w:hAnsi="Sylfaen"/>
          <w:b/>
          <w:sz w:val="24"/>
        </w:rPr>
      </w:pPr>
    </w:p>
    <w:p w:rsidR="00F50AF1" w:rsidRDefault="00F50AF1" w:rsidP="001957E9">
      <w:pPr>
        <w:spacing w:line="276" w:lineRule="auto"/>
        <w:jc w:val="center"/>
        <w:rPr>
          <w:rFonts w:ascii="Sylfaen" w:hAnsi="Sylfaen"/>
          <w:b/>
          <w:sz w:val="24"/>
        </w:rPr>
      </w:pPr>
    </w:p>
    <w:p w:rsidR="00F50AF1" w:rsidRDefault="00F50AF1" w:rsidP="001957E9">
      <w:pPr>
        <w:spacing w:line="276" w:lineRule="auto"/>
        <w:jc w:val="center"/>
        <w:rPr>
          <w:rFonts w:ascii="Sylfaen" w:hAnsi="Sylfaen"/>
          <w:b/>
          <w:sz w:val="24"/>
        </w:rPr>
      </w:pPr>
    </w:p>
    <w:p w:rsidR="00F50AF1" w:rsidRDefault="00F50AF1" w:rsidP="001957E9">
      <w:pPr>
        <w:spacing w:line="276" w:lineRule="auto"/>
        <w:jc w:val="center"/>
        <w:rPr>
          <w:rFonts w:ascii="Sylfaen" w:hAnsi="Sylfaen"/>
          <w:b/>
          <w:sz w:val="24"/>
        </w:rPr>
      </w:pPr>
    </w:p>
    <w:p w:rsidR="00F50AF1" w:rsidRDefault="00F50AF1"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4B65F9" w:rsidRDefault="004B65F9" w:rsidP="001957E9">
      <w:pPr>
        <w:spacing w:line="276" w:lineRule="auto"/>
        <w:jc w:val="center"/>
        <w:rPr>
          <w:rFonts w:ascii="Sylfaen" w:hAnsi="Sylfaen"/>
          <w:b/>
          <w:sz w:val="24"/>
        </w:rPr>
      </w:pPr>
    </w:p>
    <w:p w:rsidR="001957E9" w:rsidRDefault="001957E9" w:rsidP="001957E9">
      <w:pPr>
        <w:spacing w:line="276" w:lineRule="auto"/>
        <w:jc w:val="center"/>
        <w:rPr>
          <w:rFonts w:ascii="Sylfaen" w:hAnsi="Sylfaen"/>
          <w:b/>
          <w:sz w:val="24"/>
        </w:rPr>
      </w:pPr>
    </w:p>
    <w:p w:rsidR="001957E9" w:rsidRDefault="001957E9" w:rsidP="004B65F9">
      <w:pPr>
        <w:spacing w:line="276" w:lineRule="auto"/>
        <w:jc w:val="center"/>
        <w:rPr>
          <w:rFonts w:ascii="Sylfaen" w:hAnsi="Sylfaen"/>
          <w:b/>
          <w:sz w:val="24"/>
          <w:lang w:val="ka-GE"/>
        </w:rPr>
      </w:pPr>
      <w:r>
        <w:rPr>
          <w:rFonts w:ascii="Sylfaen" w:hAnsi="Sylfaen"/>
          <w:b/>
          <w:sz w:val="24"/>
          <w:lang w:val="ka-GE"/>
        </w:rPr>
        <w:t xml:space="preserve">მომზადდა </w:t>
      </w:r>
      <w:r>
        <w:rPr>
          <w:rFonts w:ascii="Sylfaen" w:hAnsi="Sylfaen"/>
          <w:b/>
          <w:sz w:val="24"/>
        </w:rPr>
        <w:t>Information Intelligence Group Consulting</w:t>
      </w:r>
      <w:r>
        <w:rPr>
          <w:rFonts w:ascii="Sylfaen" w:hAnsi="Sylfaen"/>
          <w:b/>
          <w:sz w:val="24"/>
          <w:lang w:val="ka-GE"/>
        </w:rPr>
        <w:t>-ის მიერ</w:t>
      </w:r>
    </w:p>
    <w:p w:rsidR="001957E9" w:rsidRDefault="00790A08" w:rsidP="004B65F9">
      <w:pPr>
        <w:spacing w:line="276" w:lineRule="auto"/>
        <w:jc w:val="center"/>
        <w:rPr>
          <w:rFonts w:ascii="Sylfaen" w:hAnsi="Sylfaen"/>
          <w:b/>
          <w:sz w:val="24"/>
          <w:lang w:val="ka-GE"/>
        </w:rPr>
      </w:pPr>
      <w:r>
        <w:rPr>
          <w:rFonts w:ascii="Sylfaen" w:hAnsi="Sylfaen"/>
          <w:b/>
          <w:sz w:val="24"/>
        </w:rPr>
        <w:t xml:space="preserve">EMC </w:t>
      </w:r>
      <w:r>
        <w:rPr>
          <w:rFonts w:ascii="Sylfaen" w:hAnsi="Sylfaen"/>
          <w:b/>
          <w:sz w:val="24"/>
          <w:lang w:val="ka-GE"/>
        </w:rPr>
        <w:t>კორპორაცია</w:t>
      </w:r>
    </w:p>
    <w:p w:rsidR="00790A08" w:rsidRDefault="00790A08" w:rsidP="001957E9">
      <w:pPr>
        <w:spacing w:line="276" w:lineRule="auto"/>
        <w:jc w:val="both"/>
        <w:rPr>
          <w:rFonts w:ascii="Sylfaen" w:hAnsi="Sylfaen"/>
          <w:b/>
          <w:sz w:val="24"/>
          <w:lang w:val="ka-GE"/>
        </w:rPr>
      </w:pPr>
    </w:p>
    <w:tbl>
      <w:tblPr>
        <w:tblStyle w:val="TableGrid"/>
        <w:tblW w:w="0" w:type="auto"/>
        <w:tblLook w:val="04A0" w:firstRow="1" w:lastRow="0" w:firstColumn="1" w:lastColumn="0" w:noHBand="0" w:noVBand="1"/>
      </w:tblPr>
      <w:tblGrid>
        <w:gridCol w:w="2628"/>
        <w:gridCol w:w="4410"/>
      </w:tblGrid>
      <w:tr w:rsidR="00790A08" w:rsidTr="00790A08">
        <w:tc>
          <w:tcPr>
            <w:tcW w:w="2628" w:type="dxa"/>
          </w:tcPr>
          <w:p w:rsidR="00790A08" w:rsidRDefault="00790A08" w:rsidP="001957E9">
            <w:pPr>
              <w:spacing w:line="276" w:lineRule="auto"/>
              <w:jc w:val="both"/>
              <w:rPr>
                <w:rFonts w:ascii="Sylfaen" w:hAnsi="Sylfaen"/>
                <w:b/>
                <w:sz w:val="24"/>
                <w:lang w:val="ka-GE"/>
              </w:rPr>
            </w:pPr>
            <w:r>
              <w:rPr>
                <w:rFonts w:ascii="Sylfaen" w:hAnsi="Sylfaen"/>
                <w:b/>
                <w:sz w:val="24"/>
                <w:lang w:val="ka-GE"/>
              </w:rPr>
              <w:t>თარიღი</w:t>
            </w:r>
          </w:p>
        </w:tc>
        <w:tc>
          <w:tcPr>
            <w:tcW w:w="4410" w:type="dxa"/>
          </w:tcPr>
          <w:p w:rsidR="00790A08" w:rsidRDefault="00790A08" w:rsidP="001957E9">
            <w:pPr>
              <w:spacing w:line="276" w:lineRule="auto"/>
              <w:jc w:val="both"/>
              <w:rPr>
                <w:rFonts w:ascii="Sylfaen" w:hAnsi="Sylfaen"/>
                <w:b/>
                <w:sz w:val="24"/>
                <w:lang w:val="ka-GE"/>
              </w:rPr>
            </w:pPr>
            <w:r>
              <w:rPr>
                <w:rFonts w:ascii="Sylfaen" w:hAnsi="Sylfaen"/>
                <w:b/>
                <w:sz w:val="24"/>
                <w:lang w:val="ka-GE"/>
              </w:rPr>
              <w:t>2015 წლის 7 სექტემბერი</w:t>
            </w:r>
          </w:p>
        </w:tc>
      </w:tr>
      <w:tr w:rsidR="00790A08" w:rsidTr="00790A08">
        <w:tc>
          <w:tcPr>
            <w:tcW w:w="2628" w:type="dxa"/>
          </w:tcPr>
          <w:p w:rsidR="00790A08" w:rsidRDefault="00790A08" w:rsidP="001957E9">
            <w:pPr>
              <w:spacing w:line="276" w:lineRule="auto"/>
              <w:jc w:val="both"/>
              <w:rPr>
                <w:rFonts w:ascii="Sylfaen" w:hAnsi="Sylfaen"/>
                <w:b/>
                <w:sz w:val="24"/>
                <w:lang w:val="ka-GE"/>
              </w:rPr>
            </w:pPr>
            <w:r>
              <w:rPr>
                <w:rFonts w:ascii="Sylfaen" w:hAnsi="Sylfaen"/>
                <w:b/>
                <w:sz w:val="24"/>
                <w:lang w:val="ka-GE"/>
              </w:rPr>
              <w:t>ავტორი</w:t>
            </w:r>
          </w:p>
        </w:tc>
        <w:tc>
          <w:tcPr>
            <w:tcW w:w="4410" w:type="dxa"/>
          </w:tcPr>
          <w:p w:rsidR="00790A08" w:rsidRDefault="00790A08" w:rsidP="001957E9">
            <w:pPr>
              <w:spacing w:line="276" w:lineRule="auto"/>
              <w:jc w:val="both"/>
              <w:rPr>
                <w:rFonts w:ascii="Sylfaen" w:hAnsi="Sylfaen"/>
                <w:b/>
                <w:sz w:val="24"/>
                <w:lang w:val="ka-GE"/>
              </w:rPr>
            </w:pPr>
            <w:r>
              <w:rPr>
                <w:rFonts w:ascii="Sylfaen" w:hAnsi="Sylfaen"/>
                <w:b/>
                <w:sz w:val="24"/>
                <w:lang w:val="ka-GE"/>
              </w:rPr>
              <w:t>ალექს კუტიკოვი</w:t>
            </w:r>
          </w:p>
        </w:tc>
      </w:tr>
      <w:tr w:rsidR="00790A08" w:rsidTr="00790A08">
        <w:tc>
          <w:tcPr>
            <w:tcW w:w="2628" w:type="dxa"/>
          </w:tcPr>
          <w:p w:rsidR="00790A08" w:rsidRDefault="00790A08" w:rsidP="001957E9">
            <w:pPr>
              <w:spacing w:line="276" w:lineRule="auto"/>
              <w:jc w:val="both"/>
              <w:rPr>
                <w:rFonts w:ascii="Sylfaen" w:hAnsi="Sylfaen"/>
                <w:b/>
                <w:sz w:val="24"/>
                <w:lang w:val="ka-GE"/>
              </w:rPr>
            </w:pPr>
            <w:r>
              <w:rPr>
                <w:rFonts w:ascii="Sylfaen" w:hAnsi="Sylfaen"/>
                <w:b/>
                <w:sz w:val="24"/>
                <w:lang w:val="ka-GE"/>
              </w:rPr>
              <w:t>ვერსია</w:t>
            </w:r>
          </w:p>
        </w:tc>
        <w:tc>
          <w:tcPr>
            <w:tcW w:w="4410" w:type="dxa"/>
          </w:tcPr>
          <w:p w:rsidR="00790A08" w:rsidRDefault="00790A08" w:rsidP="001957E9">
            <w:pPr>
              <w:spacing w:line="276" w:lineRule="auto"/>
              <w:jc w:val="both"/>
              <w:rPr>
                <w:rFonts w:ascii="Sylfaen" w:hAnsi="Sylfaen"/>
                <w:b/>
                <w:sz w:val="24"/>
                <w:lang w:val="ka-GE"/>
              </w:rPr>
            </w:pPr>
            <w:r>
              <w:rPr>
                <w:rFonts w:ascii="Sylfaen" w:hAnsi="Sylfaen"/>
                <w:b/>
                <w:sz w:val="24"/>
                <w:lang w:val="ka-GE"/>
              </w:rPr>
              <w:t>1.0</w:t>
            </w:r>
          </w:p>
        </w:tc>
      </w:tr>
    </w:tbl>
    <w:p w:rsidR="00790A08" w:rsidRDefault="00790A08"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F50AF1" w:rsidRDefault="00F50AF1">
      <w:pPr>
        <w:spacing w:after="200" w:line="276" w:lineRule="auto"/>
        <w:rPr>
          <w:rFonts w:ascii="Sylfaen" w:hAnsi="Sylfaen"/>
          <w:b/>
          <w:sz w:val="24"/>
          <w:lang w:val="ka-GE"/>
        </w:rPr>
      </w:pPr>
      <w:r>
        <w:rPr>
          <w:rFonts w:ascii="Sylfaen" w:hAnsi="Sylfaen"/>
          <w:b/>
          <w:sz w:val="24"/>
          <w:lang w:val="ka-GE"/>
        </w:rPr>
        <w:br w:type="page"/>
      </w:r>
    </w:p>
    <w:p w:rsidR="00790A08" w:rsidRDefault="00790A08" w:rsidP="001957E9">
      <w:pPr>
        <w:spacing w:line="276" w:lineRule="auto"/>
        <w:jc w:val="both"/>
        <w:rPr>
          <w:rFonts w:ascii="Sylfaen" w:hAnsi="Sylfaen"/>
          <w:b/>
          <w:sz w:val="24"/>
          <w:lang w:val="ka-GE"/>
        </w:rPr>
      </w:pPr>
      <w:r>
        <w:rPr>
          <w:rFonts w:ascii="Sylfaen" w:hAnsi="Sylfaen"/>
          <w:b/>
          <w:sz w:val="24"/>
          <w:lang w:val="ka-GE"/>
        </w:rPr>
        <w:lastRenderedPageBreak/>
        <w:t>ლექსიკონი</w:t>
      </w:r>
    </w:p>
    <w:p w:rsidR="00790A08" w:rsidRDefault="00790A08" w:rsidP="001957E9">
      <w:pPr>
        <w:spacing w:line="276" w:lineRule="auto"/>
        <w:jc w:val="both"/>
        <w:rPr>
          <w:rFonts w:ascii="Sylfaen" w:hAnsi="Sylfaen"/>
          <w:b/>
          <w:sz w:val="24"/>
          <w:lang w:val="ka-GE"/>
        </w:rPr>
      </w:pPr>
    </w:p>
    <w:tbl>
      <w:tblPr>
        <w:tblStyle w:val="TableGrid"/>
        <w:tblW w:w="0" w:type="auto"/>
        <w:tblLook w:val="04A0" w:firstRow="1" w:lastRow="0" w:firstColumn="1" w:lastColumn="0" w:noHBand="0" w:noVBand="1"/>
      </w:tblPr>
      <w:tblGrid>
        <w:gridCol w:w="2960"/>
        <w:gridCol w:w="6283"/>
      </w:tblGrid>
      <w:tr w:rsidR="00790A08" w:rsidTr="00790A08">
        <w:tc>
          <w:tcPr>
            <w:tcW w:w="1548" w:type="dxa"/>
          </w:tcPr>
          <w:p w:rsidR="00790A08" w:rsidRPr="00790A08" w:rsidRDefault="00790A08" w:rsidP="001957E9">
            <w:pPr>
              <w:spacing w:line="276" w:lineRule="auto"/>
              <w:jc w:val="both"/>
              <w:rPr>
                <w:rFonts w:ascii="Sylfaen" w:hAnsi="Sylfaen"/>
                <w:sz w:val="24"/>
              </w:rPr>
            </w:pPr>
            <w:r w:rsidRPr="00790A08">
              <w:rPr>
                <w:rFonts w:ascii="Sylfaen" w:hAnsi="Sylfaen"/>
                <w:sz w:val="24"/>
              </w:rPr>
              <w:t>CHE</w:t>
            </w:r>
          </w:p>
        </w:tc>
        <w:tc>
          <w:tcPr>
            <w:tcW w:w="11628" w:type="dxa"/>
          </w:tcPr>
          <w:p w:rsidR="00790A08" w:rsidRDefault="00790A08" w:rsidP="001957E9">
            <w:pPr>
              <w:spacing w:line="276" w:lineRule="auto"/>
              <w:jc w:val="both"/>
              <w:rPr>
                <w:rFonts w:ascii="Sylfaen" w:hAnsi="Sylfaen"/>
                <w:sz w:val="24"/>
              </w:rPr>
            </w:pPr>
            <w:proofErr w:type="spellStart"/>
            <w:r>
              <w:rPr>
                <w:rFonts w:ascii="Sylfaen" w:hAnsi="Sylfaen"/>
                <w:sz w:val="24"/>
              </w:rPr>
              <w:t>ჯანდაცვის</w:t>
            </w:r>
            <w:proofErr w:type="spellEnd"/>
            <w:r>
              <w:rPr>
                <w:rFonts w:ascii="Sylfaen" w:hAnsi="Sylfaen"/>
                <w:sz w:val="24"/>
              </w:rPr>
              <w:t xml:space="preserve"> </w:t>
            </w:r>
            <w:proofErr w:type="spellStart"/>
            <w:r>
              <w:rPr>
                <w:rFonts w:ascii="Sylfaen" w:hAnsi="Sylfaen"/>
                <w:sz w:val="24"/>
              </w:rPr>
              <w:t>ერთიანი</w:t>
            </w:r>
            <w:proofErr w:type="spellEnd"/>
            <w:r>
              <w:rPr>
                <w:rFonts w:ascii="Sylfaen" w:hAnsi="Sylfaen"/>
                <w:sz w:val="24"/>
              </w:rPr>
              <w:t xml:space="preserve"> </w:t>
            </w:r>
            <w:proofErr w:type="spellStart"/>
            <w:r>
              <w:rPr>
                <w:rFonts w:ascii="Sylfaen" w:hAnsi="Sylfaen"/>
                <w:sz w:val="24"/>
              </w:rPr>
              <w:t>სისტემა</w:t>
            </w:r>
            <w:proofErr w:type="spellEnd"/>
          </w:p>
          <w:p w:rsidR="00790A08" w:rsidRPr="00790A08" w:rsidRDefault="00790A08" w:rsidP="001957E9">
            <w:pPr>
              <w:spacing w:line="276" w:lineRule="auto"/>
              <w:jc w:val="both"/>
              <w:rPr>
                <w:rFonts w:ascii="Sylfaen" w:hAnsi="Sylfaen"/>
                <w:sz w:val="24"/>
                <w:lang w:val="ka-GE"/>
              </w:rPr>
            </w:pPr>
            <w:r>
              <w:rPr>
                <w:rFonts w:ascii="Sylfaen" w:hAnsi="Sylfaen"/>
                <w:sz w:val="24"/>
              </w:rPr>
              <w:t>EHR</w:t>
            </w:r>
            <w:r>
              <w:rPr>
                <w:rFonts w:ascii="Sylfaen" w:hAnsi="Sylfaen"/>
                <w:sz w:val="24"/>
                <w:lang w:val="ka-GE"/>
              </w:rPr>
              <w:t>-ი</w:t>
            </w:r>
            <w:r>
              <w:rPr>
                <w:rFonts w:ascii="Sylfaen" w:hAnsi="Sylfaen"/>
                <w:sz w:val="24"/>
              </w:rPr>
              <w:t xml:space="preserve"> </w:t>
            </w:r>
            <w:r>
              <w:rPr>
                <w:rFonts w:ascii="Sylfaen" w:hAnsi="Sylfaen"/>
                <w:sz w:val="24"/>
                <w:lang w:val="ka-GE"/>
              </w:rPr>
              <w:t xml:space="preserve">შედგება HMIS-ისა და მისი მონაწილეებისგან: სამედიცინო მონაცემთა პროვაიდერები და მომხმარებლები (საავადმყოფოები, მოქალაქეები, სადაზღვევო კომპანიები, მთავრობა, სხვ). მომავალში HMIS-ი (და შესაბამისად </w:t>
            </w:r>
            <w:r>
              <w:rPr>
                <w:rFonts w:ascii="Sylfaen" w:hAnsi="Sylfaen"/>
                <w:sz w:val="24"/>
              </w:rPr>
              <w:t>EHR</w:t>
            </w:r>
            <w:r>
              <w:rPr>
                <w:rFonts w:ascii="Sylfaen" w:hAnsi="Sylfaen"/>
                <w:sz w:val="24"/>
                <w:lang w:val="ka-GE"/>
              </w:rPr>
              <w:t xml:space="preserve">-ი) მოიცავს ახალ ქვესისტემებს, როგორიცაა ანალიტიკური ქვესისტემა, </w:t>
            </w:r>
            <w:proofErr w:type="spellStart"/>
            <w:r>
              <w:rPr>
                <w:rFonts w:ascii="Sylfaen" w:hAnsi="Sylfaen"/>
                <w:sz w:val="24"/>
                <w:lang w:val="ka-GE"/>
              </w:rPr>
              <w:t>ტელემედიცინის</w:t>
            </w:r>
            <w:proofErr w:type="spellEnd"/>
            <w:r>
              <w:rPr>
                <w:rFonts w:ascii="Sylfaen" w:hAnsi="Sylfaen"/>
                <w:sz w:val="24"/>
                <w:lang w:val="ka-GE"/>
              </w:rPr>
              <w:t xml:space="preserve"> ქვესისტემა და სხვა.</w:t>
            </w:r>
          </w:p>
        </w:tc>
      </w:tr>
      <w:tr w:rsidR="00790A08" w:rsidTr="00790A08">
        <w:tc>
          <w:tcPr>
            <w:tcW w:w="1548" w:type="dxa"/>
          </w:tcPr>
          <w:p w:rsidR="00790A08" w:rsidRPr="00790A08" w:rsidRDefault="00790A08" w:rsidP="001957E9">
            <w:pPr>
              <w:spacing w:line="276" w:lineRule="auto"/>
              <w:jc w:val="both"/>
              <w:rPr>
                <w:rFonts w:ascii="Sylfaen" w:hAnsi="Sylfaen"/>
                <w:sz w:val="24"/>
              </w:rPr>
            </w:pPr>
            <w:r>
              <w:rPr>
                <w:rFonts w:ascii="Sylfaen" w:hAnsi="Sylfaen"/>
                <w:sz w:val="24"/>
              </w:rPr>
              <w:t xml:space="preserve">CDA </w:t>
            </w:r>
          </w:p>
        </w:tc>
        <w:tc>
          <w:tcPr>
            <w:tcW w:w="11628" w:type="dxa"/>
          </w:tcPr>
          <w:p w:rsidR="00790A08" w:rsidRPr="00790A08" w:rsidRDefault="00790A08" w:rsidP="001957E9">
            <w:pPr>
              <w:spacing w:line="276" w:lineRule="auto"/>
              <w:jc w:val="both"/>
              <w:rPr>
                <w:rFonts w:ascii="Sylfaen" w:hAnsi="Sylfaen"/>
                <w:sz w:val="24"/>
                <w:lang w:val="ka-GE"/>
              </w:rPr>
            </w:pPr>
            <w:r>
              <w:rPr>
                <w:rFonts w:ascii="Sylfaen" w:hAnsi="Sylfaen"/>
                <w:sz w:val="24"/>
                <w:lang w:val="ka-GE"/>
              </w:rPr>
              <w:t>კლინიკური დოკუმენტის არქიტექტურა</w:t>
            </w:r>
          </w:p>
        </w:tc>
      </w:tr>
      <w:tr w:rsidR="00790A08" w:rsidTr="00790A08">
        <w:tc>
          <w:tcPr>
            <w:tcW w:w="1548" w:type="dxa"/>
          </w:tcPr>
          <w:p w:rsidR="00790A08" w:rsidRDefault="00CF2E65" w:rsidP="001957E9">
            <w:pPr>
              <w:spacing w:line="276" w:lineRule="auto"/>
              <w:jc w:val="both"/>
              <w:rPr>
                <w:rFonts w:ascii="Sylfaen" w:hAnsi="Sylfaen"/>
                <w:sz w:val="24"/>
              </w:rPr>
            </w:pPr>
            <w:r>
              <w:rPr>
                <w:rFonts w:ascii="Sylfaen" w:hAnsi="Sylfaen"/>
                <w:sz w:val="24"/>
              </w:rPr>
              <w:t>DICOM</w:t>
            </w:r>
          </w:p>
        </w:tc>
        <w:tc>
          <w:tcPr>
            <w:tcW w:w="11628" w:type="dxa"/>
          </w:tcPr>
          <w:p w:rsidR="00790A08" w:rsidRDefault="00CF2E65" w:rsidP="00CF2E65">
            <w:pPr>
              <w:spacing w:line="276" w:lineRule="auto"/>
              <w:jc w:val="both"/>
              <w:rPr>
                <w:rFonts w:ascii="Sylfaen" w:eastAsia="Arial Unicode MS" w:hAnsi="Sylfaen" w:cs="Arial Unicode MS"/>
                <w:color w:val="000000"/>
                <w:sz w:val="24"/>
                <w:lang w:val="ka-GE"/>
              </w:rPr>
            </w:pPr>
            <w:r w:rsidRPr="00E95BC0">
              <w:rPr>
                <w:rFonts w:ascii="Sylfaen" w:eastAsia="Arial Unicode MS" w:hAnsi="Sylfaen" w:cs="Arial Unicode MS"/>
                <w:color w:val="000000"/>
                <w:sz w:val="24"/>
                <w:lang w:val="ka-GE"/>
              </w:rPr>
              <w:t xml:space="preserve">გამოსახულებების მართვა </w:t>
            </w:r>
            <w:r>
              <w:rPr>
                <w:rFonts w:ascii="Sylfaen" w:eastAsia="Arial Unicode MS" w:hAnsi="Sylfaen" w:cs="Arial Unicode MS"/>
                <w:color w:val="000000"/>
                <w:sz w:val="24"/>
                <w:lang w:val="ka-GE"/>
              </w:rPr>
              <w:t xml:space="preserve">და </w:t>
            </w:r>
            <w:proofErr w:type="spellStart"/>
            <w:r>
              <w:rPr>
                <w:rFonts w:ascii="Sylfaen" w:eastAsia="Arial Unicode MS" w:hAnsi="Sylfaen" w:cs="Arial Unicode MS"/>
                <w:color w:val="000000"/>
                <w:sz w:val="24"/>
              </w:rPr>
              <w:t>კომუნიკაცია</w:t>
            </w:r>
            <w:proofErr w:type="spellEnd"/>
            <w:r>
              <w:rPr>
                <w:rFonts w:ascii="Sylfaen" w:eastAsia="Arial Unicode MS" w:hAnsi="Sylfaen" w:cs="Arial Unicode MS"/>
                <w:color w:val="000000"/>
                <w:sz w:val="24"/>
              </w:rPr>
              <w:t xml:space="preserve"> </w:t>
            </w:r>
            <w:r w:rsidRPr="00E95BC0">
              <w:rPr>
                <w:rFonts w:ascii="Sylfaen" w:eastAsia="Arial Unicode MS" w:hAnsi="Sylfaen" w:cs="Arial Unicode MS"/>
                <w:color w:val="000000"/>
                <w:sz w:val="24"/>
                <w:lang w:val="ka-GE"/>
              </w:rPr>
              <w:t>მედიცინ</w:t>
            </w:r>
            <w:r>
              <w:rPr>
                <w:rFonts w:ascii="Sylfaen" w:eastAsia="Arial Unicode MS" w:hAnsi="Sylfaen" w:cs="Arial Unicode MS"/>
                <w:color w:val="000000"/>
                <w:sz w:val="24"/>
                <w:lang w:val="ka-GE"/>
              </w:rPr>
              <w:t>აში.</w:t>
            </w:r>
          </w:p>
          <w:p w:rsidR="00CF2E65" w:rsidRDefault="00CF2E65" w:rsidP="00CF2E65">
            <w:pPr>
              <w:spacing w:line="276" w:lineRule="auto"/>
              <w:jc w:val="both"/>
              <w:rPr>
                <w:rFonts w:ascii="Sylfaen" w:hAnsi="Sylfaen"/>
                <w:sz w:val="24"/>
                <w:lang w:val="ka-GE"/>
              </w:rPr>
            </w:pPr>
            <w:r>
              <w:rPr>
                <w:rFonts w:ascii="Sylfaen" w:eastAsia="Arial Unicode MS" w:hAnsi="Sylfaen" w:cs="Arial Unicode MS"/>
                <w:color w:val="000000"/>
                <w:sz w:val="24"/>
                <w:lang w:val="ka-GE"/>
              </w:rPr>
              <w:t xml:space="preserve">წარმოადგენს სამედიცინო გამოსახულების დამუშავების, შენახვის, ამობეჭდვის და გადაცემის  სტანდარტს. ის მოიცავს ფაილის ფორმატის განსაზღვრას და ქსელის საკომუნიკაციო პროტოკოლს </w:t>
            </w:r>
          </w:p>
        </w:tc>
      </w:tr>
      <w:tr w:rsidR="00CF2E65" w:rsidTr="00790A08">
        <w:tc>
          <w:tcPr>
            <w:tcW w:w="1548" w:type="dxa"/>
          </w:tcPr>
          <w:p w:rsidR="00CF2E65" w:rsidRDefault="00CF2E65" w:rsidP="001957E9">
            <w:pPr>
              <w:spacing w:line="276" w:lineRule="auto"/>
              <w:jc w:val="both"/>
              <w:rPr>
                <w:rFonts w:ascii="Sylfaen" w:hAnsi="Sylfaen"/>
                <w:sz w:val="24"/>
              </w:rPr>
            </w:pPr>
            <w:r>
              <w:rPr>
                <w:rFonts w:ascii="Sylfaen" w:hAnsi="Sylfaen"/>
                <w:sz w:val="24"/>
              </w:rPr>
              <w:t>EMR</w:t>
            </w:r>
          </w:p>
        </w:tc>
        <w:tc>
          <w:tcPr>
            <w:tcW w:w="11628" w:type="dxa"/>
          </w:tcPr>
          <w:p w:rsidR="00CF2E65" w:rsidRPr="00E95BC0" w:rsidRDefault="00CF2E65" w:rsidP="00CF2E65">
            <w:pPr>
              <w:spacing w:line="276" w:lineRule="auto"/>
              <w:jc w:val="both"/>
              <w:rPr>
                <w:rFonts w:ascii="Sylfaen" w:eastAsia="Arial Unicode MS" w:hAnsi="Sylfaen" w:cs="Arial Unicode MS"/>
                <w:color w:val="000000"/>
                <w:sz w:val="24"/>
                <w:lang w:val="ka-GE"/>
              </w:rPr>
            </w:pPr>
            <w:r w:rsidRPr="00E95BC0">
              <w:rPr>
                <w:rFonts w:ascii="Sylfaen" w:eastAsia="Arial Unicode MS" w:hAnsi="Sylfaen"/>
                <w:color w:val="000000"/>
                <w:sz w:val="24"/>
                <w:lang w:val="ka-GE"/>
              </w:rPr>
              <w:t xml:space="preserve">ელექტრონული სამედიცინო </w:t>
            </w:r>
            <w:r>
              <w:rPr>
                <w:rFonts w:ascii="Sylfaen" w:eastAsia="Arial Unicode MS" w:hAnsi="Sylfaen"/>
                <w:color w:val="000000"/>
                <w:sz w:val="24"/>
                <w:lang w:val="ka-GE"/>
              </w:rPr>
              <w:t>ჩანაწერებ</w:t>
            </w:r>
            <w:r w:rsidRPr="00E95BC0">
              <w:rPr>
                <w:rFonts w:ascii="Sylfaen" w:eastAsia="Arial Unicode MS" w:hAnsi="Sylfaen"/>
                <w:color w:val="000000"/>
                <w:sz w:val="24"/>
                <w:lang w:val="ka-GE"/>
              </w:rPr>
              <w:t xml:space="preserve">ი </w:t>
            </w:r>
            <w:r w:rsidRPr="00E95BC0">
              <w:rPr>
                <w:rFonts w:ascii="Sylfaen" w:eastAsia="Arial Unicode MS" w:hAnsi="Sylfaen"/>
                <w:color w:val="000000"/>
                <w:sz w:val="24"/>
                <w:lang w:val="en-GB"/>
              </w:rPr>
              <w:t>(EMR)</w:t>
            </w:r>
          </w:p>
        </w:tc>
      </w:tr>
      <w:tr w:rsidR="00CF2E65" w:rsidTr="00790A08">
        <w:tc>
          <w:tcPr>
            <w:tcW w:w="1548" w:type="dxa"/>
          </w:tcPr>
          <w:p w:rsidR="00CF2E65" w:rsidRDefault="00CF2E65" w:rsidP="001957E9">
            <w:pPr>
              <w:spacing w:line="276" w:lineRule="auto"/>
              <w:jc w:val="both"/>
              <w:rPr>
                <w:rFonts w:ascii="Sylfaen" w:hAnsi="Sylfaen"/>
                <w:sz w:val="24"/>
              </w:rPr>
            </w:pPr>
            <w:r>
              <w:rPr>
                <w:rFonts w:ascii="Sylfaen" w:hAnsi="Sylfaen"/>
                <w:sz w:val="24"/>
              </w:rPr>
              <w:t xml:space="preserve">EHR </w:t>
            </w:r>
          </w:p>
        </w:tc>
        <w:tc>
          <w:tcPr>
            <w:tcW w:w="11628" w:type="dxa"/>
          </w:tcPr>
          <w:p w:rsidR="00CF2E65" w:rsidRPr="00E95BC0" w:rsidRDefault="00CF2E65" w:rsidP="00CF2E65">
            <w:pPr>
              <w:spacing w:line="276" w:lineRule="auto"/>
              <w:jc w:val="both"/>
              <w:rPr>
                <w:rFonts w:ascii="Sylfaen" w:eastAsia="Arial Unicode MS" w:hAnsi="Sylfaen"/>
                <w:color w:val="000000"/>
                <w:sz w:val="24"/>
                <w:lang w:val="ka-GE"/>
              </w:rPr>
            </w:pPr>
            <w:r w:rsidRPr="00047E7E">
              <w:rPr>
                <w:rFonts w:ascii="Sylfaen" w:hAnsi="Sylfaen"/>
                <w:snapToGrid w:val="0"/>
                <w:color w:val="000000" w:themeColor="text1"/>
                <w:sz w:val="24"/>
                <w:lang w:val="ka-GE"/>
              </w:rPr>
              <w:t>ჯანმ</w:t>
            </w:r>
            <w:r>
              <w:rPr>
                <w:rFonts w:ascii="Sylfaen" w:hAnsi="Sylfaen"/>
                <w:snapToGrid w:val="0"/>
                <w:color w:val="000000" w:themeColor="text1"/>
                <w:sz w:val="24"/>
                <w:lang w:val="ka-GE"/>
              </w:rPr>
              <w:t>რთელობის ელექტრონული ჩანაწერები</w:t>
            </w:r>
            <w:r w:rsidRPr="00047E7E">
              <w:rPr>
                <w:rFonts w:ascii="Sylfaen" w:hAnsi="Sylfaen"/>
                <w:snapToGrid w:val="0"/>
                <w:color w:val="000000" w:themeColor="text1"/>
                <w:sz w:val="24"/>
                <w:lang w:val="ka-GE"/>
              </w:rPr>
              <w:t xml:space="preserve"> </w:t>
            </w:r>
            <w:r>
              <w:rPr>
                <w:rFonts w:ascii="Sylfaen" w:hAnsi="Sylfaen"/>
                <w:snapToGrid w:val="0"/>
                <w:sz w:val="24"/>
                <w:lang w:val="en-GB"/>
              </w:rPr>
              <w:t>(</w:t>
            </w:r>
            <w:proofErr w:type="spellStart"/>
            <w:r>
              <w:rPr>
                <w:rFonts w:ascii="Sylfaen" w:hAnsi="Sylfaen"/>
                <w:snapToGrid w:val="0"/>
                <w:sz w:val="24"/>
                <w:lang w:val="en-GB"/>
              </w:rPr>
              <w:t>რომელიც</w:t>
            </w:r>
            <w:proofErr w:type="spellEnd"/>
            <w:r>
              <w:rPr>
                <w:rFonts w:ascii="Sylfaen" w:hAnsi="Sylfaen"/>
                <w:snapToGrid w:val="0"/>
                <w:sz w:val="24"/>
                <w:lang w:val="en-GB"/>
              </w:rPr>
              <w:t xml:space="preserve"> </w:t>
            </w:r>
            <w:proofErr w:type="spellStart"/>
            <w:r>
              <w:rPr>
                <w:rFonts w:ascii="Sylfaen" w:hAnsi="Sylfaen"/>
                <w:snapToGrid w:val="0"/>
                <w:sz w:val="24"/>
                <w:lang w:val="en-GB"/>
              </w:rPr>
              <w:t>მოიცავს</w:t>
            </w:r>
            <w:proofErr w:type="spellEnd"/>
            <w:r>
              <w:rPr>
                <w:rFonts w:ascii="Sylfaen" w:hAnsi="Sylfaen"/>
                <w:snapToGrid w:val="0"/>
                <w:sz w:val="24"/>
                <w:lang w:val="en-GB"/>
              </w:rPr>
              <w:t xml:space="preserve"> </w:t>
            </w:r>
            <w:proofErr w:type="spellStart"/>
            <w:r w:rsidRPr="00E95BC0">
              <w:rPr>
                <w:rFonts w:ascii="Sylfaen" w:eastAsia="Arial Unicode MS" w:hAnsi="Sylfaen"/>
                <w:color w:val="000000"/>
                <w:sz w:val="24"/>
                <w:lang w:val="en-GB"/>
              </w:rPr>
              <w:t>EMR</w:t>
            </w:r>
            <w:r>
              <w:rPr>
                <w:rFonts w:ascii="Sylfaen" w:eastAsia="Arial Unicode MS" w:hAnsi="Sylfaen"/>
                <w:color w:val="000000"/>
                <w:sz w:val="24"/>
                <w:lang w:val="en-GB"/>
              </w:rPr>
              <w:t>+wHospital</w:t>
            </w:r>
            <w:proofErr w:type="spellEnd"/>
            <w:r>
              <w:rPr>
                <w:rFonts w:ascii="Sylfaen" w:eastAsia="Arial Unicode MS" w:hAnsi="Sylfaen"/>
                <w:color w:val="000000"/>
                <w:sz w:val="24"/>
                <w:lang w:val="en-GB"/>
              </w:rPr>
              <w:t>)</w:t>
            </w:r>
          </w:p>
        </w:tc>
      </w:tr>
      <w:tr w:rsidR="00CF2E65" w:rsidTr="00790A08">
        <w:tc>
          <w:tcPr>
            <w:tcW w:w="1548" w:type="dxa"/>
          </w:tcPr>
          <w:p w:rsidR="00CF2E65" w:rsidRDefault="00CF2E65" w:rsidP="001957E9">
            <w:pPr>
              <w:spacing w:line="276" w:lineRule="auto"/>
              <w:jc w:val="both"/>
              <w:rPr>
                <w:rFonts w:ascii="Sylfaen" w:hAnsi="Sylfaen"/>
                <w:sz w:val="24"/>
              </w:rPr>
            </w:pPr>
            <w:r>
              <w:rPr>
                <w:rFonts w:ascii="Sylfaen" w:hAnsi="Sylfaen"/>
                <w:sz w:val="24"/>
              </w:rPr>
              <w:t>HIS</w:t>
            </w:r>
          </w:p>
        </w:tc>
        <w:tc>
          <w:tcPr>
            <w:tcW w:w="11628" w:type="dxa"/>
          </w:tcPr>
          <w:p w:rsidR="00CF2E65" w:rsidRPr="00047E7E" w:rsidRDefault="00CF2E65" w:rsidP="00CF2E65">
            <w:pPr>
              <w:spacing w:line="276" w:lineRule="auto"/>
              <w:jc w:val="both"/>
              <w:rPr>
                <w:rFonts w:ascii="Sylfaen" w:hAnsi="Sylfaen"/>
                <w:snapToGrid w:val="0"/>
                <w:color w:val="000000" w:themeColor="text1"/>
                <w:sz w:val="24"/>
                <w:lang w:val="ka-GE"/>
              </w:rPr>
            </w:pPr>
            <w:r>
              <w:rPr>
                <w:rFonts w:ascii="Sylfaen" w:hAnsi="Sylfaen"/>
                <w:snapToGrid w:val="0"/>
                <w:color w:val="000000" w:themeColor="text1"/>
                <w:sz w:val="24"/>
                <w:lang w:val="ka-GE"/>
              </w:rPr>
              <w:t>ჯანდაცვის საინფორმაციო სისტემა</w:t>
            </w:r>
          </w:p>
        </w:tc>
      </w:tr>
      <w:tr w:rsidR="00CF2E65" w:rsidTr="00790A08">
        <w:tc>
          <w:tcPr>
            <w:tcW w:w="1548" w:type="dxa"/>
          </w:tcPr>
          <w:p w:rsidR="00CF2E65" w:rsidRDefault="00C0675A" w:rsidP="001957E9">
            <w:pPr>
              <w:spacing w:line="276" w:lineRule="auto"/>
              <w:jc w:val="both"/>
              <w:rPr>
                <w:rFonts w:ascii="Sylfaen" w:hAnsi="Sylfaen"/>
                <w:sz w:val="24"/>
              </w:rPr>
            </w:pPr>
            <w:r>
              <w:rPr>
                <w:rFonts w:ascii="Sylfaen" w:hAnsi="Sylfaen"/>
                <w:sz w:val="24"/>
              </w:rPr>
              <w:t>HL7</w:t>
            </w:r>
          </w:p>
        </w:tc>
        <w:tc>
          <w:tcPr>
            <w:tcW w:w="11628" w:type="dxa"/>
          </w:tcPr>
          <w:p w:rsidR="00CF2E65" w:rsidRDefault="00C0675A" w:rsidP="0022381F">
            <w:pPr>
              <w:spacing w:line="276" w:lineRule="auto"/>
              <w:jc w:val="both"/>
              <w:rPr>
                <w:rFonts w:ascii="Sylfaen" w:hAnsi="Sylfaen"/>
                <w:snapToGrid w:val="0"/>
                <w:color w:val="000000" w:themeColor="text1"/>
                <w:sz w:val="24"/>
                <w:lang w:val="ka-GE"/>
              </w:rPr>
            </w:pPr>
            <w:r>
              <w:rPr>
                <w:rFonts w:ascii="Sylfaen" w:hAnsi="Sylfaen"/>
                <w:snapToGrid w:val="0"/>
                <w:color w:val="000000" w:themeColor="text1"/>
                <w:sz w:val="24"/>
                <w:lang w:val="ka-GE"/>
              </w:rPr>
              <w:t xml:space="preserve">ჯანმრთელობის დონე - 7 ნიშნავს საერთაშორისო სტანდარტების </w:t>
            </w:r>
            <w:r w:rsidR="0022381F">
              <w:rPr>
                <w:rFonts w:ascii="Sylfaen" w:hAnsi="Sylfaen"/>
                <w:snapToGrid w:val="0"/>
                <w:color w:val="000000" w:themeColor="text1"/>
                <w:sz w:val="24"/>
                <w:lang w:val="ka-GE"/>
              </w:rPr>
              <w:t xml:space="preserve">ერთობლიობას, რომელიც არეგულირებს საავადმყოფოებს შორის კლინიკური და ადმინისტრაციული მონაცემების </w:t>
            </w:r>
            <w:proofErr w:type="spellStart"/>
            <w:r w:rsidR="0022381F">
              <w:rPr>
                <w:rFonts w:ascii="Sylfaen" w:hAnsi="Sylfaen"/>
                <w:snapToGrid w:val="0"/>
                <w:color w:val="000000" w:themeColor="text1"/>
                <w:sz w:val="24"/>
                <w:lang w:val="ka-GE"/>
              </w:rPr>
              <w:t>მიმოცვლას</w:t>
            </w:r>
            <w:proofErr w:type="spellEnd"/>
          </w:p>
        </w:tc>
      </w:tr>
      <w:tr w:rsidR="0022381F" w:rsidTr="00790A08">
        <w:tc>
          <w:tcPr>
            <w:tcW w:w="1548" w:type="dxa"/>
          </w:tcPr>
          <w:p w:rsidR="0022381F" w:rsidRDefault="0022381F" w:rsidP="001957E9">
            <w:pPr>
              <w:spacing w:line="276" w:lineRule="auto"/>
              <w:jc w:val="both"/>
              <w:rPr>
                <w:rFonts w:ascii="Sylfaen" w:hAnsi="Sylfaen"/>
                <w:sz w:val="24"/>
              </w:rPr>
            </w:pPr>
            <w:r>
              <w:rPr>
                <w:rFonts w:ascii="Sylfaen" w:hAnsi="Sylfaen"/>
                <w:sz w:val="24"/>
              </w:rPr>
              <w:t>HMIS</w:t>
            </w:r>
          </w:p>
        </w:tc>
        <w:tc>
          <w:tcPr>
            <w:tcW w:w="11628" w:type="dxa"/>
          </w:tcPr>
          <w:p w:rsidR="0022381F" w:rsidRPr="0022381F" w:rsidRDefault="0022381F" w:rsidP="0022381F">
            <w:pPr>
              <w:spacing w:line="276" w:lineRule="auto"/>
              <w:jc w:val="both"/>
              <w:rPr>
                <w:rFonts w:ascii="Sylfaen" w:hAnsi="Sylfaen"/>
                <w:snapToGrid w:val="0"/>
                <w:color w:val="000000" w:themeColor="text1"/>
                <w:sz w:val="24"/>
                <w:lang w:val="ka-GE"/>
              </w:rPr>
            </w:pPr>
            <w:r w:rsidRPr="0022381F">
              <w:rPr>
                <w:rFonts w:ascii="Sylfaen" w:hAnsi="Sylfaen"/>
                <w:snapToGrid w:val="0"/>
                <w:color w:val="000000" w:themeColor="text1"/>
                <w:sz w:val="24"/>
                <w:lang w:val="ka-GE"/>
              </w:rPr>
              <w:t>ჯანდაცვის მართვის საინფორმაციო სისტემა</w:t>
            </w:r>
            <w:r>
              <w:rPr>
                <w:rFonts w:ascii="Sylfaen" w:hAnsi="Sylfaen"/>
                <w:snapToGrid w:val="0"/>
                <w:color w:val="000000" w:themeColor="text1"/>
                <w:sz w:val="24"/>
              </w:rPr>
              <w:t xml:space="preserve">: </w:t>
            </w:r>
            <w:r>
              <w:rPr>
                <w:rFonts w:ascii="Sylfaen" w:hAnsi="Sylfaen"/>
                <w:snapToGrid w:val="0"/>
                <w:color w:val="000000" w:themeColor="text1"/>
                <w:sz w:val="24"/>
                <w:lang w:val="ka-GE"/>
              </w:rPr>
              <w:t xml:space="preserve">ქვესისტემების ერთობლიობა, რომლებიც  </w:t>
            </w:r>
            <w:r w:rsidRPr="0022381F">
              <w:rPr>
                <w:rFonts w:ascii="Sylfaen" w:hAnsi="Sylfaen"/>
                <w:snapToGrid w:val="0"/>
                <w:color w:val="000000" w:themeColor="text1"/>
                <w:sz w:val="24"/>
                <w:lang w:val="ka-GE"/>
              </w:rPr>
              <w:t>MoLHSA</w:t>
            </w:r>
            <w:r>
              <w:rPr>
                <w:rFonts w:ascii="Sylfaen" w:hAnsi="Sylfaen"/>
                <w:snapToGrid w:val="0"/>
                <w:color w:val="000000" w:themeColor="text1"/>
                <w:sz w:val="24"/>
                <w:lang w:val="ka-GE"/>
              </w:rPr>
              <w:t xml:space="preserve">-ს შესაძლებლობას აძლევს მართოს კლინიკური და  სხვა შესაბამისი მონაცემები. ის შედგება </w:t>
            </w:r>
            <w:r>
              <w:rPr>
                <w:rFonts w:ascii="Sylfaen" w:hAnsi="Sylfaen"/>
                <w:snapToGrid w:val="0"/>
                <w:color w:val="000000" w:themeColor="text1"/>
                <w:sz w:val="24"/>
              </w:rPr>
              <w:t xml:space="preserve">HER+HSSP/USAID </w:t>
            </w:r>
            <w:r>
              <w:rPr>
                <w:rFonts w:ascii="Sylfaen" w:hAnsi="Sylfaen"/>
                <w:snapToGrid w:val="0"/>
                <w:color w:val="000000" w:themeColor="text1"/>
                <w:sz w:val="24"/>
                <w:lang w:val="ka-GE"/>
              </w:rPr>
              <w:t>მოდულებისგან.</w:t>
            </w:r>
          </w:p>
        </w:tc>
      </w:tr>
      <w:tr w:rsidR="0022381F" w:rsidTr="00790A08">
        <w:tc>
          <w:tcPr>
            <w:tcW w:w="1548" w:type="dxa"/>
          </w:tcPr>
          <w:p w:rsidR="0022381F" w:rsidRDefault="0022381F" w:rsidP="001957E9">
            <w:pPr>
              <w:spacing w:line="276" w:lineRule="auto"/>
              <w:jc w:val="both"/>
              <w:rPr>
                <w:rFonts w:ascii="Sylfaen" w:hAnsi="Sylfaen"/>
                <w:sz w:val="24"/>
              </w:rPr>
            </w:pPr>
            <w:r w:rsidRPr="0022381F">
              <w:rPr>
                <w:rFonts w:ascii="Sylfaen" w:hAnsi="Sylfaen"/>
                <w:sz w:val="24"/>
              </w:rPr>
              <w:t>HSSP/USAID</w:t>
            </w:r>
          </w:p>
        </w:tc>
        <w:tc>
          <w:tcPr>
            <w:tcW w:w="11628" w:type="dxa"/>
          </w:tcPr>
          <w:p w:rsidR="0022381F" w:rsidRPr="0022381F" w:rsidRDefault="00DF3510" w:rsidP="0022381F">
            <w:pPr>
              <w:spacing w:line="276" w:lineRule="auto"/>
              <w:jc w:val="both"/>
              <w:rPr>
                <w:rFonts w:ascii="Sylfaen" w:hAnsi="Sylfaen"/>
                <w:snapToGrid w:val="0"/>
                <w:color w:val="000000" w:themeColor="text1"/>
                <w:sz w:val="24"/>
                <w:lang w:val="ka-GE"/>
              </w:rPr>
            </w:pPr>
            <w:r w:rsidRPr="00DF3510">
              <w:rPr>
                <w:rFonts w:ascii="Sylfaen" w:hAnsi="Sylfaen"/>
                <w:snapToGrid w:val="0"/>
                <w:color w:val="000000" w:themeColor="text1"/>
                <w:sz w:val="24"/>
                <w:lang w:val="ka-GE"/>
              </w:rPr>
              <w:t>ჯანდაცვის სისტემის განმტკიცების პროექტი</w:t>
            </w:r>
            <w:r>
              <w:rPr>
                <w:rFonts w:ascii="Sylfaen" w:hAnsi="Sylfaen"/>
                <w:snapToGrid w:val="0"/>
                <w:color w:val="000000" w:themeColor="text1"/>
                <w:sz w:val="24"/>
                <w:lang w:val="ka-GE"/>
              </w:rPr>
              <w:t xml:space="preserve">  (</w:t>
            </w:r>
            <w:r w:rsidRPr="00DF3510">
              <w:rPr>
                <w:rFonts w:ascii="Sylfaen" w:hAnsi="Sylfaen"/>
                <w:snapToGrid w:val="0"/>
                <w:color w:val="000000" w:themeColor="text1"/>
                <w:sz w:val="24"/>
                <w:lang w:val="ka-GE"/>
              </w:rPr>
              <w:t>HSSP/USAID</w:t>
            </w:r>
            <w:r>
              <w:rPr>
                <w:rFonts w:ascii="Sylfaen" w:hAnsi="Sylfaen"/>
                <w:snapToGrid w:val="0"/>
                <w:color w:val="000000" w:themeColor="text1"/>
                <w:sz w:val="24"/>
                <w:lang w:val="ka-GE"/>
              </w:rPr>
              <w:t xml:space="preserve">-ის სისტემა შედგება </w:t>
            </w:r>
            <w:r w:rsidRPr="00DF3510">
              <w:rPr>
                <w:rFonts w:ascii="Sylfaen" w:hAnsi="Sylfaen"/>
                <w:snapToGrid w:val="0"/>
                <w:color w:val="000000" w:themeColor="text1"/>
                <w:sz w:val="24"/>
                <w:lang w:val="ka-GE"/>
              </w:rPr>
              <w:t>USAID-ის</w:t>
            </w:r>
            <w:r>
              <w:rPr>
                <w:rFonts w:ascii="Sylfaen" w:hAnsi="Sylfaen"/>
                <w:snapToGrid w:val="0"/>
                <w:color w:val="000000" w:themeColor="text1"/>
                <w:sz w:val="24"/>
                <w:lang w:val="ka-GE"/>
              </w:rPr>
              <w:t xml:space="preserve"> მიერ შემუშავებული მთელი რიგი მოდულებისგან).</w:t>
            </w:r>
          </w:p>
        </w:tc>
      </w:tr>
      <w:tr w:rsidR="00DF3510" w:rsidTr="00790A08">
        <w:tc>
          <w:tcPr>
            <w:tcW w:w="1548" w:type="dxa"/>
          </w:tcPr>
          <w:p w:rsidR="00DF3510" w:rsidRPr="0022381F" w:rsidRDefault="00DF3510" w:rsidP="001957E9">
            <w:pPr>
              <w:spacing w:line="276" w:lineRule="auto"/>
              <w:jc w:val="both"/>
              <w:rPr>
                <w:rFonts w:ascii="Sylfaen" w:hAnsi="Sylfaen"/>
                <w:sz w:val="24"/>
              </w:rPr>
            </w:pPr>
            <w:r>
              <w:rPr>
                <w:rFonts w:ascii="Sylfaen" w:hAnsi="Sylfaen"/>
                <w:sz w:val="24"/>
              </w:rPr>
              <w:t>ICD-10</w:t>
            </w:r>
          </w:p>
        </w:tc>
        <w:tc>
          <w:tcPr>
            <w:tcW w:w="11628" w:type="dxa"/>
          </w:tcPr>
          <w:p w:rsidR="00DF3510" w:rsidRPr="009F04F6" w:rsidRDefault="00DF3510" w:rsidP="0022381F">
            <w:pPr>
              <w:spacing w:line="276" w:lineRule="auto"/>
              <w:jc w:val="both"/>
              <w:rPr>
                <w:rFonts w:ascii="Sylfaen" w:hAnsi="Sylfaen"/>
                <w:snapToGrid w:val="0"/>
                <w:color w:val="000000" w:themeColor="text1"/>
                <w:sz w:val="24"/>
              </w:rPr>
            </w:pPr>
            <w:r>
              <w:rPr>
                <w:rFonts w:ascii="Sylfaen" w:hAnsi="Sylfaen"/>
                <w:snapToGrid w:val="0"/>
                <w:color w:val="000000" w:themeColor="text1"/>
                <w:sz w:val="24"/>
                <w:lang w:val="ka-GE"/>
              </w:rPr>
              <w:t xml:space="preserve">დაავადებათა საერთაშორისო </w:t>
            </w:r>
            <w:r w:rsidR="009F04F6">
              <w:rPr>
                <w:rFonts w:ascii="Sylfaen" w:hAnsi="Sylfaen"/>
                <w:snapToGrid w:val="0"/>
                <w:color w:val="000000" w:themeColor="text1"/>
                <w:sz w:val="24"/>
                <w:lang w:val="ka-GE"/>
              </w:rPr>
              <w:t xml:space="preserve">კლასიფიკაცია </w:t>
            </w:r>
            <w:r w:rsidR="009F04F6">
              <w:rPr>
                <w:rFonts w:ascii="Sylfaen" w:hAnsi="Sylfaen"/>
                <w:snapToGrid w:val="0"/>
                <w:color w:val="000000" w:themeColor="text1"/>
                <w:sz w:val="24"/>
              </w:rPr>
              <w:t>(ICD)</w:t>
            </w:r>
          </w:p>
        </w:tc>
      </w:tr>
      <w:tr w:rsidR="009F04F6" w:rsidTr="00790A08">
        <w:tc>
          <w:tcPr>
            <w:tcW w:w="1548" w:type="dxa"/>
          </w:tcPr>
          <w:p w:rsidR="009F04F6" w:rsidRDefault="009F04F6" w:rsidP="009F04F6">
            <w:pPr>
              <w:spacing w:line="276" w:lineRule="auto"/>
              <w:jc w:val="both"/>
              <w:rPr>
                <w:rFonts w:ascii="Sylfaen" w:hAnsi="Sylfaen"/>
                <w:sz w:val="24"/>
              </w:rPr>
            </w:pPr>
            <w:r w:rsidRPr="009F04F6">
              <w:rPr>
                <w:rFonts w:ascii="Sylfaen" w:hAnsi="Sylfaen"/>
                <w:sz w:val="24"/>
              </w:rPr>
              <w:t>IC</w:t>
            </w:r>
            <w:r>
              <w:rPr>
                <w:rFonts w:ascii="Sylfaen" w:hAnsi="Sylfaen"/>
                <w:sz w:val="24"/>
              </w:rPr>
              <w:t>PC2</w:t>
            </w:r>
          </w:p>
        </w:tc>
        <w:tc>
          <w:tcPr>
            <w:tcW w:w="11628" w:type="dxa"/>
          </w:tcPr>
          <w:p w:rsidR="009F04F6" w:rsidRPr="009F04F6" w:rsidRDefault="009F04F6" w:rsidP="0022381F">
            <w:pPr>
              <w:spacing w:line="276" w:lineRule="auto"/>
              <w:jc w:val="both"/>
              <w:rPr>
                <w:rFonts w:ascii="Sylfaen" w:hAnsi="Sylfaen"/>
                <w:snapToGrid w:val="0"/>
                <w:color w:val="000000" w:themeColor="text1"/>
                <w:sz w:val="24"/>
                <w:lang w:val="ka-GE"/>
              </w:rPr>
            </w:pPr>
            <w:r w:rsidRPr="009F04F6">
              <w:rPr>
                <w:rFonts w:ascii="Sylfaen" w:hAnsi="Sylfaen"/>
                <w:snapToGrid w:val="0"/>
                <w:color w:val="000000" w:themeColor="text1"/>
                <w:sz w:val="24"/>
                <w:lang w:val="ka-GE"/>
              </w:rPr>
              <w:t>პირველადი სამედიცინო დახმარების საერთაშორისო კლასიფიკაცია</w:t>
            </w:r>
            <w:r>
              <w:rPr>
                <w:rFonts w:ascii="Sylfaen" w:hAnsi="Sylfaen"/>
                <w:snapToGrid w:val="0"/>
                <w:color w:val="000000" w:themeColor="text1"/>
                <w:sz w:val="24"/>
              </w:rPr>
              <w:t xml:space="preserve">, </w:t>
            </w:r>
            <w:r>
              <w:rPr>
                <w:rFonts w:ascii="Sylfaen" w:hAnsi="Sylfaen"/>
                <w:snapToGrid w:val="0"/>
                <w:color w:val="000000" w:themeColor="text1"/>
                <w:sz w:val="24"/>
                <w:lang w:val="ka-GE"/>
              </w:rPr>
              <w:t>მეორე გამოშვება</w:t>
            </w:r>
          </w:p>
        </w:tc>
      </w:tr>
      <w:tr w:rsidR="009F04F6" w:rsidTr="00790A08">
        <w:tc>
          <w:tcPr>
            <w:tcW w:w="1548" w:type="dxa"/>
          </w:tcPr>
          <w:p w:rsidR="009F04F6" w:rsidRPr="009F04F6" w:rsidRDefault="009F04F6" w:rsidP="009F04F6">
            <w:pPr>
              <w:spacing w:line="276" w:lineRule="auto"/>
              <w:jc w:val="both"/>
              <w:rPr>
                <w:rFonts w:ascii="Sylfaen" w:hAnsi="Sylfaen"/>
                <w:sz w:val="24"/>
              </w:rPr>
            </w:pPr>
            <w:r>
              <w:rPr>
                <w:rFonts w:ascii="Sylfaen" w:hAnsi="Sylfaen"/>
                <w:sz w:val="24"/>
              </w:rPr>
              <w:t>IHE</w:t>
            </w:r>
          </w:p>
        </w:tc>
        <w:tc>
          <w:tcPr>
            <w:tcW w:w="11628" w:type="dxa"/>
          </w:tcPr>
          <w:p w:rsidR="009F04F6" w:rsidRPr="009F04F6" w:rsidRDefault="009F04F6" w:rsidP="0022381F">
            <w:pPr>
              <w:spacing w:line="276" w:lineRule="auto"/>
              <w:jc w:val="both"/>
              <w:rPr>
                <w:rFonts w:ascii="Sylfaen" w:hAnsi="Sylfaen"/>
                <w:snapToGrid w:val="0"/>
                <w:color w:val="000000" w:themeColor="text1"/>
                <w:sz w:val="24"/>
                <w:lang w:val="ka-GE"/>
              </w:rPr>
            </w:pPr>
            <w:r>
              <w:rPr>
                <w:rFonts w:ascii="Sylfaen" w:hAnsi="Sylfaen"/>
                <w:snapToGrid w:val="0"/>
                <w:color w:val="000000" w:themeColor="text1"/>
                <w:sz w:val="24"/>
                <w:lang w:val="ka-GE"/>
              </w:rPr>
              <w:t>ჯანდაცვის დაწესებულებათა ინტეგრაცია</w:t>
            </w:r>
          </w:p>
        </w:tc>
      </w:tr>
      <w:tr w:rsidR="009F04F6" w:rsidTr="00790A08">
        <w:tc>
          <w:tcPr>
            <w:tcW w:w="1548" w:type="dxa"/>
          </w:tcPr>
          <w:p w:rsidR="009F04F6" w:rsidRDefault="009F04F6" w:rsidP="009F04F6">
            <w:pPr>
              <w:spacing w:line="276" w:lineRule="auto"/>
              <w:jc w:val="both"/>
              <w:rPr>
                <w:rFonts w:ascii="Sylfaen" w:hAnsi="Sylfaen"/>
                <w:sz w:val="24"/>
              </w:rPr>
            </w:pPr>
            <w:r>
              <w:rPr>
                <w:rFonts w:ascii="Sylfaen" w:hAnsi="Sylfaen"/>
                <w:sz w:val="24"/>
              </w:rPr>
              <w:t>MoLHSA</w:t>
            </w:r>
          </w:p>
        </w:tc>
        <w:tc>
          <w:tcPr>
            <w:tcW w:w="11628" w:type="dxa"/>
          </w:tcPr>
          <w:p w:rsidR="009F04F6" w:rsidRDefault="009F04F6" w:rsidP="00836D1D">
            <w:pPr>
              <w:spacing w:line="276" w:lineRule="auto"/>
              <w:jc w:val="both"/>
              <w:rPr>
                <w:rFonts w:ascii="Sylfaen" w:hAnsi="Sylfaen"/>
                <w:snapToGrid w:val="0"/>
                <w:color w:val="000000" w:themeColor="text1"/>
                <w:sz w:val="24"/>
                <w:lang w:val="ka-GE"/>
              </w:rPr>
            </w:pPr>
            <w:proofErr w:type="spellStart"/>
            <w:r w:rsidRPr="009F04F6">
              <w:rPr>
                <w:rFonts w:ascii="Sylfaen" w:hAnsi="Sylfaen"/>
                <w:sz w:val="24"/>
              </w:rPr>
              <w:t>საქართველოს</w:t>
            </w:r>
            <w:proofErr w:type="spellEnd"/>
            <w:r w:rsidRPr="009F04F6">
              <w:rPr>
                <w:rFonts w:ascii="Sylfaen" w:hAnsi="Sylfaen"/>
                <w:sz w:val="24"/>
              </w:rPr>
              <w:t xml:space="preserve"> </w:t>
            </w:r>
            <w:proofErr w:type="spellStart"/>
            <w:r w:rsidRPr="009F04F6">
              <w:rPr>
                <w:rFonts w:ascii="Sylfaen" w:hAnsi="Sylfaen"/>
                <w:sz w:val="24"/>
              </w:rPr>
              <w:t>შრომის</w:t>
            </w:r>
            <w:proofErr w:type="spellEnd"/>
            <w:r w:rsidRPr="009F04F6">
              <w:rPr>
                <w:rFonts w:ascii="Sylfaen" w:hAnsi="Sylfaen"/>
                <w:sz w:val="24"/>
              </w:rPr>
              <w:t xml:space="preserve">, </w:t>
            </w:r>
            <w:proofErr w:type="spellStart"/>
            <w:r w:rsidRPr="009F04F6">
              <w:rPr>
                <w:rFonts w:ascii="Sylfaen" w:hAnsi="Sylfaen"/>
                <w:sz w:val="24"/>
              </w:rPr>
              <w:t>ჯანმრთელობისა</w:t>
            </w:r>
            <w:proofErr w:type="spellEnd"/>
            <w:r w:rsidRPr="009F04F6">
              <w:rPr>
                <w:rFonts w:ascii="Sylfaen" w:hAnsi="Sylfaen"/>
                <w:sz w:val="24"/>
              </w:rPr>
              <w:t xml:space="preserve"> და </w:t>
            </w:r>
            <w:proofErr w:type="spellStart"/>
            <w:r w:rsidRPr="009F04F6">
              <w:rPr>
                <w:rFonts w:ascii="Sylfaen" w:hAnsi="Sylfaen"/>
                <w:sz w:val="24"/>
              </w:rPr>
              <w:lastRenderedPageBreak/>
              <w:t>სოციალური</w:t>
            </w:r>
            <w:proofErr w:type="spellEnd"/>
            <w:r w:rsidRPr="009F04F6">
              <w:rPr>
                <w:rFonts w:ascii="Sylfaen" w:hAnsi="Sylfaen"/>
                <w:sz w:val="24"/>
              </w:rPr>
              <w:t xml:space="preserve"> </w:t>
            </w:r>
            <w:proofErr w:type="spellStart"/>
            <w:r w:rsidRPr="009F04F6">
              <w:rPr>
                <w:rFonts w:ascii="Sylfaen" w:hAnsi="Sylfaen"/>
                <w:sz w:val="24"/>
              </w:rPr>
              <w:t>დაცვის</w:t>
            </w:r>
            <w:proofErr w:type="spellEnd"/>
            <w:r w:rsidRPr="009F04F6">
              <w:rPr>
                <w:rFonts w:ascii="Sylfaen" w:hAnsi="Sylfaen"/>
                <w:sz w:val="24"/>
              </w:rPr>
              <w:t xml:space="preserve"> </w:t>
            </w:r>
            <w:proofErr w:type="spellStart"/>
            <w:r w:rsidRPr="009F04F6">
              <w:rPr>
                <w:rFonts w:ascii="Sylfaen" w:hAnsi="Sylfaen"/>
                <w:sz w:val="24"/>
              </w:rPr>
              <w:t>სამინისტრო</w:t>
            </w:r>
            <w:proofErr w:type="spellEnd"/>
          </w:p>
        </w:tc>
      </w:tr>
      <w:tr w:rsidR="00836D1D" w:rsidTr="00790A08">
        <w:tc>
          <w:tcPr>
            <w:tcW w:w="1548" w:type="dxa"/>
          </w:tcPr>
          <w:p w:rsidR="00836D1D" w:rsidRDefault="00A9231A" w:rsidP="009F04F6">
            <w:pPr>
              <w:spacing w:line="276" w:lineRule="auto"/>
              <w:jc w:val="both"/>
              <w:rPr>
                <w:rFonts w:ascii="Sylfaen" w:hAnsi="Sylfaen"/>
                <w:sz w:val="24"/>
              </w:rPr>
            </w:pPr>
            <w:r>
              <w:rPr>
                <w:rFonts w:ascii="Sylfaen" w:hAnsi="Sylfaen"/>
                <w:sz w:val="24"/>
              </w:rPr>
              <w:lastRenderedPageBreak/>
              <w:t>NCSP</w:t>
            </w:r>
          </w:p>
        </w:tc>
        <w:tc>
          <w:tcPr>
            <w:tcW w:w="11628" w:type="dxa"/>
          </w:tcPr>
          <w:p w:rsidR="00836D1D" w:rsidRPr="00A9231A" w:rsidRDefault="00A9231A" w:rsidP="00836D1D">
            <w:pPr>
              <w:spacing w:line="276" w:lineRule="auto"/>
              <w:jc w:val="both"/>
              <w:rPr>
                <w:rFonts w:ascii="Sylfaen" w:hAnsi="Sylfaen"/>
                <w:sz w:val="24"/>
                <w:lang w:val="ka-GE"/>
              </w:rPr>
            </w:pPr>
            <w:proofErr w:type="spellStart"/>
            <w:r>
              <w:rPr>
                <w:rFonts w:ascii="Sylfaen" w:hAnsi="Sylfaen"/>
                <w:sz w:val="24"/>
              </w:rPr>
              <w:t>Nomesco</w:t>
            </w:r>
            <w:proofErr w:type="spellEnd"/>
            <w:r>
              <w:rPr>
                <w:rFonts w:ascii="Sylfaen" w:hAnsi="Sylfaen"/>
                <w:sz w:val="24"/>
              </w:rPr>
              <w:t>-</w:t>
            </w:r>
            <w:r>
              <w:rPr>
                <w:rFonts w:ascii="Sylfaen" w:hAnsi="Sylfaen"/>
                <w:sz w:val="24"/>
                <w:lang w:val="ka-GE"/>
              </w:rPr>
              <w:t xml:space="preserve">ს ქირურგიული პროცედურების </w:t>
            </w:r>
            <w:r w:rsidR="009D2394">
              <w:rPr>
                <w:rFonts w:ascii="Sylfaen" w:hAnsi="Sylfaen"/>
                <w:sz w:val="24"/>
                <w:lang w:val="ka-GE"/>
              </w:rPr>
              <w:t>კლასიფიკაცია</w:t>
            </w:r>
          </w:p>
        </w:tc>
      </w:tr>
      <w:tr w:rsidR="009D2394" w:rsidTr="00790A08">
        <w:tc>
          <w:tcPr>
            <w:tcW w:w="1548" w:type="dxa"/>
          </w:tcPr>
          <w:p w:rsidR="009D2394" w:rsidRDefault="009D2394" w:rsidP="009F04F6">
            <w:pPr>
              <w:spacing w:line="276" w:lineRule="auto"/>
              <w:jc w:val="both"/>
              <w:rPr>
                <w:rFonts w:ascii="Sylfaen" w:hAnsi="Sylfaen"/>
                <w:sz w:val="24"/>
              </w:rPr>
            </w:pPr>
            <w:r>
              <w:rPr>
                <w:rFonts w:ascii="Sylfaen" w:hAnsi="Sylfaen"/>
                <w:sz w:val="24"/>
              </w:rPr>
              <w:t>TR</w:t>
            </w:r>
          </w:p>
        </w:tc>
        <w:tc>
          <w:tcPr>
            <w:tcW w:w="11628" w:type="dxa"/>
          </w:tcPr>
          <w:p w:rsidR="009D2394" w:rsidRPr="009D2394" w:rsidRDefault="009D2394" w:rsidP="00836D1D">
            <w:pPr>
              <w:spacing w:line="276" w:lineRule="auto"/>
              <w:jc w:val="both"/>
              <w:rPr>
                <w:rFonts w:ascii="Sylfaen" w:hAnsi="Sylfaen"/>
                <w:sz w:val="24"/>
                <w:lang w:val="ka-GE"/>
              </w:rPr>
            </w:pPr>
            <w:r>
              <w:rPr>
                <w:rFonts w:ascii="Sylfaen" w:hAnsi="Sylfaen"/>
                <w:sz w:val="24"/>
                <w:lang w:val="ka-GE"/>
              </w:rPr>
              <w:t>ტექნიკური მოთხოვნები</w:t>
            </w:r>
          </w:p>
        </w:tc>
      </w:tr>
      <w:tr w:rsidR="009D2394" w:rsidTr="00790A08">
        <w:tc>
          <w:tcPr>
            <w:tcW w:w="1548" w:type="dxa"/>
          </w:tcPr>
          <w:p w:rsidR="009D2394" w:rsidRDefault="009D2394" w:rsidP="009F04F6">
            <w:pPr>
              <w:spacing w:line="276" w:lineRule="auto"/>
              <w:jc w:val="both"/>
              <w:rPr>
                <w:rFonts w:ascii="Sylfaen" w:hAnsi="Sylfaen"/>
                <w:sz w:val="24"/>
              </w:rPr>
            </w:pPr>
            <w:r>
              <w:rPr>
                <w:rFonts w:ascii="Sylfaen" w:hAnsi="Sylfaen"/>
                <w:sz w:val="24"/>
              </w:rPr>
              <w:t>USAID</w:t>
            </w:r>
          </w:p>
        </w:tc>
        <w:tc>
          <w:tcPr>
            <w:tcW w:w="11628" w:type="dxa"/>
          </w:tcPr>
          <w:p w:rsidR="009D2394" w:rsidRDefault="009D2394" w:rsidP="00836D1D">
            <w:pPr>
              <w:spacing w:line="276" w:lineRule="auto"/>
              <w:jc w:val="both"/>
              <w:rPr>
                <w:rFonts w:ascii="Sylfaen" w:hAnsi="Sylfaen"/>
                <w:sz w:val="24"/>
                <w:lang w:val="ka-GE"/>
              </w:rPr>
            </w:pPr>
            <w:r w:rsidRPr="009D2394">
              <w:rPr>
                <w:rFonts w:ascii="Sylfaen" w:hAnsi="Sylfaen"/>
                <w:sz w:val="24"/>
                <w:lang w:val="ka-GE"/>
              </w:rPr>
              <w:t>აშშ-ის საერთაშორისო განვითარების სააგენტო</w:t>
            </w:r>
          </w:p>
        </w:tc>
      </w:tr>
      <w:tr w:rsidR="009D2394" w:rsidTr="00790A08">
        <w:tc>
          <w:tcPr>
            <w:tcW w:w="1548" w:type="dxa"/>
          </w:tcPr>
          <w:p w:rsidR="009D2394" w:rsidRDefault="009D2394" w:rsidP="009F04F6">
            <w:pPr>
              <w:spacing w:line="276" w:lineRule="auto"/>
              <w:jc w:val="both"/>
              <w:rPr>
                <w:rFonts w:ascii="Sylfaen" w:hAnsi="Sylfaen"/>
                <w:sz w:val="24"/>
              </w:rPr>
            </w:pPr>
            <w:r>
              <w:rPr>
                <w:rFonts w:ascii="Sylfaen" w:hAnsi="Sylfaen"/>
                <w:sz w:val="24"/>
              </w:rPr>
              <w:t>XDS</w:t>
            </w:r>
          </w:p>
        </w:tc>
        <w:tc>
          <w:tcPr>
            <w:tcW w:w="11628" w:type="dxa"/>
          </w:tcPr>
          <w:p w:rsidR="009D2394" w:rsidRPr="009D2394" w:rsidRDefault="009D2394" w:rsidP="00836D1D">
            <w:pPr>
              <w:spacing w:line="276" w:lineRule="auto"/>
              <w:jc w:val="both"/>
              <w:rPr>
                <w:rFonts w:ascii="Sylfaen" w:hAnsi="Sylfaen"/>
                <w:sz w:val="24"/>
                <w:lang w:val="ka-GE"/>
              </w:rPr>
            </w:pPr>
            <w:r>
              <w:rPr>
                <w:rFonts w:ascii="Sylfaen" w:hAnsi="Sylfaen"/>
                <w:sz w:val="24"/>
                <w:lang w:val="ka-GE"/>
              </w:rPr>
              <w:t xml:space="preserve">სამედიცინო დაწესებულებებს შორის დოკუმენტების </w:t>
            </w:r>
            <w:proofErr w:type="spellStart"/>
            <w:r>
              <w:rPr>
                <w:rFonts w:ascii="Sylfaen" w:hAnsi="Sylfaen"/>
                <w:sz w:val="24"/>
                <w:lang w:val="ka-GE"/>
              </w:rPr>
              <w:t>მიმოცვლა</w:t>
            </w:r>
            <w:proofErr w:type="spellEnd"/>
          </w:p>
        </w:tc>
      </w:tr>
      <w:tr w:rsidR="009D2394" w:rsidTr="00790A08">
        <w:tc>
          <w:tcPr>
            <w:tcW w:w="1548" w:type="dxa"/>
          </w:tcPr>
          <w:p w:rsidR="009D2394" w:rsidRPr="009D2394" w:rsidRDefault="009D2394" w:rsidP="009F04F6">
            <w:pPr>
              <w:spacing w:line="276" w:lineRule="auto"/>
              <w:jc w:val="both"/>
              <w:rPr>
                <w:rFonts w:ascii="Sylfaen" w:hAnsi="Sylfaen"/>
                <w:sz w:val="24"/>
                <w:lang w:val="ka-GE"/>
              </w:rPr>
            </w:pPr>
            <w:r>
              <w:rPr>
                <w:rFonts w:ascii="Sylfaen" w:hAnsi="Sylfaen"/>
                <w:sz w:val="24"/>
                <w:lang w:val="ka-GE"/>
              </w:rPr>
              <w:t>მომხმარებელი</w:t>
            </w:r>
          </w:p>
        </w:tc>
        <w:tc>
          <w:tcPr>
            <w:tcW w:w="11628" w:type="dxa"/>
          </w:tcPr>
          <w:p w:rsidR="009D2394" w:rsidRDefault="009D2394" w:rsidP="00836D1D">
            <w:pPr>
              <w:spacing w:line="276" w:lineRule="auto"/>
              <w:jc w:val="both"/>
              <w:rPr>
                <w:rFonts w:ascii="Sylfaen" w:hAnsi="Sylfaen"/>
                <w:sz w:val="24"/>
                <w:lang w:val="ka-GE"/>
              </w:rPr>
            </w:pPr>
            <w:r w:rsidRPr="009D2394">
              <w:rPr>
                <w:rFonts w:ascii="Sylfaen" w:hAnsi="Sylfaen"/>
                <w:sz w:val="24"/>
                <w:lang w:val="ka-GE"/>
              </w:rPr>
              <w:t>MoLHSA</w:t>
            </w:r>
          </w:p>
        </w:tc>
      </w:tr>
      <w:tr w:rsidR="009D2394" w:rsidTr="00790A08">
        <w:tc>
          <w:tcPr>
            <w:tcW w:w="1548" w:type="dxa"/>
          </w:tcPr>
          <w:p w:rsidR="009D2394" w:rsidRDefault="009D2394" w:rsidP="009F04F6">
            <w:pPr>
              <w:spacing w:line="276" w:lineRule="auto"/>
              <w:jc w:val="both"/>
              <w:rPr>
                <w:rFonts w:ascii="Sylfaen" w:hAnsi="Sylfaen"/>
                <w:sz w:val="24"/>
                <w:lang w:val="ka-GE"/>
              </w:rPr>
            </w:pPr>
            <w:r>
              <w:rPr>
                <w:rFonts w:ascii="Sylfaen" w:hAnsi="Sylfaen"/>
                <w:sz w:val="24"/>
                <w:lang w:val="ka-GE"/>
              </w:rPr>
              <w:t xml:space="preserve">კლინიკური/სამედიცინო ინფორმაცია </w:t>
            </w:r>
          </w:p>
        </w:tc>
        <w:tc>
          <w:tcPr>
            <w:tcW w:w="11628" w:type="dxa"/>
          </w:tcPr>
          <w:p w:rsidR="009D2394" w:rsidRPr="009D2394" w:rsidRDefault="009D2394" w:rsidP="00836D1D">
            <w:pPr>
              <w:spacing w:line="276" w:lineRule="auto"/>
              <w:jc w:val="both"/>
              <w:rPr>
                <w:rFonts w:ascii="Sylfaen" w:hAnsi="Sylfaen"/>
                <w:sz w:val="24"/>
                <w:lang w:val="ka-GE"/>
              </w:rPr>
            </w:pPr>
            <w:r>
              <w:rPr>
                <w:rFonts w:ascii="Sylfaen" w:hAnsi="Sylfaen"/>
                <w:sz w:val="24"/>
                <w:lang w:val="ka-GE"/>
              </w:rPr>
              <w:t xml:space="preserve">სამედიცინო მონაცემები და </w:t>
            </w:r>
            <w:r w:rsidR="004B65F9">
              <w:rPr>
                <w:rFonts w:ascii="Sylfaen" w:hAnsi="Sylfaen"/>
                <w:sz w:val="24"/>
                <w:lang w:val="ka-GE"/>
              </w:rPr>
              <w:t xml:space="preserve">პაციენტის ჯანმრთელობასთან დაკავშირებული ჩანაწერები, რომლებიც შეყვანილ უნდა იქნას </w:t>
            </w:r>
            <w:r w:rsidR="004B65F9" w:rsidRPr="004B65F9">
              <w:rPr>
                <w:rFonts w:ascii="Sylfaen" w:hAnsi="Sylfaen"/>
                <w:sz w:val="24"/>
                <w:lang w:val="ka-GE"/>
              </w:rPr>
              <w:t>EHR</w:t>
            </w:r>
            <w:r w:rsidR="004B65F9">
              <w:rPr>
                <w:rFonts w:ascii="Sylfaen" w:hAnsi="Sylfaen"/>
                <w:sz w:val="24"/>
                <w:lang w:val="ka-GE"/>
              </w:rPr>
              <w:t>-ში</w:t>
            </w:r>
          </w:p>
        </w:tc>
      </w:tr>
    </w:tbl>
    <w:p w:rsidR="00790A08" w:rsidRDefault="00790A08"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4B65F9" w:rsidRDefault="004B65F9" w:rsidP="001957E9">
      <w:pPr>
        <w:spacing w:line="276" w:lineRule="auto"/>
        <w:jc w:val="both"/>
        <w:rPr>
          <w:rFonts w:ascii="Sylfaen" w:hAnsi="Sylfaen"/>
          <w:b/>
          <w:sz w:val="24"/>
          <w:lang w:val="ka-GE"/>
        </w:rPr>
      </w:pPr>
    </w:p>
    <w:p w:rsidR="00F50AF1" w:rsidRDefault="00F50AF1">
      <w:pPr>
        <w:spacing w:after="200" w:line="276" w:lineRule="auto"/>
        <w:rPr>
          <w:rFonts w:ascii="Sylfaen" w:hAnsi="Sylfaen"/>
          <w:b/>
          <w:sz w:val="24"/>
          <w:lang w:val="ka-GE"/>
        </w:rPr>
      </w:pPr>
      <w:r>
        <w:rPr>
          <w:rFonts w:ascii="Sylfaen" w:hAnsi="Sylfaen"/>
          <w:b/>
          <w:sz w:val="24"/>
          <w:lang w:val="ka-GE"/>
        </w:rPr>
        <w:br w:type="page"/>
      </w:r>
    </w:p>
    <w:p w:rsidR="004B65F9" w:rsidRDefault="004B65F9" w:rsidP="001957E9">
      <w:pPr>
        <w:spacing w:line="276" w:lineRule="auto"/>
        <w:jc w:val="both"/>
        <w:rPr>
          <w:rFonts w:ascii="Sylfaen" w:hAnsi="Sylfaen"/>
          <w:b/>
          <w:sz w:val="24"/>
          <w:lang w:val="ka-GE"/>
        </w:rPr>
      </w:pPr>
      <w:r>
        <w:rPr>
          <w:rFonts w:ascii="Sylfaen" w:hAnsi="Sylfaen"/>
          <w:b/>
          <w:sz w:val="24"/>
          <w:lang w:val="ka-GE"/>
        </w:rPr>
        <w:lastRenderedPageBreak/>
        <w:t xml:space="preserve">სარჩევი </w:t>
      </w:r>
    </w:p>
    <w:p w:rsidR="004B65F9" w:rsidRDefault="004B65F9" w:rsidP="001957E9">
      <w:pPr>
        <w:spacing w:line="276" w:lineRule="auto"/>
        <w:jc w:val="both"/>
        <w:rPr>
          <w:rFonts w:ascii="Sylfaen" w:hAnsi="Sylfaen"/>
          <w:b/>
          <w:sz w:val="24"/>
          <w:lang w:val="ka-GE"/>
        </w:rPr>
      </w:pP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1. </w:t>
      </w:r>
      <w:r w:rsidRPr="0074032A">
        <w:rPr>
          <w:rFonts w:ascii="Sylfaen" w:hAnsi="Sylfaen" w:cs="Sylfaen"/>
          <w:sz w:val="24"/>
          <w:lang w:val="ka-GE"/>
        </w:rPr>
        <w:t>რეზიუმე</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2. </w:t>
      </w:r>
      <w:r w:rsidRPr="0074032A">
        <w:rPr>
          <w:rFonts w:ascii="Sylfaen" w:hAnsi="Sylfaen" w:cs="Sylfaen"/>
          <w:sz w:val="24"/>
          <w:lang w:val="ka-GE"/>
        </w:rPr>
        <w:t>წინაპირობები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2.1</w:t>
      </w:r>
      <w:r w:rsidRPr="0074032A">
        <w:rPr>
          <w:rFonts w:ascii="Sylfaen" w:hAnsi="Sylfaen"/>
          <w:sz w:val="24"/>
          <w:lang w:val="ka-GE"/>
        </w:rPr>
        <w:tab/>
      </w:r>
      <w:r w:rsidRPr="0074032A">
        <w:rPr>
          <w:rFonts w:ascii="Sylfaen" w:hAnsi="Sylfaen" w:cs="Sylfaen"/>
          <w:sz w:val="24"/>
          <w:lang w:val="ka-GE"/>
        </w:rPr>
        <w:t>ტექნიკური</w:t>
      </w:r>
      <w:r w:rsidRPr="0074032A">
        <w:rPr>
          <w:rFonts w:ascii="Sylfaen" w:hAnsi="Sylfaen"/>
          <w:sz w:val="24"/>
          <w:lang w:val="ka-GE"/>
        </w:rPr>
        <w:t xml:space="preserve"> </w:t>
      </w:r>
      <w:r w:rsidRPr="0074032A">
        <w:rPr>
          <w:rFonts w:ascii="Sylfaen" w:hAnsi="Sylfaen" w:cs="Sylfaen"/>
          <w:sz w:val="24"/>
          <w:lang w:val="ka-GE"/>
        </w:rPr>
        <w:t>სტრუქტურა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2.2</w:t>
      </w:r>
      <w:r w:rsidRPr="0074032A">
        <w:rPr>
          <w:rFonts w:ascii="Sylfaen" w:hAnsi="Sylfaen"/>
          <w:sz w:val="24"/>
          <w:lang w:val="ka-GE"/>
        </w:rPr>
        <w:tab/>
      </w:r>
      <w:r w:rsidRPr="0074032A">
        <w:rPr>
          <w:rFonts w:ascii="Sylfaen" w:hAnsi="Sylfaen" w:cs="Sylfaen"/>
          <w:sz w:val="24"/>
          <w:lang w:val="ka-GE"/>
        </w:rPr>
        <w:t>მომხმარებლის</w:t>
      </w:r>
      <w:r w:rsidRPr="0074032A">
        <w:rPr>
          <w:rFonts w:ascii="Sylfaen" w:hAnsi="Sylfaen"/>
          <w:sz w:val="24"/>
          <w:lang w:val="ka-GE"/>
        </w:rPr>
        <w:t xml:space="preserve"> </w:t>
      </w:r>
      <w:r w:rsidRPr="0074032A">
        <w:rPr>
          <w:rFonts w:ascii="Sylfaen" w:hAnsi="Sylfaen" w:cs="Sylfaen"/>
          <w:sz w:val="24"/>
          <w:lang w:val="ka-GE"/>
        </w:rPr>
        <w:t>მიზნები</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პერსპექტივა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3. </w:t>
      </w:r>
      <w:r w:rsidRPr="0074032A">
        <w:rPr>
          <w:rFonts w:ascii="Sylfaen" w:hAnsi="Sylfaen" w:cs="Sylfaen"/>
          <w:sz w:val="24"/>
          <w:lang w:val="ka-GE"/>
        </w:rPr>
        <w:t>მომსახურებათა</w:t>
      </w:r>
      <w:r w:rsidRPr="0074032A">
        <w:rPr>
          <w:rFonts w:ascii="Sylfaen" w:hAnsi="Sylfaen"/>
          <w:sz w:val="24"/>
          <w:lang w:val="ka-GE"/>
        </w:rPr>
        <w:t xml:space="preserve"> </w:t>
      </w:r>
      <w:r w:rsidRPr="0074032A">
        <w:rPr>
          <w:rFonts w:ascii="Sylfaen" w:hAnsi="Sylfaen" w:cs="Sylfaen"/>
          <w:sz w:val="24"/>
          <w:lang w:val="ka-GE"/>
        </w:rPr>
        <w:t>ფარგლები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3.1 </w:t>
      </w:r>
      <w:r w:rsidRPr="0074032A">
        <w:rPr>
          <w:rFonts w:ascii="Sylfaen" w:hAnsi="Sylfaen" w:cs="Sylfaen"/>
          <w:sz w:val="24"/>
          <w:lang w:val="ka-GE"/>
        </w:rPr>
        <w:t>საპროექტო</w:t>
      </w:r>
      <w:r w:rsidRPr="0074032A">
        <w:rPr>
          <w:rFonts w:ascii="Sylfaen" w:hAnsi="Sylfaen"/>
          <w:sz w:val="24"/>
          <w:lang w:val="ka-GE"/>
        </w:rPr>
        <w:t xml:space="preserve"> </w:t>
      </w:r>
      <w:r w:rsidRPr="0074032A">
        <w:rPr>
          <w:rFonts w:ascii="Sylfaen" w:hAnsi="Sylfaen" w:cs="Sylfaen"/>
          <w:sz w:val="24"/>
          <w:lang w:val="ka-GE"/>
        </w:rPr>
        <w:t>საქმიანობა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3.2 </w:t>
      </w:r>
      <w:r w:rsidRPr="0074032A">
        <w:rPr>
          <w:rFonts w:ascii="Sylfaen" w:hAnsi="Sylfaen" w:cs="Sylfaen"/>
          <w:sz w:val="24"/>
          <w:lang w:val="ka-GE"/>
        </w:rPr>
        <w:t>არა</w:t>
      </w:r>
      <w:r w:rsidRPr="0074032A">
        <w:rPr>
          <w:rFonts w:ascii="Sylfaen" w:hAnsi="Sylfaen"/>
          <w:sz w:val="24"/>
          <w:lang w:val="ka-GE"/>
        </w:rPr>
        <w:t>-</w:t>
      </w:r>
      <w:r w:rsidRPr="0074032A">
        <w:rPr>
          <w:rFonts w:ascii="Sylfaen" w:hAnsi="Sylfaen" w:cs="Sylfaen"/>
          <w:sz w:val="24"/>
          <w:lang w:val="ka-GE"/>
        </w:rPr>
        <w:t>საპროექტო</w:t>
      </w:r>
      <w:r w:rsidRPr="0074032A">
        <w:rPr>
          <w:rFonts w:ascii="Sylfaen" w:hAnsi="Sylfaen"/>
          <w:sz w:val="24"/>
          <w:lang w:val="ka-GE"/>
        </w:rPr>
        <w:t xml:space="preserve">  </w:t>
      </w:r>
      <w:r w:rsidRPr="0074032A">
        <w:rPr>
          <w:rFonts w:ascii="Sylfaen" w:hAnsi="Sylfaen" w:cs="Sylfaen"/>
          <w:sz w:val="24"/>
          <w:lang w:val="ka-GE"/>
        </w:rPr>
        <w:t>საქმიანობა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3.3 </w:t>
      </w:r>
      <w:r w:rsidRPr="0074032A">
        <w:rPr>
          <w:rFonts w:ascii="Sylfaen" w:hAnsi="Sylfaen" w:cs="Sylfaen"/>
          <w:sz w:val="24"/>
          <w:lang w:val="ka-GE"/>
        </w:rPr>
        <w:t>ტექნიკური</w:t>
      </w:r>
      <w:r w:rsidRPr="0074032A">
        <w:rPr>
          <w:rFonts w:ascii="Sylfaen" w:hAnsi="Sylfaen"/>
          <w:sz w:val="24"/>
          <w:lang w:val="ka-GE"/>
        </w:rPr>
        <w:t xml:space="preserve"> </w:t>
      </w:r>
      <w:r w:rsidRPr="0074032A">
        <w:rPr>
          <w:rFonts w:ascii="Sylfaen" w:hAnsi="Sylfaen" w:cs="Sylfaen"/>
          <w:sz w:val="24"/>
          <w:lang w:val="ka-GE"/>
        </w:rPr>
        <w:t>მოთხოვნების</w:t>
      </w:r>
      <w:r w:rsidRPr="0074032A">
        <w:rPr>
          <w:rFonts w:ascii="Sylfaen" w:hAnsi="Sylfaen"/>
          <w:sz w:val="24"/>
          <w:lang w:val="ka-GE"/>
        </w:rPr>
        <w:t xml:space="preserve"> </w:t>
      </w:r>
      <w:r w:rsidRPr="0074032A">
        <w:rPr>
          <w:rFonts w:ascii="Sylfaen" w:hAnsi="Sylfaen" w:cs="Sylfaen"/>
          <w:sz w:val="24"/>
          <w:lang w:val="ka-GE"/>
        </w:rPr>
        <w:t>ცხრილი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პაკეტების</w:t>
      </w:r>
      <w:r w:rsidRPr="0074032A">
        <w:rPr>
          <w:rFonts w:ascii="Sylfaen" w:hAnsi="Sylfaen"/>
          <w:sz w:val="24"/>
          <w:lang w:val="ka-GE"/>
        </w:rPr>
        <w:t xml:space="preserve"> </w:t>
      </w:r>
      <w:r w:rsidRPr="0074032A">
        <w:rPr>
          <w:rFonts w:ascii="Sylfaen" w:hAnsi="Sylfaen" w:cs="Sylfaen"/>
          <w:sz w:val="24"/>
          <w:lang w:val="ka-GE"/>
        </w:rPr>
        <w:t>აღწერა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4.1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1 - </w:t>
      </w:r>
      <w:r w:rsidRPr="0074032A">
        <w:rPr>
          <w:rFonts w:ascii="Sylfaen" w:hAnsi="Sylfaen" w:cs="Sylfaen"/>
          <w:sz w:val="24"/>
          <w:lang w:val="ka-GE"/>
        </w:rPr>
        <w:t>პროექტის</w:t>
      </w:r>
      <w:r w:rsidRPr="0074032A">
        <w:rPr>
          <w:rFonts w:ascii="Sylfaen" w:hAnsi="Sylfaen"/>
          <w:sz w:val="24"/>
          <w:lang w:val="ka-GE"/>
        </w:rPr>
        <w:t xml:space="preserve"> </w:t>
      </w:r>
      <w:r w:rsidRPr="0074032A">
        <w:rPr>
          <w:rFonts w:ascii="Sylfaen" w:hAnsi="Sylfaen" w:cs="Sylfaen"/>
          <w:sz w:val="24"/>
          <w:lang w:val="ka-GE"/>
        </w:rPr>
        <w:t>დაწყება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4.2 </w:t>
      </w:r>
      <w:r w:rsidRPr="0074032A">
        <w:rPr>
          <w:rFonts w:ascii="Sylfaen" w:hAnsi="Sylfaen" w:cs="Sylfaen"/>
          <w:sz w:val="24"/>
          <w:lang w:val="ka-GE"/>
        </w:rPr>
        <w:t>ანალიზი</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4.2.1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2 - </w:t>
      </w:r>
      <w:r w:rsidRPr="0074032A">
        <w:rPr>
          <w:rFonts w:ascii="Sylfaen" w:hAnsi="Sylfaen" w:cs="Sylfaen"/>
          <w:sz w:val="24"/>
          <w:lang w:val="ka-GE"/>
        </w:rPr>
        <w:t>ინტეგრირებული</w:t>
      </w:r>
      <w:r w:rsidRPr="0074032A">
        <w:rPr>
          <w:rFonts w:ascii="Sylfaen" w:hAnsi="Sylfaen"/>
          <w:sz w:val="24"/>
          <w:lang w:val="ka-GE"/>
        </w:rPr>
        <w:t xml:space="preserve"> EHR-HSSP/USAID-</w:t>
      </w:r>
      <w:r w:rsidRPr="0074032A">
        <w:rPr>
          <w:rFonts w:ascii="Sylfaen" w:hAnsi="Sylfaen" w:cs="Sylfaen"/>
          <w:sz w:val="24"/>
          <w:lang w:val="ka-GE"/>
        </w:rPr>
        <w:t>ის</w:t>
      </w:r>
      <w:r w:rsidRPr="0074032A">
        <w:rPr>
          <w:rFonts w:ascii="Sylfaen" w:hAnsi="Sylfaen"/>
          <w:sz w:val="24"/>
          <w:lang w:val="ka-GE"/>
        </w:rPr>
        <w:t xml:space="preserve">  </w:t>
      </w:r>
      <w:proofErr w:type="spellStart"/>
      <w:r w:rsidRPr="0074032A">
        <w:rPr>
          <w:rFonts w:ascii="Sylfaen" w:hAnsi="Sylfaen" w:cs="Sylfaen"/>
          <w:sz w:val="24"/>
          <w:lang w:val="ka-GE"/>
        </w:rPr>
        <w:t>ფუნქციონალურობის</w:t>
      </w:r>
      <w:proofErr w:type="spellEnd"/>
      <w:r w:rsidRPr="0074032A">
        <w:rPr>
          <w:rFonts w:ascii="Sylfaen" w:hAnsi="Sylfaen"/>
          <w:sz w:val="24"/>
          <w:lang w:val="ka-GE"/>
        </w:rPr>
        <w:t xml:space="preserve"> </w:t>
      </w:r>
      <w:r w:rsidRPr="0074032A">
        <w:rPr>
          <w:rFonts w:ascii="Sylfaen" w:hAnsi="Sylfaen" w:cs="Sylfaen"/>
          <w:sz w:val="24"/>
          <w:lang w:val="ka-GE"/>
        </w:rPr>
        <w:t>ანალიზი</w:t>
      </w:r>
      <w:r w:rsidRPr="0074032A">
        <w:rPr>
          <w:rFonts w:ascii="Sylfaen" w:hAnsi="Sylfaen"/>
          <w:sz w:val="24"/>
          <w:lang w:val="ka-GE"/>
        </w:rPr>
        <w:t xml:space="preserve"> (</w:t>
      </w:r>
      <w:r w:rsidRPr="0074032A">
        <w:rPr>
          <w:rFonts w:ascii="Sylfaen" w:hAnsi="Sylfaen" w:cs="Sylfaen"/>
          <w:sz w:val="24"/>
          <w:lang w:val="ka-GE"/>
        </w:rPr>
        <w:t>ძირითადი</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4.2.2</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4.2.3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3 - </w:t>
      </w:r>
      <w:r w:rsidRPr="0074032A">
        <w:rPr>
          <w:rFonts w:ascii="Sylfaen" w:hAnsi="Sylfaen" w:cs="Sylfaen"/>
          <w:sz w:val="24"/>
          <w:lang w:val="ka-GE"/>
        </w:rPr>
        <w:t>ინტეგრირებული</w:t>
      </w:r>
      <w:r w:rsidRPr="0074032A">
        <w:rPr>
          <w:rFonts w:ascii="Sylfaen" w:hAnsi="Sylfaen"/>
          <w:sz w:val="24"/>
          <w:lang w:val="ka-GE"/>
        </w:rPr>
        <w:t xml:space="preserve"> EHR-HSSP-</w:t>
      </w:r>
      <w:r w:rsidRPr="0074032A">
        <w:rPr>
          <w:rFonts w:ascii="Sylfaen" w:hAnsi="Sylfaen" w:cs="Sylfaen"/>
          <w:sz w:val="24"/>
          <w:lang w:val="ka-GE"/>
        </w:rPr>
        <w:t>ის</w:t>
      </w:r>
      <w:r w:rsidRPr="0074032A">
        <w:rPr>
          <w:rFonts w:ascii="Sylfaen" w:hAnsi="Sylfaen"/>
          <w:sz w:val="24"/>
          <w:lang w:val="ka-GE"/>
        </w:rPr>
        <w:t xml:space="preserve"> </w:t>
      </w:r>
      <w:proofErr w:type="spellStart"/>
      <w:r w:rsidRPr="0074032A">
        <w:rPr>
          <w:rFonts w:ascii="Sylfaen" w:hAnsi="Sylfaen" w:cs="Sylfaen"/>
          <w:sz w:val="24"/>
          <w:lang w:val="ka-GE"/>
        </w:rPr>
        <w:t>ფუნქციონალურობის</w:t>
      </w:r>
      <w:proofErr w:type="spellEnd"/>
      <w:r w:rsidRPr="0074032A">
        <w:rPr>
          <w:rFonts w:ascii="Sylfaen" w:hAnsi="Sylfaen"/>
          <w:sz w:val="24"/>
          <w:lang w:val="ka-GE"/>
        </w:rPr>
        <w:t xml:space="preserve"> </w:t>
      </w:r>
      <w:r w:rsidRPr="0074032A">
        <w:rPr>
          <w:rFonts w:ascii="Sylfaen" w:hAnsi="Sylfaen" w:cs="Sylfaen"/>
          <w:sz w:val="24"/>
          <w:lang w:val="ka-GE"/>
        </w:rPr>
        <w:t>ანალიზი</w:t>
      </w:r>
      <w:r w:rsidRPr="0074032A">
        <w:rPr>
          <w:rFonts w:ascii="Sylfaen" w:hAnsi="Sylfaen"/>
          <w:sz w:val="24"/>
          <w:lang w:val="ka-GE"/>
        </w:rPr>
        <w:t xml:space="preserve"> (</w:t>
      </w:r>
      <w:r w:rsidRPr="0074032A">
        <w:rPr>
          <w:rFonts w:ascii="Sylfaen" w:hAnsi="Sylfaen" w:cs="Sylfaen"/>
          <w:sz w:val="24"/>
          <w:lang w:val="ka-GE"/>
        </w:rPr>
        <w:t>სხვა</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4.2.4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4 - </w:t>
      </w:r>
      <w:r w:rsidRPr="0074032A">
        <w:rPr>
          <w:rFonts w:ascii="Sylfaen" w:hAnsi="Sylfaen" w:cs="Sylfaen"/>
          <w:sz w:val="24"/>
          <w:lang w:val="ka-GE"/>
        </w:rPr>
        <w:t>მობილურ</w:t>
      </w:r>
      <w:r w:rsidRPr="0074032A">
        <w:rPr>
          <w:rFonts w:ascii="Sylfaen" w:hAnsi="Sylfaen"/>
          <w:sz w:val="24"/>
          <w:lang w:val="ka-GE"/>
        </w:rPr>
        <w:t xml:space="preserve"> </w:t>
      </w:r>
      <w:r w:rsidRPr="0074032A">
        <w:rPr>
          <w:rFonts w:ascii="Sylfaen" w:hAnsi="Sylfaen" w:cs="Sylfaen"/>
          <w:sz w:val="24"/>
          <w:lang w:val="ka-GE"/>
        </w:rPr>
        <w:t>მომსახურებათა</w:t>
      </w:r>
      <w:r w:rsidRPr="0074032A">
        <w:rPr>
          <w:rFonts w:ascii="Sylfaen" w:hAnsi="Sylfaen"/>
          <w:sz w:val="24"/>
          <w:lang w:val="ka-GE"/>
        </w:rPr>
        <w:t xml:space="preserve"> </w:t>
      </w:r>
      <w:r w:rsidRPr="0074032A">
        <w:rPr>
          <w:rFonts w:ascii="Sylfaen" w:hAnsi="Sylfaen" w:cs="Sylfaen"/>
          <w:sz w:val="24"/>
          <w:lang w:val="ka-GE"/>
        </w:rPr>
        <w:t>ფუნქციონალური</w:t>
      </w:r>
      <w:r w:rsidRPr="0074032A">
        <w:rPr>
          <w:rFonts w:ascii="Sylfaen" w:hAnsi="Sylfaen"/>
          <w:sz w:val="24"/>
          <w:lang w:val="ka-GE"/>
        </w:rPr>
        <w:t xml:space="preserve"> </w:t>
      </w:r>
      <w:r w:rsidRPr="0074032A">
        <w:rPr>
          <w:rFonts w:ascii="Sylfaen" w:hAnsi="Sylfaen" w:cs="Sylfaen"/>
          <w:sz w:val="24"/>
          <w:lang w:val="ka-GE"/>
        </w:rPr>
        <w:t>ეფექტიანობის</w:t>
      </w:r>
      <w:r w:rsidRPr="0074032A">
        <w:rPr>
          <w:rFonts w:ascii="Sylfaen" w:hAnsi="Sylfaen"/>
          <w:sz w:val="24"/>
          <w:lang w:val="ka-GE"/>
        </w:rPr>
        <w:t xml:space="preserve"> </w:t>
      </w:r>
      <w:r w:rsidRPr="0074032A">
        <w:rPr>
          <w:rFonts w:ascii="Sylfaen" w:hAnsi="Sylfaen" w:cs="Sylfaen"/>
          <w:sz w:val="24"/>
          <w:lang w:val="ka-GE"/>
        </w:rPr>
        <w:t>ანალიზი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4.2.5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5 - </w:t>
      </w:r>
      <w:r w:rsidRPr="0074032A">
        <w:rPr>
          <w:rFonts w:ascii="Sylfaen" w:hAnsi="Sylfaen" w:cs="Sylfaen"/>
          <w:sz w:val="24"/>
          <w:lang w:val="ka-GE"/>
        </w:rPr>
        <w:t>პროექტის</w:t>
      </w:r>
      <w:r w:rsidRPr="0074032A">
        <w:rPr>
          <w:rFonts w:ascii="Sylfaen" w:hAnsi="Sylfaen"/>
          <w:sz w:val="24"/>
          <w:lang w:val="ka-GE"/>
        </w:rPr>
        <w:t xml:space="preserve"> </w:t>
      </w:r>
      <w:r w:rsidRPr="0074032A">
        <w:rPr>
          <w:rFonts w:ascii="Sylfaen" w:hAnsi="Sylfaen" w:cs="Sylfaen"/>
          <w:sz w:val="24"/>
          <w:lang w:val="ka-GE"/>
        </w:rPr>
        <w:t>მენეჯმენტი</w:t>
      </w:r>
      <w:r w:rsidRPr="0074032A">
        <w:rPr>
          <w:rFonts w:ascii="Sylfaen" w:hAnsi="Sylfaen"/>
          <w:sz w:val="24"/>
          <w:lang w:val="ka-GE"/>
        </w:rPr>
        <w:t xml:space="preserve"> </w:t>
      </w:r>
      <w:r w:rsidRPr="0074032A">
        <w:rPr>
          <w:rFonts w:ascii="Sylfaen" w:hAnsi="Sylfaen" w:cs="Sylfaen"/>
          <w:sz w:val="24"/>
          <w:lang w:val="ka-GE"/>
        </w:rPr>
        <w:t>ანალიზის</w:t>
      </w:r>
      <w:r w:rsidRPr="0074032A">
        <w:rPr>
          <w:rFonts w:ascii="Sylfaen" w:hAnsi="Sylfaen"/>
          <w:sz w:val="24"/>
          <w:lang w:val="ka-GE"/>
        </w:rPr>
        <w:t xml:space="preserve"> </w:t>
      </w:r>
      <w:r w:rsidRPr="0074032A">
        <w:rPr>
          <w:rFonts w:ascii="Sylfaen" w:hAnsi="Sylfaen" w:cs="Sylfaen"/>
          <w:sz w:val="24"/>
          <w:lang w:val="ka-GE"/>
        </w:rPr>
        <w:t>ფაზისთვის</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4.3 </w:t>
      </w:r>
      <w:r w:rsidRPr="0074032A">
        <w:rPr>
          <w:rFonts w:ascii="Sylfaen" w:hAnsi="Sylfaen" w:cs="Sylfaen"/>
          <w:sz w:val="24"/>
          <w:lang w:val="ka-GE"/>
        </w:rPr>
        <w:t>პროექტირება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4.3.1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6 - </w:t>
      </w:r>
      <w:r w:rsidRPr="0074032A">
        <w:rPr>
          <w:rFonts w:ascii="Sylfaen" w:hAnsi="Sylfaen" w:cs="Sylfaen"/>
          <w:sz w:val="24"/>
          <w:lang w:val="ka-GE"/>
        </w:rPr>
        <w:t>ინტეგრირებული</w:t>
      </w:r>
      <w:r w:rsidRPr="0074032A">
        <w:rPr>
          <w:rFonts w:ascii="Sylfaen" w:hAnsi="Sylfaen"/>
          <w:sz w:val="24"/>
          <w:lang w:val="ka-GE"/>
        </w:rPr>
        <w:t xml:space="preserve"> EHR-HSSP </w:t>
      </w:r>
      <w:r w:rsidRPr="0074032A">
        <w:rPr>
          <w:rFonts w:ascii="Sylfaen" w:hAnsi="Sylfaen" w:cs="Sylfaen"/>
          <w:sz w:val="24"/>
          <w:lang w:val="ka-GE"/>
        </w:rPr>
        <w:t>სისტემისთვის</w:t>
      </w:r>
      <w:r w:rsidRPr="0074032A">
        <w:rPr>
          <w:rFonts w:ascii="Sylfaen" w:hAnsi="Sylfaen"/>
          <w:sz w:val="24"/>
          <w:lang w:val="ka-GE"/>
        </w:rPr>
        <w:t xml:space="preserve"> </w:t>
      </w:r>
      <w:r w:rsidRPr="0074032A">
        <w:rPr>
          <w:rFonts w:ascii="Sylfaen" w:hAnsi="Sylfaen" w:cs="Sylfaen"/>
          <w:sz w:val="24"/>
          <w:lang w:val="ka-GE"/>
        </w:rPr>
        <w:t>ფუნქციონალურ</w:t>
      </w:r>
      <w:r w:rsidRPr="0074032A">
        <w:rPr>
          <w:rFonts w:ascii="Sylfaen" w:hAnsi="Sylfaen"/>
          <w:sz w:val="24"/>
          <w:lang w:val="ka-GE"/>
        </w:rPr>
        <w:t xml:space="preserve"> </w:t>
      </w:r>
      <w:r w:rsidRPr="0074032A">
        <w:rPr>
          <w:rFonts w:ascii="Sylfaen" w:hAnsi="Sylfaen" w:cs="Sylfaen"/>
          <w:sz w:val="24"/>
          <w:lang w:val="ka-GE"/>
        </w:rPr>
        <w:t>შესაძლებლობათა</w:t>
      </w:r>
      <w:r w:rsidRPr="0074032A">
        <w:rPr>
          <w:rFonts w:ascii="Sylfaen" w:hAnsi="Sylfaen"/>
          <w:sz w:val="24"/>
          <w:lang w:val="ka-GE"/>
        </w:rPr>
        <w:t xml:space="preserve"> </w:t>
      </w:r>
      <w:r w:rsidRPr="0074032A">
        <w:rPr>
          <w:rFonts w:ascii="Sylfaen" w:hAnsi="Sylfaen" w:cs="Sylfaen"/>
          <w:sz w:val="24"/>
          <w:lang w:val="ka-GE"/>
        </w:rPr>
        <w:t>პროექტირება</w:t>
      </w:r>
      <w:r w:rsidRPr="0074032A">
        <w:rPr>
          <w:rFonts w:ascii="Sylfaen" w:hAnsi="Sylfaen"/>
          <w:sz w:val="24"/>
          <w:lang w:val="ka-GE"/>
        </w:rPr>
        <w:t xml:space="preserve"> (</w:t>
      </w:r>
      <w:r w:rsidRPr="0074032A">
        <w:rPr>
          <w:rFonts w:ascii="Sylfaen" w:hAnsi="Sylfaen" w:cs="Sylfaen"/>
          <w:sz w:val="24"/>
          <w:lang w:val="ka-GE"/>
        </w:rPr>
        <w:t>ძირითადი</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4.3.2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7 - </w:t>
      </w:r>
      <w:r w:rsidRPr="0074032A">
        <w:rPr>
          <w:rFonts w:ascii="Sylfaen" w:hAnsi="Sylfaen" w:cs="Sylfaen"/>
          <w:sz w:val="24"/>
          <w:lang w:val="ka-GE"/>
        </w:rPr>
        <w:t>ინტეგრირებული</w:t>
      </w:r>
      <w:r w:rsidRPr="0074032A">
        <w:rPr>
          <w:rFonts w:ascii="Sylfaen" w:hAnsi="Sylfaen"/>
          <w:sz w:val="24"/>
          <w:lang w:val="ka-GE"/>
        </w:rPr>
        <w:t xml:space="preserve"> EHR-HSSP </w:t>
      </w:r>
      <w:r w:rsidRPr="0074032A">
        <w:rPr>
          <w:rFonts w:ascii="Sylfaen" w:hAnsi="Sylfaen" w:cs="Sylfaen"/>
          <w:sz w:val="24"/>
          <w:lang w:val="ka-GE"/>
        </w:rPr>
        <w:t>სისტემისთვის</w:t>
      </w:r>
      <w:r w:rsidRPr="0074032A">
        <w:rPr>
          <w:rFonts w:ascii="Sylfaen" w:hAnsi="Sylfaen"/>
          <w:sz w:val="24"/>
          <w:lang w:val="ka-GE"/>
        </w:rPr>
        <w:t xml:space="preserve"> </w:t>
      </w:r>
      <w:r w:rsidRPr="0074032A">
        <w:rPr>
          <w:rFonts w:ascii="Sylfaen" w:hAnsi="Sylfaen" w:cs="Sylfaen"/>
          <w:sz w:val="24"/>
          <w:lang w:val="ka-GE"/>
        </w:rPr>
        <w:t>ფუნქციონალურ</w:t>
      </w:r>
      <w:r w:rsidRPr="0074032A">
        <w:rPr>
          <w:rFonts w:ascii="Sylfaen" w:hAnsi="Sylfaen"/>
          <w:sz w:val="24"/>
          <w:lang w:val="ka-GE"/>
        </w:rPr>
        <w:t xml:space="preserve"> </w:t>
      </w:r>
      <w:r w:rsidRPr="0074032A">
        <w:rPr>
          <w:rFonts w:ascii="Sylfaen" w:hAnsi="Sylfaen" w:cs="Sylfaen"/>
          <w:sz w:val="24"/>
          <w:lang w:val="ka-GE"/>
        </w:rPr>
        <w:t>შესაძლებლობათა</w:t>
      </w:r>
      <w:r w:rsidRPr="0074032A">
        <w:rPr>
          <w:rFonts w:ascii="Sylfaen" w:hAnsi="Sylfaen"/>
          <w:sz w:val="24"/>
          <w:lang w:val="ka-GE"/>
        </w:rPr>
        <w:t xml:space="preserve"> </w:t>
      </w:r>
      <w:r w:rsidRPr="0074032A">
        <w:rPr>
          <w:rFonts w:ascii="Sylfaen" w:hAnsi="Sylfaen" w:cs="Sylfaen"/>
          <w:sz w:val="24"/>
          <w:lang w:val="ka-GE"/>
        </w:rPr>
        <w:t>პროექტირების</w:t>
      </w:r>
      <w:r w:rsidRPr="0074032A">
        <w:rPr>
          <w:rFonts w:ascii="Sylfaen" w:hAnsi="Sylfaen"/>
          <w:sz w:val="24"/>
          <w:lang w:val="ka-GE"/>
        </w:rPr>
        <w:t xml:space="preserve"> </w:t>
      </w:r>
      <w:r w:rsidRPr="0074032A">
        <w:rPr>
          <w:rFonts w:ascii="Sylfaen" w:hAnsi="Sylfaen" w:cs="Sylfaen"/>
          <w:sz w:val="24"/>
          <w:lang w:val="ka-GE"/>
        </w:rPr>
        <w:t>პროცესის</w:t>
      </w:r>
      <w:r w:rsidRPr="0074032A">
        <w:rPr>
          <w:rFonts w:ascii="Sylfaen" w:hAnsi="Sylfaen"/>
          <w:sz w:val="24"/>
          <w:lang w:val="ka-GE"/>
        </w:rPr>
        <w:t xml:space="preserve"> </w:t>
      </w:r>
      <w:r w:rsidRPr="0074032A">
        <w:rPr>
          <w:rFonts w:ascii="Sylfaen" w:hAnsi="Sylfaen" w:cs="Sylfaen"/>
          <w:sz w:val="24"/>
          <w:lang w:val="ka-GE"/>
        </w:rPr>
        <w:t>დასრულება</w:t>
      </w:r>
      <w:r w:rsidRPr="0074032A">
        <w:rPr>
          <w:rFonts w:ascii="Sylfaen" w:hAnsi="Sylfaen"/>
          <w:sz w:val="24"/>
          <w:lang w:val="ka-GE"/>
        </w:rPr>
        <w:t xml:space="preserve">  (</w:t>
      </w:r>
      <w:r w:rsidRPr="0074032A">
        <w:rPr>
          <w:rFonts w:ascii="Sylfaen" w:hAnsi="Sylfaen" w:cs="Sylfaen"/>
          <w:sz w:val="24"/>
          <w:lang w:val="ka-GE"/>
        </w:rPr>
        <w:t>სხვა</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4.3.3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8 - </w:t>
      </w:r>
      <w:r w:rsidRPr="0074032A">
        <w:rPr>
          <w:rFonts w:ascii="Sylfaen" w:hAnsi="Sylfaen" w:cs="Sylfaen"/>
          <w:sz w:val="24"/>
          <w:lang w:val="ka-GE"/>
        </w:rPr>
        <w:t>მობილურ</w:t>
      </w:r>
      <w:r w:rsidRPr="0074032A">
        <w:rPr>
          <w:rFonts w:ascii="Sylfaen" w:hAnsi="Sylfaen"/>
          <w:sz w:val="24"/>
          <w:lang w:val="ka-GE"/>
        </w:rPr>
        <w:t xml:space="preserve"> </w:t>
      </w:r>
      <w:r w:rsidRPr="0074032A">
        <w:rPr>
          <w:rFonts w:ascii="Sylfaen" w:hAnsi="Sylfaen" w:cs="Sylfaen"/>
          <w:sz w:val="24"/>
          <w:lang w:val="ka-GE"/>
        </w:rPr>
        <w:t>მომსახურებათა</w:t>
      </w:r>
      <w:r w:rsidRPr="0074032A">
        <w:rPr>
          <w:rFonts w:ascii="Sylfaen" w:hAnsi="Sylfaen"/>
          <w:sz w:val="24"/>
          <w:lang w:val="ka-GE"/>
        </w:rPr>
        <w:t xml:space="preserve"> </w:t>
      </w:r>
      <w:r w:rsidRPr="0074032A">
        <w:rPr>
          <w:rFonts w:ascii="Sylfaen" w:hAnsi="Sylfaen" w:cs="Sylfaen"/>
          <w:sz w:val="24"/>
          <w:lang w:val="ka-GE"/>
        </w:rPr>
        <w:t>ფუნქციონალური</w:t>
      </w:r>
      <w:r w:rsidRPr="0074032A">
        <w:rPr>
          <w:rFonts w:ascii="Sylfaen" w:hAnsi="Sylfaen"/>
          <w:sz w:val="24"/>
          <w:lang w:val="ka-GE"/>
        </w:rPr>
        <w:t xml:space="preserve"> </w:t>
      </w:r>
      <w:r w:rsidRPr="0074032A">
        <w:rPr>
          <w:rFonts w:ascii="Sylfaen" w:hAnsi="Sylfaen" w:cs="Sylfaen"/>
          <w:sz w:val="24"/>
          <w:lang w:val="ka-GE"/>
        </w:rPr>
        <w:t>შესაძლებლობების</w:t>
      </w:r>
      <w:r w:rsidRPr="0074032A">
        <w:rPr>
          <w:rFonts w:ascii="Sylfaen" w:hAnsi="Sylfaen"/>
          <w:sz w:val="24"/>
          <w:lang w:val="ka-GE"/>
        </w:rPr>
        <w:t xml:space="preserve"> </w:t>
      </w:r>
      <w:r w:rsidRPr="0074032A">
        <w:rPr>
          <w:rFonts w:ascii="Sylfaen" w:hAnsi="Sylfaen" w:cs="Sylfaen"/>
          <w:sz w:val="24"/>
          <w:lang w:val="ka-GE"/>
        </w:rPr>
        <w:t>პროექტირება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4.3.4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9 - </w:t>
      </w:r>
      <w:r w:rsidRPr="0074032A">
        <w:rPr>
          <w:rFonts w:ascii="Sylfaen" w:hAnsi="Sylfaen" w:cs="Sylfaen"/>
          <w:sz w:val="24"/>
          <w:lang w:val="ka-GE"/>
        </w:rPr>
        <w:t>პროექტის</w:t>
      </w:r>
      <w:r w:rsidRPr="0074032A">
        <w:rPr>
          <w:rFonts w:ascii="Sylfaen" w:hAnsi="Sylfaen"/>
          <w:sz w:val="24"/>
          <w:lang w:val="ka-GE"/>
        </w:rPr>
        <w:t xml:space="preserve"> </w:t>
      </w:r>
      <w:r w:rsidRPr="0074032A">
        <w:rPr>
          <w:rFonts w:ascii="Sylfaen" w:hAnsi="Sylfaen" w:cs="Sylfaen"/>
          <w:sz w:val="24"/>
          <w:lang w:val="ka-GE"/>
        </w:rPr>
        <w:t>მართვისთვის</w:t>
      </w:r>
      <w:r w:rsidRPr="0074032A">
        <w:rPr>
          <w:rFonts w:ascii="Sylfaen" w:hAnsi="Sylfaen"/>
          <w:sz w:val="24"/>
          <w:lang w:val="ka-GE"/>
        </w:rPr>
        <w:t xml:space="preserve"> </w:t>
      </w:r>
      <w:r w:rsidRPr="0074032A">
        <w:rPr>
          <w:rFonts w:ascii="Sylfaen" w:hAnsi="Sylfaen" w:cs="Sylfaen"/>
          <w:sz w:val="24"/>
          <w:lang w:val="ka-GE"/>
        </w:rPr>
        <w:t>ფუნქციონალური</w:t>
      </w:r>
      <w:r w:rsidRPr="0074032A">
        <w:rPr>
          <w:rFonts w:ascii="Sylfaen" w:hAnsi="Sylfaen"/>
          <w:sz w:val="24"/>
          <w:lang w:val="ka-GE"/>
        </w:rPr>
        <w:t xml:space="preserve"> </w:t>
      </w:r>
      <w:r w:rsidRPr="0074032A">
        <w:rPr>
          <w:rFonts w:ascii="Sylfaen" w:hAnsi="Sylfaen" w:cs="Sylfaen"/>
          <w:sz w:val="24"/>
          <w:lang w:val="ka-GE"/>
        </w:rPr>
        <w:t>შესაძლებლობების</w:t>
      </w:r>
      <w:r w:rsidRPr="0074032A">
        <w:rPr>
          <w:rFonts w:ascii="Sylfaen" w:hAnsi="Sylfaen"/>
          <w:sz w:val="24"/>
          <w:lang w:val="ka-GE"/>
        </w:rPr>
        <w:t xml:space="preserve"> </w:t>
      </w:r>
      <w:r w:rsidRPr="0074032A">
        <w:rPr>
          <w:rFonts w:ascii="Sylfaen" w:hAnsi="Sylfaen" w:cs="Sylfaen"/>
          <w:sz w:val="24"/>
          <w:lang w:val="ka-GE"/>
        </w:rPr>
        <w:t>პროექტირების</w:t>
      </w:r>
      <w:r w:rsidRPr="0074032A">
        <w:rPr>
          <w:rFonts w:ascii="Sylfaen" w:hAnsi="Sylfaen"/>
          <w:sz w:val="24"/>
          <w:lang w:val="ka-GE"/>
        </w:rPr>
        <w:t xml:space="preserve"> </w:t>
      </w:r>
      <w:r w:rsidRPr="0074032A">
        <w:rPr>
          <w:rFonts w:ascii="Sylfaen" w:hAnsi="Sylfaen" w:cs="Sylfaen"/>
          <w:sz w:val="24"/>
          <w:lang w:val="ka-GE"/>
        </w:rPr>
        <w:t>ფაზა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4.4.1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10 - HSSP/USAID-</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მოდულების</w:t>
      </w:r>
      <w:r w:rsidRPr="0074032A">
        <w:rPr>
          <w:rFonts w:ascii="Sylfaen" w:hAnsi="Sylfaen"/>
          <w:sz w:val="24"/>
          <w:lang w:val="ka-GE"/>
        </w:rPr>
        <w:t xml:space="preserve"> </w:t>
      </w:r>
      <w:r w:rsidRPr="0074032A">
        <w:rPr>
          <w:rFonts w:ascii="Sylfaen" w:hAnsi="Sylfaen" w:cs="Sylfaen"/>
          <w:sz w:val="24"/>
          <w:lang w:val="ka-GE"/>
        </w:rPr>
        <w:t>ინტეგრაციის</w:t>
      </w:r>
      <w:r w:rsidRPr="0074032A">
        <w:rPr>
          <w:rFonts w:ascii="Sylfaen" w:hAnsi="Sylfaen"/>
          <w:sz w:val="24"/>
          <w:lang w:val="ka-GE"/>
        </w:rPr>
        <w:t xml:space="preserve"> </w:t>
      </w:r>
      <w:r w:rsidRPr="0074032A">
        <w:rPr>
          <w:rFonts w:ascii="Sylfaen" w:hAnsi="Sylfaen" w:cs="Sylfaen"/>
          <w:sz w:val="24"/>
          <w:lang w:val="ka-GE"/>
        </w:rPr>
        <w:t>ფუნქციონალურ</w:t>
      </w:r>
      <w:r w:rsidRPr="0074032A">
        <w:rPr>
          <w:rFonts w:ascii="Sylfaen" w:hAnsi="Sylfaen"/>
          <w:sz w:val="24"/>
          <w:lang w:val="ka-GE"/>
        </w:rPr>
        <w:t xml:space="preserve"> </w:t>
      </w:r>
      <w:r w:rsidRPr="0074032A">
        <w:rPr>
          <w:rFonts w:ascii="Sylfaen" w:hAnsi="Sylfaen" w:cs="Sylfaen"/>
          <w:sz w:val="24"/>
          <w:lang w:val="ka-GE"/>
        </w:rPr>
        <w:t>შესაძლებლობათა</w:t>
      </w:r>
      <w:r w:rsidRPr="0074032A">
        <w:rPr>
          <w:rFonts w:ascii="Sylfaen" w:hAnsi="Sylfaen"/>
          <w:sz w:val="24"/>
          <w:lang w:val="ka-GE"/>
        </w:rPr>
        <w:t xml:space="preserve"> </w:t>
      </w:r>
      <w:r w:rsidRPr="0074032A">
        <w:rPr>
          <w:rFonts w:ascii="Sylfaen" w:hAnsi="Sylfaen" w:cs="Sylfaen"/>
          <w:sz w:val="24"/>
          <w:lang w:val="ka-GE"/>
        </w:rPr>
        <w:t>განვითარება</w:t>
      </w:r>
      <w:r w:rsidRPr="0074032A">
        <w:rPr>
          <w:rFonts w:ascii="Sylfaen" w:hAnsi="Sylfaen"/>
          <w:sz w:val="24"/>
          <w:lang w:val="ka-GE"/>
        </w:rPr>
        <w:t xml:space="preserve"> (</w:t>
      </w:r>
      <w:r w:rsidRPr="0074032A">
        <w:rPr>
          <w:rFonts w:ascii="Sylfaen" w:hAnsi="Sylfaen" w:cs="Sylfaen"/>
          <w:sz w:val="24"/>
          <w:lang w:val="ka-GE"/>
        </w:rPr>
        <w:t>ძირითადი</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4.4.2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11 – EHP-HSSP-</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მოდულების</w:t>
      </w:r>
      <w:r w:rsidRPr="0074032A">
        <w:rPr>
          <w:rFonts w:ascii="Sylfaen" w:hAnsi="Sylfaen"/>
          <w:sz w:val="24"/>
          <w:lang w:val="ka-GE"/>
        </w:rPr>
        <w:t xml:space="preserve"> </w:t>
      </w:r>
      <w:r w:rsidRPr="0074032A">
        <w:rPr>
          <w:rFonts w:ascii="Sylfaen" w:hAnsi="Sylfaen" w:cs="Sylfaen"/>
          <w:sz w:val="24"/>
          <w:lang w:val="ka-GE"/>
        </w:rPr>
        <w:t>ინტეგრაციის</w:t>
      </w:r>
      <w:r w:rsidRPr="0074032A">
        <w:rPr>
          <w:rFonts w:ascii="Sylfaen" w:hAnsi="Sylfaen"/>
          <w:sz w:val="24"/>
          <w:lang w:val="ka-GE"/>
        </w:rPr>
        <w:t xml:space="preserve"> </w:t>
      </w:r>
      <w:r w:rsidRPr="0074032A">
        <w:rPr>
          <w:rFonts w:ascii="Sylfaen" w:hAnsi="Sylfaen" w:cs="Sylfaen"/>
          <w:sz w:val="24"/>
          <w:lang w:val="ka-GE"/>
        </w:rPr>
        <w:t>ფუნქციონალურ</w:t>
      </w:r>
      <w:r w:rsidRPr="0074032A">
        <w:rPr>
          <w:rFonts w:ascii="Sylfaen" w:hAnsi="Sylfaen"/>
          <w:sz w:val="24"/>
          <w:lang w:val="ka-GE"/>
        </w:rPr>
        <w:t xml:space="preserve"> </w:t>
      </w:r>
      <w:r w:rsidRPr="0074032A">
        <w:rPr>
          <w:rFonts w:ascii="Sylfaen" w:hAnsi="Sylfaen" w:cs="Sylfaen"/>
          <w:sz w:val="24"/>
          <w:lang w:val="ka-GE"/>
        </w:rPr>
        <w:t>შესაძლებლობათა</w:t>
      </w:r>
      <w:r w:rsidRPr="0074032A">
        <w:rPr>
          <w:rFonts w:ascii="Sylfaen" w:hAnsi="Sylfaen"/>
          <w:sz w:val="24"/>
          <w:lang w:val="ka-GE"/>
        </w:rPr>
        <w:t xml:space="preserve"> </w:t>
      </w:r>
      <w:r w:rsidRPr="0074032A">
        <w:rPr>
          <w:rFonts w:ascii="Sylfaen" w:hAnsi="Sylfaen" w:cs="Sylfaen"/>
          <w:sz w:val="24"/>
          <w:lang w:val="ka-GE"/>
        </w:rPr>
        <w:t>განვითარება</w:t>
      </w:r>
      <w:r w:rsidRPr="0074032A">
        <w:rPr>
          <w:rFonts w:ascii="Sylfaen" w:hAnsi="Sylfaen"/>
          <w:sz w:val="24"/>
          <w:lang w:val="ka-GE"/>
        </w:rPr>
        <w:t xml:space="preserve"> (</w:t>
      </w:r>
      <w:r w:rsidRPr="0074032A">
        <w:rPr>
          <w:rFonts w:ascii="Sylfaen" w:hAnsi="Sylfaen" w:cs="Sylfaen"/>
          <w:sz w:val="24"/>
          <w:lang w:val="ka-GE"/>
        </w:rPr>
        <w:t>სხვა</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4.4.3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12 - </w:t>
      </w:r>
      <w:r w:rsidRPr="0074032A">
        <w:rPr>
          <w:rFonts w:ascii="Sylfaen" w:hAnsi="Sylfaen" w:cs="Sylfaen"/>
          <w:sz w:val="24"/>
          <w:lang w:val="ka-GE"/>
        </w:rPr>
        <w:t>მობილური</w:t>
      </w:r>
      <w:r w:rsidRPr="0074032A">
        <w:rPr>
          <w:rFonts w:ascii="Sylfaen" w:hAnsi="Sylfaen"/>
          <w:sz w:val="24"/>
          <w:lang w:val="ka-GE"/>
        </w:rPr>
        <w:t xml:space="preserve"> </w:t>
      </w:r>
      <w:r w:rsidRPr="0074032A">
        <w:rPr>
          <w:rFonts w:ascii="Sylfaen" w:hAnsi="Sylfaen" w:cs="Sylfaen"/>
          <w:sz w:val="24"/>
          <w:lang w:val="ka-GE"/>
        </w:rPr>
        <w:t>პლატფორმის</w:t>
      </w:r>
      <w:r w:rsidRPr="0074032A">
        <w:rPr>
          <w:rFonts w:ascii="Sylfaen" w:hAnsi="Sylfaen"/>
          <w:sz w:val="24"/>
          <w:lang w:val="ka-GE"/>
        </w:rPr>
        <w:t xml:space="preserve"> </w:t>
      </w:r>
      <w:proofErr w:type="spellStart"/>
      <w:r w:rsidRPr="0074032A">
        <w:rPr>
          <w:rFonts w:ascii="Sylfaen" w:hAnsi="Sylfaen" w:cs="Sylfaen"/>
          <w:sz w:val="24"/>
          <w:lang w:val="ka-GE"/>
        </w:rPr>
        <w:t>შემუსავება</w:t>
      </w:r>
      <w:proofErr w:type="spellEnd"/>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ტესტირება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4.4.4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13 - </w:t>
      </w:r>
      <w:r w:rsidRPr="0074032A">
        <w:rPr>
          <w:rFonts w:ascii="Sylfaen" w:hAnsi="Sylfaen" w:cs="Sylfaen"/>
          <w:sz w:val="24"/>
          <w:lang w:val="ka-GE"/>
        </w:rPr>
        <w:t>პროექტის</w:t>
      </w:r>
      <w:r w:rsidRPr="0074032A">
        <w:rPr>
          <w:rFonts w:ascii="Sylfaen" w:hAnsi="Sylfaen"/>
          <w:sz w:val="24"/>
          <w:lang w:val="ka-GE"/>
        </w:rPr>
        <w:t xml:space="preserve"> </w:t>
      </w:r>
      <w:r w:rsidRPr="0074032A">
        <w:rPr>
          <w:rFonts w:ascii="Sylfaen" w:hAnsi="Sylfaen" w:cs="Sylfaen"/>
          <w:sz w:val="24"/>
          <w:lang w:val="ka-GE"/>
        </w:rPr>
        <w:t>მართვა</w:t>
      </w:r>
      <w:r w:rsidRPr="0074032A">
        <w:rPr>
          <w:rFonts w:ascii="Sylfaen" w:hAnsi="Sylfaen"/>
          <w:sz w:val="24"/>
          <w:lang w:val="ka-GE"/>
        </w:rPr>
        <w:t xml:space="preserve"> </w:t>
      </w:r>
      <w:r w:rsidRPr="0074032A">
        <w:rPr>
          <w:rFonts w:ascii="Sylfaen" w:hAnsi="Sylfaen" w:cs="Sylfaen"/>
          <w:sz w:val="24"/>
          <w:lang w:val="ka-GE"/>
        </w:rPr>
        <w:t>განვითარებისა</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ტესტირების</w:t>
      </w:r>
      <w:r w:rsidRPr="0074032A">
        <w:rPr>
          <w:rFonts w:ascii="Sylfaen" w:hAnsi="Sylfaen"/>
          <w:sz w:val="24"/>
          <w:lang w:val="ka-GE"/>
        </w:rPr>
        <w:t xml:space="preserve"> </w:t>
      </w:r>
      <w:r w:rsidRPr="0074032A">
        <w:rPr>
          <w:rFonts w:ascii="Sylfaen" w:hAnsi="Sylfaen" w:cs="Sylfaen"/>
          <w:sz w:val="24"/>
          <w:lang w:val="ka-GE"/>
        </w:rPr>
        <w:t>ფაზისთვის</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lastRenderedPageBreak/>
        <w:t xml:space="preserve">4.5 </w:t>
      </w:r>
      <w:r w:rsidRPr="0074032A">
        <w:rPr>
          <w:rFonts w:ascii="Sylfaen" w:hAnsi="Sylfaen" w:cs="Sylfaen"/>
          <w:sz w:val="24"/>
          <w:lang w:val="ka-GE"/>
        </w:rPr>
        <w:t>ამოქმედება</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4.5.1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14 - </w:t>
      </w:r>
      <w:r w:rsidRPr="0074032A">
        <w:rPr>
          <w:rFonts w:ascii="Sylfaen" w:hAnsi="Sylfaen" w:cs="Sylfaen"/>
          <w:sz w:val="24"/>
          <w:lang w:val="ka-GE"/>
        </w:rPr>
        <w:t>ინტეგრირებული</w:t>
      </w:r>
      <w:r w:rsidRPr="0074032A">
        <w:rPr>
          <w:rFonts w:ascii="Sylfaen" w:hAnsi="Sylfaen"/>
          <w:sz w:val="24"/>
          <w:lang w:val="ka-GE"/>
        </w:rPr>
        <w:t xml:space="preserve"> EHR-HSSP-</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ფუნქციონალურ</w:t>
      </w:r>
      <w:r w:rsidRPr="0074032A">
        <w:rPr>
          <w:rFonts w:ascii="Sylfaen" w:hAnsi="Sylfaen"/>
          <w:sz w:val="24"/>
          <w:lang w:val="ka-GE"/>
        </w:rPr>
        <w:t xml:space="preserve"> </w:t>
      </w:r>
      <w:proofErr w:type="spellStart"/>
      <w:r w:rsidRPr="0074032A">
        <w:rPr>
          <w:rFonts w:ascii="Sylfaen" w:hAnsi="Sylfaen" w:cs="Sylfaen"/>
          <w:sz w:val="24"/>
          <w:lang w:val="ka-GE"/>
        </w:rPr>
        <w:t>შესაძლობათა</w:t>
      </w:r>
      <w:proofErr w:type="spellEnd"/>
      <w:r w:rsidRPr="0074032A">
        <w:rPr>
          <w:rFonts w:ascii="Sylfaen" w:hAnsi="Sylfaen"/>
          <w:sz w:val="24"/>
          <w:lang w:val="ka-GE"/>
        </w:rPr>
        <w:t xml:space="preserve"> </w:t>
      </w:r>
      <w:r w:rsidRPr="0074032A">
        <w:rPr>
          <w:rFonts w:ascii="Sylfaen" w:hAnsi="Sylfaen" w:cs="Sylfaen"/>
          <w:sz w:val="24"/>
          <w:lang w:val="ka-GE"/>
        </w:rPr>
        <w:t>ამოქმედება</w:t>
      </w:r>
      <w:r w:rsidRPr="0074032A">
        <w:rPr>
          <w:rFonts w:ascii="Sylfaen" w:hAnsi="Sylfaen"/>
          <w:sz w:val="24"/>
          <w:lang w:val="ka-GE"/>
        </w:rPr>
        <w:t xml:space="preserve"> (</w:t>
      </w:r>
      <w:r w:rsidRPr="0074032A">
        <w:rPr>
          <w:rFonts w:ascii="Sylfaen" w:hAnsi="Sylfaen" w:cs="Sylfaen"/>
          <w:sz w:val="24"/>
          <w:lang w:val="ka-GE"/>
        </w:rPr>
        <w:t>ლექსიკონი</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ძირითადი</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4.5.2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15 - </w:t>
      </w:r>
      <w:r w:rsidRPr="0074032A">
        <w:rPr>
          <w:rFonts w:ascii="Sylfaen" w:hAnsi="Sylfaen" w:cs="Sylfaen"/>
          <w:sz w:val="24"/>
          <w:lang w:val="ka-GE"/>
        </w:rPr>
        <w:t>ინტეგრირებული</w:t>
      </w:r>
      <w:r w:rsidRPr="0074032A">
        <w:rPr>
          <w:rFonts w:ascii="Sylfaen" w:hAnsi="Sylfaen"/>
          <w:sz w:val="24"/>
          <w:lang w:val="ka-GE"/>
        </w:rPr>
        <w:t xml:space="preserve"> EHR-HSSP-</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ფუნქციონალურ</w:t>
      </w:r>
      <w:r w:rsidRPr="0074032A">
        <w:rPr>
          <w:rFonts w:ascii="Sylfaen" w:hAnsi="Sylfaen"/>
          <w:sz w:val="24"/>
          <w:lang w:val="ka-GE"/>
        </w:rPr>
        <w:t xml:space="preserve"> </w:t>
      </w:r>
      <w:proofErr w:type="spellStart"/>
      <w:r w:rsidRPr="0074032A">
        <w:rPr>
          <w:rFonts w:ascii="Sylfaen" w:hAnsi="Sylfaen" w:cs="Sylfaen"/>
          <w:sz w:val="24"/>
          <w:lang w:val="ka-GE"/>
        </w:rPr>
        <w:t>შესაძლობათა</w:t>
      </w:r>
      <w:proofErr w:type="spellEnd"/>
      <w:r w:rsidRPr="0074032A">
        <w:rPr>
          <w:rFonts w:ascii="Sylfaen" w:hAnsi="Sylfaen"/>
          <w:sz w:val="24"/>
          <w:lang w:val="ka-GE"/>
        </w:rPr>
        <w:t xml:space="preserve"> </w:t>
      </w:r>
      <w:r w:rsidRPr="0074032A">
        <w:rPr>
          <w:rFonts w:ascii="Sylfaen" w:hAnsi="Sylfaen" w:cs="Sylfaen"/>
          <w:sz w:val="24"/>
          <w:lang w:val="ka-GE"/>
        </w:rPr>
        <w:t>ამოქმედება</w:t>
      </w:r>
      <w:r w:rsidRPr="0074032A">
        <w:rPr>
          <w:rFonts w:ascii="Sylfaen" w:hAnsi="Sylfaen"/>
          <w:sz w:val="24"/>
          <w:lang w:val="ka-GE"/>
        </w:rPr>
        <w:t xml:space="preserve"> (</w:t>
      </w:r>
      <w:r w:rsidRPr="0074032A">
        <w:rPr>
          <w:rFonts w:ascii="Sylfaen" w:hAnsi="Sylfaen" w:cs="Sylfaen"/>
          <w:sz w:val="24"/>
          <w:lang w:val="ka-GE"/>
        </w:rPr>
        <w:t>სხვა</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4.5.3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16 - </w:t>
      </w:r>
      <w:r w:rsidRPr="0074032A">
        <w:rPr>
          <w:rFonts w:ascii="Sylfaen" w:hAnsi="Sylfaen" w:cs="Sylfaen"/>
          <w:sz w:val="24"/>
          <w:lang w:val="ka-GE"/>
        </w:rPr>
        <w:t>მობილური</w:t>
      </w:r>
      <w:r w:rsidRPr="0074032A">
        <w:rPr>
          <w:rFonts w:ascii="Sylfaen" w:hAnsi="Sylfaen"/>
          <w:sz w:val="24"/>
          <w:lang w:val="ka-GE"/>
        </w:rPr>
        <w:t xml:space="preserve"> </w:t>
      </w:r>
      <w:r w:rsidRPr="0074032A">
        <w:rPr>
          <w:rFonts w:ascii="Sylfaen" w:hAnsi="Sylfaen" w:cs="Sylfaen"/>
          <w:sz w:val="24"/>
          <w:lang w:val="ka-GE"/>
        </w:rPr>
        <w:t>პლატფორმის</w:t>
      </w:r>
      <w:r w:rsidRPr="0074032A">
        <w:rPr>
          <w:rFonts w:ascii="Sylfaen" w:hAnsi="Sylfaen"/>
          <w:sz w:val="24"/>
          <w:lang w:val="ka-GE"/>
        </w:rPr>
        <w:t xml:space="preserve"> </w:t>
      </w:r>
      <w:r w:rsidRPr="0074032A">
        <w:rPr>
          <w:rFonts w:ascii="Sylfaen" w:hAnsi="Sylfaen" w:cs="Sylfaen"/>
          <w:sz w:val="24"/>
          <w:lang w:val="ka-GE"/>
        </w:rPr>
        <w:t>მოქმედებაში</w:t>
      </w:r>
      <w:r w:rsidRPr="0074032A">
        <w:rPr>
          <w:rFonts w:ascii="Sylfaen" w:hAnsi="Sylfaen"/>
          <w:sz w:val="24"/>
          <w:lang w:val="ka-GE"/>
        </w:rPr>
        <w:t xml:space="preserve"> </w:t>
      </w:r>
      <w:r w:rsidRPr="0074032A">
        <w:rPr>
          <w:rFonts w:ascii="Sylfaen" w:hAnsi="Sylfaen" w:cs="Sylfaen"/>
          <w:sz w:val="24"/>
          <w:lang w:val="ka-GE"/>
        </w:rPr>
        <w:t>ამოქმედება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4.5.4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17 - </w:t>
      </w:r>
      <w:r w:rsidRPr="0074032A">
        <w:rPr>
          <w:rFonts w:ascii="Sylfaen" w:hAnsi="Sylfaen" w:cs="Sylfaen"/>
          <w:sz w:val="24"/>
          <w:lang w:val="ka-GE"/>
        </w:rPr>
        <w:t>პროექტის</w:t>
      </w:r>
      <w:r w:rsidRPr="0074032A">
        <w:rPr>
          <w:rFonts w:ascii="Sylfaen" w:hAnsi="Sylfaen"/>
          <w:sz w:val="24"/>
          <w:lang w:val="ka-GE"/>
        </w:rPr>
        <w:t xml:space="preserve"> </w:t>
      </w:r>
      <w:r w:rsidRPr="0074032A">
        <w:rPr>
          <w:rFonts w:ascii="Sylfaen" w:hAnsi="Sylfaen" w:cs="Sylfaen"/>
          <w:sz w:val="24"/>
          <w:lang w:val="ka-GE"/>
        </w:rPr>
        <w:t>მართვა</w:t>
      </w:r>
      <w:r w:rsidRPr="0074032A">
        <w:rPr>
          <w:rFonts w:ascii="Sylfaen" w:hAnsi="Sylfaen"/>
          <w:sz w:val="24"/>
          <w:lang w:val="ka-GE"/>
        </w:rPr>
        <w:t xml:space="preserve"> </w:t>
      </w:r>
      <w:r w:rsidRPr="0074032A">
        <w:rPr>
          <w:rFonts w:ascii="Sylfaen" w:hAnsi="Sylfaen" w:cs="Sylfaen"/>
          <w:sz w:val="24"/>
          <w:lang w:val="ka-GE"/>
        </w:rPr>
        <w:t>ამოქმედების</w:t>
      </w:r>
      <w:r w:rsidRPr="0074032A">
        <w:rPr>
          <w:rFonts w:ascii="Sylfaen" w:hAnsi="Sylfaen"/>
          <w:sz w:val="24"/>
          <w:lang w:val="ka-GE"/>
        </w:rPr>
        <w:t xml:space="preserve"> </w:t>
      </w:r>
      <w:r w:rsidRPr="0074032A">
        <w:rPr>
          <w:rFonts w:ascii="Sylfaen" w:hAnsi="Sylfaen" w:cs="Sylfaen"/>
          <w:sz w:val="24"/>
          <w:lang w:val="ka-GE"/>
        </w:rPr>
        <w:t>ფაზის</w:t>
      </w:r>
      <w:r w:rsidRPr="0074032A">
        <w:rPr>
          <w:rFonts w:ascii="Sylfaen" w:hAnsi="Sylfaen"/>
          <w:sz w:val="24"/>
          <w:lang w:val="ka-GE"/>
        </w:rPr>
        <w:t xml:space="preserve"> </w:t>
      </w:r>
      <w:r w:rsidRPr="0074032A">
        <w:rPr>
          <w:rFonts w:ascii="Sylfaen" w:hAnsi="Sylfaen" w:cs="Sylfaen"/>
          <w:sz w:val="24"/>
          <w:lang w:val="ka-GE"/>
        </w:rPr>
        <w:t>ფარგლებში</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4.6 </w:t>
      </w:r>
      <w:r w:rsidRPr="0074032A">
        <w:rPr>
          <w:rFonts w:ascii="Sylfaen" w:hAnsi="Sylfaen" w:cs="Sylfaen"/>
          <w:sz w:val="24"/>
          <w:lang w:val="ka-GE"/>
        </w:rPr>
        <w:t>მიღება</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4.6.1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18 - </w:t>
      </w:r>
      <w:r w:rsidRPr="0074032A">
        <w:rPr>
          <w:rFonts w:ascii="Sylfaen" w:hAnsi="Sylfaen" w:cs="Sylfaen"/>
          <w:sz w:val="24"/>
          <w:lang w:val="ka-GE"/>
        </w:rPr>
        <w:t>ინტეგრირებული</w:t>
      </w:r>
      <w:r w:rsidRPr="0074032A">
        <w:rPr>
          <w:rFonts w:ascii="Sylfaen" w:hAnsi="Sylfaen"/>
          <w:sz w:val="24"/>
          <w:lang w:val="ka-GE"/>
        </w:rPr>
        <w:t xml:space="preserve"> EHR-HSSP-</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ფუნქციონალურ</w:t>
      </w:r>
      <w:r w:rsidRPr="0074032A">
        <w:rPr>
          <w:rFonts w:ascii="Sylfaen" w:hAnsi="Sylfaen"/>
          <w:sz w:val="24"/>
          <w:lang w:val="ka-GE"/>
        </w:rPr>
        <w:t xml:space="preserve"> </w:t>
      </w:r>
      <w:r w:rsidRPr="0074032A">
        <w:rPr>
          <w:rFonts w:ascii="Sylfaen" w:hAnsi="Sylfaen" w:cs="Sylfaen"/>
          <w:sz w:val="24"/>
          <w:lang w:val="ka-GE"/>
        </w:rPr>
        <w:t>შესაძლებლობათა</w:t>
      </w:r>
      <w:r w:rsidRPr="0074032A">
        <w:rPr>
          <w:rFonts w:ascii="Sylfaen" w:hAnsi="Sylfaen"/>
          <w:sz w:val="24"/>
          <w:lang w:val="ka-GE"/>
        </w:rPr>
        <w:t xml:space="preserve"> (</w:t>
      </w:r>
      <w:r w:rsidRPr="0074032A">
        <w:rPr>
          <w:rFonts w:ascii="Sylfaen" w:hAnsi="Sylfaen" w:cs="Sylfaen"/>
          <w:sz w:val="24"/>
          <w:lang w:val="ka-GE"/>
        </w:rPr>
        <w:t>ლექსიკონი</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ძირითადი</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 xml:space="preserve">) </w:t>
      </w:r>
      <w:r w:rsidRPr="0074032A">
        <w:rPr>
          <w:rFonts w:ascii="Sylfaen" w:hAnsi="Sylfaen" w:cs="Sylfaen"/>
          <w:sz w:val="24"/>
          <w:lang w:val="ka-GE"/>
        </w:rPr>
        <w:t>მიღება</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4.6.2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19 - </w:t>
      </w:r>
      <w:r w:rsidRPr="0074032A">
        <w:rPr>
          <w:rFonts w:ascii="Sylfaen" w:hAnsi="Sylfaen" w:cs="Sylfaen"/>
          <w:sz w:val="24"/>
          <w:lang w:val="ka-GE"/>
        </w:rPr>
        <w:t>ინტეგრირებული</w:t>
      </w:r>
      <w:r w:rsidRPr="0074032A">
        <w:rPr>
          <w:rFonts w:ascii="Sylfaen" w:hAnsi="Sylfaen"/>
          <w:sz w:val="24"/>
          <w:lang w:val="ka-GE"/>
        </w:rPr>
        <w:t xml:space="preserve"> EHR-HSSP-</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ფუნქციონალურ</w:t>
      </w:r>
      <w:r w:rsidRPr="0074032A">
        <w:rPr>
          <w:rFonts w:ascii="Sylfaen" w:hAnsi="Sylfaen"/>
          <w:sz w:val="24"/>
          <w:lang w:val="ka-GE"/>
        </w:rPr>
        <w:t xml:space="preserve"> </w:t>
      </w:r>
      <w:r w:rsidRPr="0074032A">
        <w:rPr>
          <w:rFonts w:ascii="Sylfaen" w:hAnsi="Sylfaen" w:cs="Sylfaen"/>
          <w:sz w:val="24"/>
          <w:lang w:val="ka-GE"/>
        </w:rPr>
        <w:t>შესაძლებლობათა</w:t>
      </w:r>
      <w:r w:rsidRPr="0074032A">
        <w:rPr>
          <w:rFonts w:ascii="Sylfaen" w:hAnsi="Sylfaen"/>
          <w:sz w:val="24"/>
          <w:lang w:val="ka-GE"/>
        </w:rPr>
        <w:t xml:space="preserve"> (</w:t>
      </w:r>
      <w:r w:rsidRPr="0074032A">
        <w:rPr>
          <w:rFonts w:ascii="Sylfaen" w:hAnsi="Sylfaen" w:cs="Sylfaen"/>
          <w:sz w:val="24"/>
          <w:lang w:val="ka-GE"/>
        </w:rPr>
        <w:t>სხვა</w:t>
      </w:r>
      <w:r w:rsidRPr="0074032A">
        <w:rPr>
          <w:rFonts w:ascii="Sylfaen" w:hAnsi="Sylfaen"/>
          <w:sz w:val="24"/>
          <w:lang w:val="ka-GE"/>
        </w:rPr>
        <w:t xml:space="preserve"> </w:t>
      </w:r>
      <w:r w:rsidRPr="0074032A">
        <w:rPr>
          <w:rFonts w:ascii="Sylfaen" w:hAnsi="Sylfaen" w:cs="Sylfaen"/>
          <w:sz w:val="24"/>
          <w:lang w:val="ka-GE"/>
        </w:rPr>
        <w:t>მოდულები</w:t>
      </w:r>
      <w:r w:rsidRPr="0074032A">
        <w:rPr>
          <w:rFonts w:ascii="Sylfaen" w:hAnsi="Sylfaen"/>
          <w:sz w:val="24"/>
          <w:lang w:val="ka-GE"/>
        </w:rPr>
        <w:t xml:space="preserve">) </w:t>
      </w:r>
      <w:r w:rsidRPr="0074032A">
        <w:rPr>
          <w:rFonts w:ascii="Sylfaen" w:hAnsi="Sylfaen" w:cs="Sylfaen"/>
          <w:sz w:val="24"/>
          <w:lang w:val="ka-GE"/>
        </w:rPr>
        <w:t>მიღება</w:t>
      </w:r>
      <w:r w:rsidRPr="0074032A">
        <w:rPr>
          <w:rFonts w:ascii="Sylfaen" w:hAnsi="Sylfaen"/>
          <w:sz w:val="24"/>
          <w:lang w:val="ka-GE"/>
        </w:rPr>
        <w:t>.</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4.6.3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20 - </w:t>
      </w:r>
      <w:r w:rsidRPr="0074032A">
        <w:rPr>
          <w:rFonts w:ascii="Sylfaen" w:hAnsi="Sylfaen" w:cs="Sylfaen"/>
          <w:sz w:val="24"/>
          <w:lang w:val="ka-GE"/>
        </w:rPr>
        <w:t>მობილური</w:t>
      </w:r>
      <w:r w:rsidRPr="0074032A">
        <w:rPr>
          <w:rFonts w:ascii="Sylfaen" w:hAnsi="Sylfaen"/>
          <w:sz w:val="24"/>
          <w:lang w:val="ka-GE"/>
        </w:rPr>
        <w:t xml:space="preserve"> </w:t>
      </w:r>
      <w:r w:rsidRPr="0074032A">
        <w:rPr>
          <w:rFonts w:ascii="Sylfaen" w:hAnsi="Sylfaen" w:cs="Sylfaen"/>
          <w:sz w:val="24"/>
          <w:lang w:val="ka-GE"/>
        </w:rPr>
        <w:t>პლატფორმის</w:t>
      </w:r>
      <w:r w:rsidRPr="0074032A">
        <w:rPr>
          <w:rFonts w:ascii="Sylfaen" w:hAnsi="Sylfaen"/>
          <w:sz w:val="24"/>
          <w:lang w:val="ka-GE"/>
        </w:rPr>
        <w:t xml:space="preserve"> </w:t>
      </w:r>
      <w:r w:rsidRPr="0074032A">
        <w:rPr>
          <w:rFonts w:ascii="Sylfaen" w:hAnsi="Sylfaen" w:cs="Sylfaen"/>
          <w:sz w:val="24"/>
          <w:lang w:val="ka-GE"/>
        </w:rPr>
        <w:t>მიღება</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4.6.4 </w:t>
      </w:r>
      <w:r w:rsidRPr="0074032A">
        <w:rPr>
          <w:rFonts w:ascii="Sylfaen" w:hAnsi="Sylfaen" w:cs="Sylfaen"/>
          <w:sz w:val="24"/>
          <w:lang w:val="ka-GE"/>
        </w:rPr>
        <w:t>სამუშაოთა</w:t>
      </w:r>
      <w:r w:rsidRPr="0074032A">
        <w:rPr>
          <w:rFonts w:ascii="Sylfaen" w:hAnsi="Sylfaen"/>
          <w:sz w:val="24"/>
          <w:lang w:val="ka-GE"/>
        </w:rPr>
        <w:t xml:space="preserve"> </w:t>
      </w:r>
      <w:r w:rsidRPr="0074032A">
        <w:rPr>
          <w:rFonts w:ascii="Sylfaen" w:hAnsi="Sylfaen" w:cs="Sylfaen"/>
          <w:sz w:val="24"/>
          <w:lang w:val="ka-GE"/>
        </w:rPr>
        <w:t>პაკეტი</w:t>
      </w:r>
      <w:r w:rsidRPr="0074032A">
        <w:rPr>
          <w:rFonts w:ascii="Sylfaen" w:hAnsi="Sylfaen"/>
          <w:sz w:val="24"/>
          <w:lang w:val="ka-GE"/>
        </w:rPr>
        <w:t xml:space="preserve"> 21 - </w:t>
      </w:r>
      <w:r w:rsidRPr="0074032A">
        <w:rPr>
          <w:rFonts w:ascii="Sylfaen" w:hAnsi="Sylfaen" w:cs="Sylfaen"/>
          <w:sz w:val="24"/>
          <w:lang w:val="ka-GE"/>
        </w:rPr>
        <w:t>პროექტის</w:t>
      </w:r>
      <w:r w:rsidRPr="0074032A">
        <w:rPr>
          <w:rFonts w:ascii="Sylfaen" w:hAnsi="Sylfaen"/>
          <w:sz w:val="24"/>
          <w:lang w:val="ka-GE"/>
        </w:rPr>
        <w:t xml:space="preserve"> </w:t>
      </w:r>
      <w:r w:rsidRPr="0074032A">
        <w:rPr>
          <w:rFonts w:ascii="Sylfaen" w:hAnsi="Sylfaen" w:cs="Sylfaen"/>
          <w:sz w:val="24"/>
          <w:lang w:val="ka-GE"/>
        </w:rPr>
        <w:t>მართვა</w:t>
      </w:r>
      <w:r w:rsidRPr="0074032A">
        <w:rPr>
          <w:rFonts w:ascii="Sylfaen" w:hAnsi="Sylfaen"/>
          <w:sz w:val="24"/>
          <w:lang w:val="ka-GE"/>
        </w:rPr>
        <w:t xml:space="preserve"> </w:t>
      </w:r>
      <w:r w:rsidRPr="0074032A">
        <w:rPr>
          <w:rFonts w:ascii="Sylfaen" w:hAnsi="Sylfaen" w:cs="Sylfaen"/>
          <w:sz w:val="24"/>
          <w:lang w:val="ka-GE"/>
        </w:rPr>
        <w:t>მიღების</w:t>
      </w:r>
      <w:r w:rsidRPr="0074032A">
        <w:rPr>
          <w:rFonts w:ascii="Sylfaen" w:hAnsi="Sylfaen"/>
          <w:sz w:val="24"/>
          <w:lang w:val="ka-GE"/>
        </w:rPr>
        <w:t xml:space="preserve"> </w:t>
      </w:r>
      <w:r w:rsidRPr="0074032A">
        <w:rPr>
          <w:rFonts w:ascii="Sylfaen" w:hAnsi="Sylfaen" w:cs="Sylfaen"/>
          <w:sz w:val="24"/>
          <w:lang w:val="ka-GE"/>
        </w:rPr>
        <w:t>ფაზის</w:t>
      </w:r>
      <w:r w:rsidRPr="0074032A">
        <w:rPr>
          <w:rFonts w:ascii="Sylfaen" w:hAnsi="Sylfaen"/>
          <w:sz w:val="24"/>
          <w:lang w:val="ka-GE"/>
        </w:rPr>
        <w:t xml:space="preserve"> </w:t>
      </w:r>
      <w:r w:rsidRPr="0074032A">
        <w:rPr>
          <w:rFonts w:ascii="Sylfaen" w:hAnsi="Sylfaen" w:cs="Sylfaen"/>
          <w:sz w:val="24"/>
          <w:lang w:val="ka-GE"/>
        </w:rPr>
        <w:t>ფარგლებში</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5. </w:t>
      </w:r>
      <w:r w:rsidRPr="0074032A">
        <w:rPr>
          <w:rFonts w:ascii="Sylfaen" w:hAnsi="Sylfaen" w:cs="Sylfaen"/>
          <w:sz w:val="24"/>
          <w:lang w:val="ka-GE"/>
        </w:rPr>
        <w:t>დოკუმენტაცია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6. </w:t>
      </w:r>
      <w:r w:rsidRPr="0074032A">
        <w:rPr>
          <w:rFonts w:ascii="Sylfaen" w:hAnsi="Sylfaen" w:cs="Sylfaen"/>
          <w:sz w:val="24"/>
          <w:lang w:val="ka-GE"/>
        </w:rPr>
        <w:t>პროექტის</w:t>
      </w:r>
      <w:r w:rsidRPr="0074032A">
        <w:rPr>
          <w:rFonts w:ascii="Sylfaen" w:hAnsi="Sylfaen"/>
          <w:sz w:val="24"/>
          <w:lang w:val="ka-GE"/>
        </w:rPr>
        <w:t xml:space="preserve"> </w:t>
      </w:r>
      <w:r w:rsidRPr="0074032A">
        <w:rPr>
          <w:rFonts w:ascii="Sylfaen" w:hAnsi="Sylfaen" w:cs="Sylfaen"/>
          <w:sz w:val="24"/>
          <w:lang w:val="ka-GE"/>
        </w:rPr>
        <w:t>მენეჯმენტი</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მართვა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 7.</w:t>
      </w:r>
      <w:r w:rsidRPr="0074032A">
        <w:rPr>
          <w:rFonts w:ascii="Sylfaen" w:hAnsi="Sylfaen"/>
          <w:sz w:val="24"/>
          <w:lang w:val="ka-GE"/>
        </w:rPr>
        <w:tab/>
      </w:r>
      <w:r w:rsidRPr="0074032A">
        <w:rPr>
          <w:rFonts w:ascii="Sylfaen" w:hAnsi="Sylfaen" w:cs="Sylfaen"/>
          <w:sz w:val="24"/>
          <w:lang w:val="ka-GE"/>
        </w:rPr>
        <w:t>პროექტის</w:t>
      </w:r>
      <w:r w:rsidRPr="0074032A">
        <w:rPr>
          <w:rFonts w:ascii="Sylfaen" w:hAnsi="Sylfaen"/>
          <w:sz w:val="24"/>
          <w:lang w:val="ka-GE"/>
        </w:rPr>
        <w:t xml:space="preserve"> </w:t>
      </w:r>
      <w:r w:rsidRPr="0074032A">
        <w:rPr>
          <w:rFonts w:ascii="Sylfaen" w:hAnsi="Sylfaen" w:cs="Sylfaen"/>
          <w:sz w:val="24"/>
          <w:lang w:val="ka-GE"/>
        </w:rPr>
        <w:t>შესრულების</w:t>
      </w:r>
      <w:r w:rsidRPr="0074032A">
        <w:rPr>
          <w:rFonts w:ascii="Sylfaen" w:hAnsi="Sylfaen"/>
          <w:sz w:val="24"/>
          <w:lang w:val="ka-GE"/>
        </w:rPr>
        <w:t xml:space="preserve"> </w:t>
      </w:r>
      <w:r w:rsidRPr="0074032A">
        <w:rPr>
          <w:rFonts w:ascii="Sylfaen" w:hAnsi="Sylfaen" w:cs="Sylfaen"/>
          <w:sz w:val="24"/>
          <w:lang w:val="ka-GE"/>
        </w:rPr>
        <w:t>ვადები</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მოსაკრებლები</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8.</w:t>
      </w:r>
      <w:r w:rsidRPr="0074032A">
        <w:rPr>
          <w:rFonts w:ascii="Sylfaen" w:hAnsi="Sylfaen"/>
          <w:sz w:val="24"/>
          <w:lang w:val="ka-GE"/>
        </w:rPr>
        <w:tab/>
      </w:r>
      <w:r w:rsidRPr="0074032A">
        <w:rPr>
          <w:rFonts w:ascii="Sylfaen" w:hAnsi="Sylfaen" w:cs="Sylfaen"/>
          <w:sz w:val="24"/>
          <w:lang w:val="ka-GE"/>
        </w:rPr>
        <w:t>ვარაუდები</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შეზღუდვები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9.</w:t>
      </w:r>
      <w:r w:rsidRPr="0074032A">
        <w:rPr>
          <w:rFonts w:ascii="Sylfaen" w:hAnsi="Sylfaen"/>
          <w:sz w:val="24"/>
          <w:lang w:val="ka-GE"/>
        </w:rPr>
        <w:tab/>
      </w:r>
      <w:r w:rsidRPr="0074032A">
        <w:rPr>
          <w:rFonts w:ascii="Sylfaen" w:hAnsi="Sylfaen" w:cs="Sylfaen"/>
          <w:sz w:val="24"/>
          <w:lang w:val="ka-GE"/>
        </w:rPr>
        <w:t>რეგულირების</w:t>
      </w:r>
      <w:r w:rsidRPr="0074032A">
        <w:rPr>
          <w:rFonts w:ascii="Sylfaen" w:hAnsi="Sylfaen"/>
          <w:sz w:val="24"/>
          <w:lang w:val="ka-GE"/>
        </w:rPr>
        <w:t xml:space="preserve"> </w:t>
      </w:r>
      <w:r w:rsidRPr="0074032A">
        <w:rPr>
          <w:rFonts w:ascii="Sylfaen" w:hAnsi="Sylfaen" w:cs="Sylfaen"/>
          <w:sz w:val="24"/>
          <w:lang w:val="ka-GE"/>
        </w:rPr>
        <w:t>სფეროები</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ცვლილებათა</w:t>
      </w:r>
      <w:r w:rsidRPr="0074032A">
        <w:rPr>
          <w:rFonts w:ascii="Sylfaen" w:hAnsi="Sylfaen"/>
          <w:sz w:val="24"/>
          <w:lang w:val="ka-GE"/>
        </w:rPr>
        <w:t xml:space="preserve"> </w:t>
      </w:r>
      <w:r w:rsidRPr="0074032A">
        <w:rPr>
          <w:rFonts w:ascii="Sylfaen" w:hAnsi="Sylfaen" w:cs="Sylfaen"/>
          <w:sz w:val="24"/>
          <w:lang w:val="ka-GE"/>
        </w:rPr>
        <w:t>კონტროლი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10.</w:t>
      </w:r>
      <w:r w:rsidRPr="0074032A">
        <w:rPr>
          <w:rFonts w:ascii="Sylfaen" w:hAnsi="Sylfaen"/>
          <w:sz w:val="24"/>
          <w:lang w:val="ka-GE"/>
        </w:rPr>
        <w:tab/>
      </w:r>
      <w:r w:rsidRPr="0074032A">
        <w:rPr>
          <w:rFonts w:ascii="Sylfaen" w:hAnsi="Sylfaen" w:cs="Sylfaen"/>
          <w:sz w:val="24"/>
          <w:lang w:val="ka-GE"/>
        </w:rPr>
        <w:t>დანართი</w:t>
      </w:r>
      <w:r w:rsidRPr="0074032A">
        <w:rPr>
          <w:rFonts w:ascii="Sylfaen" w:hAnsi="Sylfaen"/>
          <w:sz w:val="24"/>
          <w:lang w:val="ka-GE"/>
        </w:rPr>
        <w:t xml:space="preserve"> 1. </w:t>
      </w:r>
      <w:r w:rsidRPr="0074032A">
        <w:rPr>
          <w:rFonts w:ascii="Sylfaen" w:hAnsi="Sylfaen" w:cs="Sylfaen"/>
          <w:sz w:val="24"/>
          <w:lang w:val="ka-GE"/>
        </w:rPr>
        <w:t>ფუნქციონალური</w:t>
      </w:r>
      <w:r w:rsidRPr="0074032A">
        <w:rPr>
          <w:rFonts w:ascii="Sylfaen" w:hAnsi="Sylfaen"/>
          <w:sz w:val="24"/>
          <w:lang w:val="ka-GE"/>
        </w:rPr>
        <w:t xml:space="preserve"> </w:t>
      </w:r>
      <w:r w:rsidRPr="0074032A">
        <w:rPr>
          <w:rFonts w:ascii="Sylfaen" w:hAnsi="Sylfaen" w:cs="Sylfaen"/>
          <w:sz w:val="24"/>
          <w:lang w:val="ka-GE"/>
        </w:rPr>
        <w:t>მოთხოვნები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10.1</w:t>
      </w:r>
      <w:r w:rsidRPr="0074032A">
        <w:rPr>
          <w:rFonts w:ascii="Sylfaen" w:hAnsi="Sylfaen"/>
          <w:sz w:val="24"/>
          <w:lang w:val="ka-GE"/>
        </w:rPr>
        <w:tab/>
      </w:r>
      <w:r w:rsidRPr="0074032A">
        <w:rPr>
          <w:rFonts w:ascii="Sylfaen" w:hAnsi="Sylfaen" w:cs="Sylfaen"/>
          <w:sz w:val="24"/>
          <w:lang w:val="ka-GE"/>
        </w:rPr>
        <w:t>მიზნობრივ</w:t>
      </w:r>
      <w:r w:rsidRPr="0074032A">
        <w:rPr>
          <w:rFonts w:ascii="Sylfaen" w:hAnsi="Sylfaen"/>
          <w:sz w:val="24"/>
          <w:lang w:val="ka-GE"/>
        </w:rPr>
        <w:t xml:space="preserve"> </w:t>
      </w:r>
      <w:r w:rsidRPr="0074032A">
        <w:rPr>
          <w:rFonts w:ascii="Sylfaen" w:hAnsi="Sylfaen" w:cs="Sylfaen"/>
          <w:sz w:val="24"/>
          <w:lang w:val="ka-GE"/>
        </w:rPr>
        <w:t>არქიტექტურასთან</w:t>
      </w:r>
      <w:r w:rsidRPr="0074032A">
        <w:rPr>
          <w:rFonts w:ascii="Sylfaen" w:hAnsi="Sylfaen"/>
          <w:sz w:val="24"/>
          <w:lang w:val="ka-GE"/>
        </w:rPr>
        <w:t xml:space="preserve"> </w:t>
      </w:r>
      <w:r w:rsidRPr="0074032A">
        <w:rPr>
          <w:rFonts w:ascii="Sylfaen" w:hAnsi="Sylfaen" w:cs="Sylfaen"/>
          <w:sz w:val="24"/>
          <w:lang w:val="ka-GE"/>
        </w:rPr>
        <w:t>დაკავშირებული</w:t>
      </w:r>
      <w:r w:rsidRPr="0074032A">
        <w:rPr>
          <w:rFonts w:ascii="Sylfaen" w:hAnsi="Sylfaen"/>
          <w:sz w:val="24"/>
          <w:lang w:val="ka-GE"/>
        </w:rPr>
        <w:t xml:space="preserve"> </w:t>
      </w:r>
      <w:r w:rsidRPr="0074032A">
        <w:rPr>
          <w:rFonts w:ascii="Sylfaen" w:hAnsi="Sylfaen" w:cs="Sylfaen"/>
          <w:sz w:val="24"/>
          <w:lang w:val="ka-GE"/>
        </w:rPr>
        <w:t>მოთხოვნები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10.1.1 </w:t>
      </w:r>
      <w:r w:rsidRPr="0074032A">
        <w:rPr>
          <w:rFonts w:ascii="Sylfaen" w:hAnsi="Sylfaen" w:cs="Sylfaen"/>
          <w:sz w:val="24"/>
          <w:lang w:val="ka-GE"/>
        </w:rPr>
        <w:t>საერთო</w:t>
      </w:r>
      <w:r w:rsidRPr="0074032A">
        <w:rPr>
          <w:rFonts w:ascii="Sylfaen" w:hAnsi="Sylfaen"/>
          <w:sz w:val="24"/>
          <w:lang w:val="ka-GE"/>
        </w:rPr>
        <w:t xml:space="preserve"> </w:t>
      </w:r>
      <w:r w:rsidRPr="0074032A">
        <w:rPr>
          <w:rFonts w:ascii="Sylfaen" w:hAnsi="Sylfaen" w:cs="Sylfaen"/>
          <w:sz w:val="24"/>
          <w:lang w:val="ka-GE"/>
        </w:rPr>
        <w:t>არქიტექტურასთან</w:t>
      </w:r>
      <w:r w:rsidRPr="0074032A">
        <w:rPr>
          <w:rFonts w:ascii="Sylfaen" w:hAnsi="Sylfaen"/>
          <w:sz w:val="24"/>
          <w:lang w:val="ka-GE"/>
        </w:rPr>
        <w:t xml:space="preserve"> </w:t>
      </w:r>
      <w:r w:rsidRPr="0074032A">
        <w:rPr>
          <w:rFonts w:ascii="Sylfaen" w:hAnsi="Sylfaen" w:cs="Sylfaen"/>
          <w:sz w:val="24"/>
          <w:lang w:val="ka-GE"/>
        </w:rPr>
        <w:t>დაკავშირებული</w:t>
      </w:r>
      <w:r w:rsidRPr="0074032A">
        <w:rPr>
          <w:rFonts w:ascii="Sylfaen" w:hAnsi="Sylfaen"/>
          <w:sz w:val="24"/>
          <w:lang w:val="ka-GE"/>
        </w:rPr>
        <w:t xml:space="preserve"> </w:t>
      </w:r>
      <w:r w:rsidRPr="0074032A">
        <w:rPr>
          <w:rFonts w:ascii="Sylfaen" w:hAnsi="Sylfaen" w:cs="Sylfaen"/>
          <w:sz w:val="24"/>
          <w:lang w:val="ka-GE"/>
        </w:rPr>
        <w:t>მოთხოვნები</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10.1.2 </w:t>
      </w:r>
      <w:r w:rsidRPr="0074032A">
        <w:rPr>
          <w:rFonts w:ascii="Sylfaen" w:hAnsi="Sylfaen"/>
          <w:sz w:val="24"/>
          <w:lang w:val="ka-GE"/>
        </w:rPr>
        <w:tab/>
        <w:t>EHR-HSSP/USAID-</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ინტეგრაციის</w:t>
      </w:r>
      <w:r w:rsidRPr="0074032A">
        <w:rPr>
          <w:rFonts w:ascii="Sylfaen" w:hAnsi="Sylfaen"/>
          <w:sz w:val="24"/>
          <w:lang w:val="ka-GE"/>
        </w:rPr>
        <w:t xml:space="preserve"> </w:t>
      </w:r>
      <w:r w:rsidRPr="0074032A">
        <w:rPr>
          <w:rFonts w:ascii="Sylfaen" w:hAnsi="Sylfaen" w:cs="Sylfaen"/>
          <w:sz w:val="24"/>
          <w:lang w:val="ka-GE"/>
        </w:rPr>
        <w:t>საერთო</w:t>
      </w:r>
      <w:r w:rsidRPr="0074032A">
        <w:rPr>
          <w:rFonts w:ascii="Sylfaen" w:hAnsi="Sylfaen"/>
          <w:sz w:val="24"/>
          <w:lang w:val="ka-GE"/>
        </w:rPr>
        <w:t xml:space="preserve"> </w:t>
      </w:r>
      <w:r w:rsidRPr="0074032A">
        <w:rPr>
          <w:rFonts w:ascii="Sylfaen" w:hAnsi="Sylfaen" w:cs="Sylfaen"/>
          <w:sz w:val="24"/>
          <w:lang w:val="ka-GE"/>
        </w:rPr>
        <w:t>მოთხოვნები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10.2</w:t>
      </w:r>
      <w:r w:rsidRPr="0074032A">
        <w:rPr>
          <w:rFonts w:ascii="Sylfaen" w:hAnsi="Sylfaen"/>
          <w:sz w:val="24"/>
          <w:lang w:val="ka-GE"/>
        </w:rPr>
        <w:tab/>
      </w:r>
      <w:r w:rsidRPr="0074032A">
        <w:rPr>
          <w:rFonts w:ascii="Sylfaen" w:hAnsi="Sylfaen" w:cs="Sylfaen"/>
          <w:sz w:val="24"/>
          <w:lang w:val="ka-GE"/>
        </w:rPr>
        <w:t>ფუნქციონალური</w:t>
      </w:r>
      <w:r w:rsidRPr="0074032A">
        <w:rPr>
          <w:rFonts w:ascii="Sylfaen" w:hAnsi="Sylfaen"/>
          <w:sz w:val="24"/>
          <w:lang w:val="ka-GE"/>
        </w:rPr>
        <w:t xml:space="preserve"> </w:t>
      </w:r>
      <w:r w:rsidRPr="0074032A">
        <w:rPr>
          <w:rFonts w:ascii="Sylfaen" w:hAnsi="Sylfaen" w:cs="Sylfaen"/>
          <w:sz w:val="24"/>
          <w:lang w:val="ka-GE"/>
        </w:rPr>
        <w:t>მოთხოვნები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10.2.1</w:t>
      </w:r>
      <w:r w:rsidRPr="0074032A">
        <w:rPr>
          <w:rFonts w:ascii="Sylfaen" w:hAnsi="Sylfaen"/>
          <w:sz w:val="24"/>
          <w:lang w:val="ka-GE"/>
        </w:rPr>
        <w:tab/>
        <w:t>EHR-HSSP/USAID-</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ინტეგრაცია</w:t>
      </w:r>
      <w:r w:rsidRPr="0074032A">
        <w:rPr>
          <w:rFonts w:ascii="Sylfaen" w:hAnsi="Sylfaen"/>
          <w:sz w:val="24"/>
          <w:lang w:val="ka-GE"/>
        </w:rPr>
        <w:t xml:space="preserve"> (1-</w:t>
      </w:r>
      <w:r w:rsidRPr="0074032A">
        <w:rPr>
          <w:rFonts w:ascii="Sylfaen" w:hAnsi="Sylfaen" w:cs="Sylfaen"/>
          <w:sz w:val="24"/>
          <w:lang w:val="ka-GE"/>
        </w:rPr>
        <w:t>ელი</w:t>
      </w:r>
      <w:r w:rsidRPr="0074032A">
        <w:rPr>
          <w:rFonts w:ascii="Sylfaen" w:hAnsi="Sylfaen"/>
          <w:sz w:val="24"/>
          <w:lang w:val="ka-GE"/>
        </w:rPr>
        <w:t xml:space="preserve"> </w:t>
      </w:r>
      <w:r w:rsidRPr="0074032A">
        <w:rPr>
          <w:rFonts w:ascii="Sylfaen" w:hAnsi="Sylfaen" w:cs="Sylfaen"/>
          <w:sz w:val="24"/>
          <w:lang w:val="ka-GE"/>
        </w:rPr>
        <w:t>ტიპი</w:t>
      </w:r>
      <w:r w:rsidRPr="0074032A">
        <w:rPr>
          <w:rFonts w:ascii="Sylfaen" w:hAnsi="Sylfaen"/>
          <w:sz w:val="24"/>
          <w:lang w:val="ka-GE"/>
        </w:rPr>
        <w:t xml:space="preserve">): </w:t>
      </w:r>
      <w:r w:rsidRPr="0074032A">
        <w:rPr>
          <w:rFonts w:ascii="Sylfaen" w:hAnsi="Sylfaen" w:cs="Sylfaen"/>
          <w:sz w:val="24"/>
          <w:lang w:val="ka-GE"/>
        </w:rPr>
        <w:t>შემთხვევის</w:t>
      </w:r>
      <w:r w:rsidRPr="0074032A">
        <w:rPr>
          <w:rFonts w:ascii="Sylfaen" w:hAnsi="Sylfaen"/>
          <w:sz w:val="24"/>
          <w:lang w:val="ka-GE"/>
        </w:rPr>
        <w:t xml:space="preserve"> </w:t>
      </w:r>
      <w:r w:rsidRPr="0074032A">
        <w:rPr>
          <w:rFonts w:ascii="Sylfaen" w:hAnsi="Sylfaen" w:cs="Sylfaen"/>
          <w:sz w:val="24"/>
          <w:lang w:val="ka-GE"/>
        </w:rPr>
        <w:t>რეგისტრაციის</w:t>
      </w:r>
      <w:r w:rsidRPr="0074032A">
        <w:rPr>
          <w:rFonts w:ascii="Sylfaen" w:hAnsi="Sylfaen"/>
          <w:sz w:val="24"/>
          <w:lang w:val="ka-GE"/>
        </w:rPr>
        <w:t xml:space="preserve"> </w:t>
      </w:r>
      <w:r w:rsidRPr="0074032A">
        <w:rPr>
          <w:rFonts w:ascii="Sylfaen" w:hAnsi="Sylfaen" w:cs="Sylfaen"/>
          <w:sz w:val="24"/>
          <w:lang w:val="ka-GE"/>
        </w:rPr>
        <w:t>მოდული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10.2.2</w:t>
      </w:r>
      <w:r w:rsidRPr="0074032A">
        <w:rPr>
          <w:rFonts w:ascii="Sylfaen" w:hAnsi="Sylfaen"/>
          <w:sz w:val="24"/>
          <w:lang w:val="ka-GE"/>
        </w:rPr>
        <w:tab/>
        <w:t>EHR-HSSP/USAID-</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ინტეგრაცია</w:t>
      </w:r>
      <w:r w:rsidRPr="0074032A">
        <w:rPr>
          <w:rFonts w:ascii="Sylfaen" w:hAnsi="Sylfaen"/>
          <w:sz w:val="24"/>
          <w:lang w:val="ka-GE"/>
        </w:rPr>
        <w:t xml:space="preserve"> (1-</w:t>
      </w:r>
      <w:r w:rsidRPr="0074032A">
        <w:rPr>
          <w:rFonts w:ascii="Sylfaen" w:hAnsi="Sylfaen" w:cs="Sylfaen"/>
          <w:sz w:val="24"/>
          <w:lang w:val="ka-GE"/>
        </w:rPr>
        <w:t>ელი</w:t>
      </w:r>
      <w:r w:rsidRPr="0074032A">
        <w:rPr>
          <w:rFonts w:ascii="Sylfaen" w:hAnsi="Sylfaen"/>
          <w:sz w:val="24"/>
          <w:lang w:val="ka-GE"/>
        </w:rPr>
        <w:t xml:space="preserve"> </w:t>
      </w:r>
      <w:r w:rsidRPr="0074032A">
        <w:rPr>
          <w:rFonts w:ascii="Sylfaen" w:hAnsi="Sylfaen" w:cs="Sylfaen"/>
          <w:sz w:val="24"/>
          <w:lang w:val="ka-GE"/>
        </w:rPr>
        <w:t>ტიპი</w:t>
      </w:r>
      <w:r w:rsidRPr="0074032A">
        <w:rPr>
          <w:rFonts w:ascii="Sylfaen" w:hAnsi="Sylfaen"/>
          <w:sz w:val="24"/>
          <w:lang w:val="ka-GE"/>
        </w:rPr>
        <w:t xml:space="preserve">): </w:t>
      </w:r>
      <w:r w:rsidRPr="0074032A">
        <w:rPr>
          <w:rFonts w:ascii="Sylfaen" w:hAnsi="Sylfaen" w:cs="Sylfaen"/>
          <w:sz w:val="24"/>
          <w:lang w:val="ka-GE"/>
        </w:rPr>
        <w:t>გარანტია</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შემთხვევის</w:t>
      </w:r>
      <w:r w:rsidRPr="0074032A">
        <w:rPr>
          <w:rFonts w:ascii="Sylfaen" w:hAnsi="Sylfaen"/>
          <w:sz w:val="24"/>
          <w:lang w:val="ka-GE"/>
        </w:rPr>
        <w:t xml:space="preserve"> </w:t>
      </w:r>
      <w:r w:rsidRPr="0074032A">
        <w:rPr>
          <w:rFonts w:ascii="Sylfaen" w:hAnsi="Sylfaen" w:cs="Sylfaen"/>
          <w:sz w:val="24"/>
          <w:lang w:val="ka-GE"/>
        </w:rPr>
        <w:t>რეგისტრაცია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10.2.3</w:t>
      </w:r>
      <w:r w:rsidRPr="0074032A">
        <w:rPr>
          <w:rFonts w:ascii="Sylfaen" w:hAnsi="Sylfaen"/>
          <w:sz w:val="24"/>
          <w:lang w:val="ka-GE"/>
        </w:rPr>
        <w:tab/>
        <w:t>EHR-HSSP/USAID-</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ინტეგრაცია</w:t>
      </w:r>
      <w:r w:rsidRPr="0074032A">
        <w:rPr>
          <w:rFonts w:ascii="Sylfaen" w:hAnsi="Sylfaen"/>
          <w:sz w:val="24"/>
          <w:lang w:val="ka-GE"/>
        </w:rPr>
        <w:t xml:space="preserve"> (1-</w:t>
      </w:r>
      <w:r w:rsidRPr="0074032A">
        <w:rPr>
          <w:rFonts w:ascii="Sylfaen" w:hAnsi="Sylfaen" w:cs="Sylfaen"/>
          <w:sz w:val="24"/>
          <w:lang w:val="ka-GE"/>
        </w:rPr>
        <w:t>ელი</w:t>
      </w:r>
      <w:r w:rsidRPr="0074032A">
        <w:rPr>
          <w:rFonts w:ascii="Sylfaen" w:hAnsi="Sylfaen"/>
          <w:sz w:val="24"/>
          <w:lang w:val="ka-GE"/>
        </w:rPr>
        <w:t xml:space="preserve"> </w:t>
      </w:r>
      <w:r w:rsidRPr="0074032A">
        <w:rPr>
          <w:rFonts w:ascii="Sylfaen" w:hAnsi="Sylfaen" w:cs="Sylfaen"/>
          <w:sz w:val="24"/>
          <w:lang w:val="ka-GE"/>
        </w:rPr>
        <w:t>ტიპი</w:t>
      </w:r>
      <w:r w:rsidRPr="0074032A">
        <w:rPr>
          <w:rFonts w:ascii="Sylfaen" w:hAnsi="Sylfaen"/>
          <w:sz w:val="24"/>
          <w:lang w:val="ka-GE"/>
        </w:rPr>
        <w:t xml:space="preserve">): </w:t>
      </w:r>
      <w:r w:rsidRPr="0074032A">
        <w:rPr>
          <w:rFonts w:ascii="Sylfaen" w:hAnsi="Sylfaen" w:cs="Sylfaen"/>
          <w:sz w:val="24"/>
          <w:lang w:val="ka-GE"/>
        </w:rPr>
        <w:t>ელ</w:t>
      </w:r>
      <w:r w:rsidRPr="0074032A">
        <w:rPr>
          <w:rFonts w:ascii="Sylfaen" w:hAnsi="Sylfaen"/>
          <w:sz w:val="24"/>
          <w:lang w:val="ka-GE"/>
        </w:rPr>
        <w:t xml:space="preserve">. </w:t>
      </w:r>
      <w:r w:rsidRPr="0074032A">
        <w:rPr>
          <w:rFonts w:ascii="Sylfaen" w:hAnsi="Sylfaen" w:cs="Sylfaen"/>
          <w:sz w:val="24"/>
          <w:lang w:val="ka-GE"/>
        </w:rPr>
        <w:t>ანგარიშგება</w:t>
      </w:r>
      <w:r w:rsidRPr="0074032A">
        <w:rPr>
          <w:rFonts w:ascii="Sylfaen" w:hAnsi="Sylfaen"/>
          <w:sz w:val="24"/>
          <w:lang w:val="ka-GE"/>
        </w:rPr>
        <w:t xml:space="preserve"> </w:t>
      </w:r>
      <w:r w:rsidRPr="0074032A">
        <w:rPr>
          <w:rFonts w:ascii="Sylfaen" w:hAnsi="Sylfaen" w:cs="Sylfaen"/>
          <w:sz w:val="24"/>
          <w:lang w:val="ka-GE"/>
        </w:rPr>
        <w:t>დაავადებათა</w:t>
      </w:r>
      <w:r w:rsidRPr="0074032A">
        <w:rPr>
          <w:rFonts w:ascii="Sylfaen" w:hAnsi="Sylfaen"/>
          <w:sz w:val="24"/>
          <w:lang w:val="ka-GE"/>
        </w:rPr>
        <w:t xml:space="preserve"> </w:t>
      </w:r>
      <w:r w:rsidRPr="0074032A">
        <w:rPr>
          <w:rFonts w:ascii="Sylfaen" w:hAnsi="Sylfaen" w:cs="Sylfaen"/>
          <w:sz w:val="24"/>
          <w:lang w:val="ka-GE"/>
        </w:rPr>
        <w:t>კონტროლისა</w:t>
      </w:r>
      <w:r w:rsidRPr="0074032A">
        <w:rPr>
          <w:rFonts w:ascii="Sylfaen" w:hAnsi="Sylfaen"/>
          <w:sz w:val="24"/>
          <w:lang w:val="ka-GE"/>
        </w:rPr>
        <w:t xml:space="preserve"> </w:t>
      </w:r>
      <w:r w:rsidRPr="0074032A">
        <w:rPr>
          <w:rFonts w:ascii="Sylfaen" w:hAnsi="Sylfaen" w:cs="Sylfaen"/>
          <w:sz w:val="24"/>
          <w:lang w:val="ka-GE"/>
        </w:rPr>
        <w:t>და</w:t>
      </w:r>
      <w:r w:rsidRPr="0074032A">
        <w:rPr>
          <w:rFonts w:ascii="Sylfaen" w:hAnsi="Sylfaen"/>
          <w:sz w:val="24"/>
          <w:lang w:val="ka-GE"/>
        </w:rPr>
        <w:t xml:space="preserve"> </w:t>
      </w:r>
      <w:r w:rsidRPr="0074032A">
        <w:rPr>
          <w:rFonts w:ascii="Sylfaen" w:hAnsi="Sylfaen" w:cs="Sylfaen"/>
          <w:sz w:val="24"/>
          <w:lang w:val="ka-GE"/>
        </w:rPr>
        <w:t>საზოგადოებრივი</w:t>
      </w:r>
      <w:r w:rsidRPr="0074032A">
        <w:rPr>
          <w:rFonts w:ascii="Sylfaen" w:hAnsi="Sylfaen"/>
          <w:sz w:val="24"/>
          <w:lang w:val="ka-GE"/>
        </w:rPr>
        <w:t xml:space="preserve"> </w:t>
      </w:r>
      <w:r w:rsidRPr="0074032A">
        <w:rPr>
          <w:rFonts w:ascii="Sylfaen" w:hAnsi="Sylfaen" w:cs="Sylfaen"/>
          <w:sz w:val="24"/>
          <w:lang w:val="ka-GE"/>
        </w:rPr>
        <w:t>ჯანმრთელობის</w:t>
      </w:r>
      <w:r w:rsidRPr="0074032A">
        <w:rPr>
          <w:rFonts w:ascii="Sylfaen" w:hAnsi="Sylfaen"/>
          <w:sz w:val="24"/>
          <w:lang w:val="ka-GE"/>
        </w:rPr>
        <w:t xml:space="preserve"> </w:t>
      </w:r>
      <w:r w:rsidRPr="0074032A">
        <w:rPr>
          <w:rFonts w:ascii="Sylfaen" w:hAnsi="Sylfaen" w:cs="Sylfaen"/>
          <w:sz w:val="24"/>
          <w:lang w:val="ka-GE"/>
        </w:rPr>
        <w:t>ეროვნული</w:t>
      </w:r>
      <w:r w:rsidRPr="0074032A">
        <w:rPr>
          <w:rFonts w:ascii="Sylfaen" w:hAnsi="Sylfaen"/>
          <w:sz w:val="24"/>
          <w:lang w:val="ka-GE"/>
        </w:rPr>
        <w:t xml:space="preserve"> </w:t>
      </w:r>
      <w:r w:rsidRPr="0074032A">
        <w:rPr>
          <w:rFonts w:ascii="Sylfaen" w:hAnsi="Sylfaen" w:cs="Sylfaen"/>
          <w:sz w:val="24"/>
          <w:lang w:val="ka-GE"/>
        </w:rPr>
        <w:t>ცენტრისთვის</w:t>
      </w:r>
      <w:r w:rsidRPr="0074032A">
        <w:rPr>
          <w:rFonts w:ascii="Sylfaen" w:hAnsi="Sylfaen"/>
          <w:sz w:val="24"/>
          <w:lang w:val="ka-GE"/>
        </w:rPr>
        <w:t xml:space="preserve"> (NCDC)</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10.2.4</w:t>
      </w:r>
      <w:r w:rsidRPr="0074032A">
        <w:rPr>
          <w:rFonts w:ascii="Sylfaen" w:hAnsi="Sylfaen"/>
          <w:sz w:val="24"/>
          <w:lang w:val="ka-GE"/>
        </w:rPr>
        <w:tab/>
        <w:t>EHR-HSSP/USAID-</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ინტეგრაცია</w:t>
      </w:r>
      <w:r w:rsidRPr="0074032A">
        <w:rPr>
          <w:rFonts w:ascii="Sylfaen" w:hAnsi="Sylfaen"/>
          <w:sz w:val="24"/>
          <w:lang w:val="ka-GE"/>
        </w:rPr>
        <w:t xml:space="preserve"> (</w:t>
      </w:r>
      <w:r w:rsidRPr="0074032A">
        <w:rPr>
          <w:rFonts w:ascii="Sylfaen" w:hAnsi="Sylfaen" w:cs="Sylfaen"/>
          <w:sz w:val="24"/>
          <w:lang w:val="ka-GE"/>
        </w:rPr>
        <w:t>მე</w:t>
      </w:r>
      <w:r w:rsidRPr="0074032A">
        <w:rPr>
          <w:rFonts w:ascii="Sylfaen" w:hAnsi="Sylfaen"/>
          <w:sz w:val="24"/>
          <w:lang w:val="ka-GE"/>
        </w:rPr>
        <w:t xml:space="preserve">-2 </w:t>
      </w:r>
      <w:r w:rsidRPr="0074032A">
        <w:rPr>
          <w:rFonts w:ascii="Sylfaen" w:hAnsi="Sylfaen" w:cs="Sylfaen"/>
          <w:sz w:val="24"/>
          <w:lang w:val="ka-GE"/>
        </w:rPr>
        <w:t>ტიპი</w:t>
      </w:r>
      <w:r w:rsidRPr="0074032A">
        <w:rPr>
          <w:rFonts w:ascii="Sylfaen" w:hAnsi="Sylfaen"/>
          <w:sz w:val="24"/>
          <w:lang w:val="ka-GE"/>
        </w:rPr>
        <w:t xml:space="preserve">): </w:t>
      </w:r>
      <w:r w:rsidRPr="0074032A">
        <w:rPr>
          <w:rFonts w:ascii="Sylfaen" w:hAnsi="Sylfaen" w:cs="Sylfaen"/>
          <w:sz w:val="24"/>
          <w:lang w:val="ka-GE"/>
        </w:rPr>
        <w:t>საერთო</w:t>
      </w:r>
      <w:r w:rsidRPr="0074032A">
        <w:rPr>
          <w:rFonts w:ascii="Sylfaen" w:hAnsi="Sylfaen"/>
          <w:sz w:val="24"/>
          <w:lang w:val="ka-GE"/>
        </w:rPr>
        <w:t xml:space="preserve"> </w:t>
      </w:r>
      <w:r w:rsidRPr="0074032A">
        <w:rPr>
          <w:rFonts w:ascii="Sylfaen" w:hAnsi="Sylfaen" w:cs="Sylfaen"/>
          <w:sz w:val="24"/>
          <w:lang w:val="ka-GE"/>
        </w:rPr>
        <w:t>ფუნქციონალური</w:t>
      </w:r>
      <w:r w:rsidRPr="0074032A">
        <w:rPr>
          <w:rFonts w:ascii="Sylfaen" w:hAnsi="Sylfaen"/>
          <w:sz w:val="24"/>
          <w:lang w:val="ka-GE"/>
        </w:rPr>
        <w:t xml:space="preserve"> </w:t>
      </w:r>
      <w:r w:rsidRPr="0074032A">
        <w:rPr>
          <w:rFonts w:ascii="Sylfaen" w:hAnsi="Sylfaen" w:cs="Sylfaen"/>
          <w:sz w:val="24"/>
          <w:lang w:val="ka-GE"/>
        </w:rPr>
        <w:t>მოთხოვნები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10.2.5 EHR-HSSP/USAID-</w:t>
      </w:r>
      <w:r w:rsidRPr="0074032A">
        <w:rPr>
          <w:rFonts w:ascii="Sylfaen" w:hAnsi="Sylfaen" w:cs="Sylfaen"/>
          <w:sz w:val="24"/>
          <w:lang w:val="ka-GE"/>
        </w:rPr>
        <w:t>ის</w:t>
      </w:r>
      <w:r w:rsidRPr="0074032A">
        <w:rPr>
          <w:rFonts w:ascii="Sylfaen" w:hAnsi="Sylfaen"/>
          <w:sz w:val="24"/>
          <w:lang w:val="ka-GE"/>
        </w:rPr>
        <w:t xml:space="preserve"> </w:t>
      </w:r>
      <w:r w:rsidRPr="0074032A">
        <w:rPr>
          <w:rFonts w:ascii="Sylfaen" w:hAnsi="Sylfaen" w:cs="Sylfaen"/>
          <w:sz w:val="24"/>
          <w:lang w:val="ka-GE"/>
        </w:rPr>
        <w:t>ინტეგრაცია</w:t>
      </w:r>
      <w:r w:rsidRPr="0074032A">
        <w:rPr>
          <w:rFonts w:ascii="Sylfaen" w:hAnsi="Sylfaen"/>
          <w:sz w:val="24"/>
          <w:lang w:val="ka-GE"/>
        </w:rPr>
        <w:t xml:space="preserve"> (</w:t>
      </w:r>
      <w:r w:rsidRPr="0074032A">
        <w:rPr>
          <w:rFonts w:ascii="Sylfaen" w:hAnsi="Sylfaen" w:cs="Sylfaen"/>
          <w:sz w:val="24"/>
          <w:lang w:val="ka-GE"/>
        </w:rPr>
        <w:t>მე</w:t>
      </w:r>
      <w:r w:rsidRPr="0074032A">
        <w:rPr>
          <w:rFonts w:ascii="Sylfaen" w:hAnsi="Sylfaen"/>
          <w:sz w:val="24"/>
          <w:lang w:val="ka-GE"/>
        </w:rPr>
        <w:t xml:space="preserve">-3 </w:t>
      </w:r>
      <w:r w:rsidRPr="0074032A">
        <w:rPr>
          <w:rFonts w:ascii="Sylfaen" w:hAnsi="Sylfaen" w:cs="Sylfaen"/>
          <w:sz w:val="24"/>
          <w:lang w:val="ka-GE"/>
        </w:rPr>
        <w:t>ტიპი</w:t>
      </w:r>
      <w:r w:rsidRPr="0074032A">
        <w:rPr>
          <w:rFonts w:ascii="Sylfaen" w:hAnsi="Sylfaen"/>
          <w:sz w:val="24"/>
          <w:lang w:val="ka-GE"/>
        </w:rPr>
        <w:t xml:space="preserve">): </w:t>
      </w:r>
      <w:r w:rsidRPr="0074032A">
        <w:rPr>
          <w:rFonts w:ascii="Sylfaen" w:hAnsi="Sylfaen" w:cs="Sylfaen"/>
          <w:sz w:val="24"/>
          <w:lang w:val="ka-GE"/>
        </w:rPr>
        <w:t>საერთო</w:t>
      </w:r>
      <w:r w:rsidRPr="0074032A">
        <w:rPr>
          <w:rFonts w:ascii="Sylfaen" w:hAnsi="Sylfaen"/>
          <w:sz w:val="24"/>
          <w:lang w:val="ka-GE"/>
        </w:rPr>
        <w:t xml:space="preserve"> </w:t>
      </w:r>
      <w:r w:rsidRPr="0074032A">
        <w:rPr>
          <w:rFonts w:ascii="Sylfaen" w:hAnsi="Sylfaen" w:cs="Sylfaen"/>
          <w:sz w:val="24"/>
          <w:lang w:val="ka-GE"/>
        </w:rPr>
        <w:t>ფუნქციონალური</w:t>
      </w:r>
      <w:r w:rsidRPr="0074032A">
        <w:rPr>
          <w:rFonts w:ascii="Sylfaen" w:hAnsi="Sylfaen"/>
          <w:sz w:val="24"/>
          <w:lang w:val="ka-GE"/>
        </w:rPr>
        <w:t xml:space="preserve"> </w:t>
      </w:r>
      <w:r w:rsidRPr="0074032A">
        <w:rPr>
          <w:rFonts w:ascii="Sylfaen" w:hAnsi="Sylfaen" w:cs="Sylfaen"/>
          <w:sz w:val="24"/>
          <w:lang w:val="ka-GE"/>
        </w:rPr>
        <w:t>მოთხოვნები</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10.3 </w:t>
      </w:r>
      <w:r w:rsidRPr="0074032A">
        <w:rPr>
          <w:rFonts w:ascii="Sylfaen" w:hAnsi="Sylfaen" w:cs="Sylfaen"/>
          <w:sz w:val="24"/>
          <w:lang w:val="ka-GE"/>
        </w:rPr>
        <w:t>მობილური</w:t>
      </w:r>
      <w:r w:rsidRPr="0074032A">
        <w:rPr>
          <w:rFonts w:ascii="Sylfaen" w:hAnsi="Sylfaen"/>
          <w:sz w:val="24"/>
          <w:lang w:val="ka-GE"/>
        </w:rPr>
        <w:t xml:space="preserve"> </w:t>
      </w:r>
      <w:r w:rsidRPr="0074032A">
        <w:rPr>
          <w:rFonts w:ascii="Sylfaen" w:hAnsi="Sylfaen" w:cs="Sylfaen"/>
          <w:sz w:val="24"/>
          <w:lang w:val="ka-GE"/>
        </w:rPr>
        <w:t>პლატფორმის</w:t>
      </w:r>
      <w:r w:rsidRPr="0074032A">
        <w:rPr>
          <w:rFonts w:ascii="Sylfaen" w:hAnsi="Sylfaen"/>
          <w:sz w:val="24"/>
          <w:lang w:val="ka-GE"/>
        </w:rPr>
        <w:t>/</w:t>
      </w:r>
      <w:r w:rsidRPr="0074032A">
        <w:rPr>
          <w:rFonts w:ascii="Sylfaen" w:hAnsi="Sylfaen" w:cs="Sylfaen"/>
          <w:sz w:val="24"/>
          <w:lang w:val="ka-GE"/>
        </w:rPr>
        <w:t>მომსახურებების</w:t>
      </w:r>
      <w:r w:rsidRPr="0074032A">
        <w:rPr>
          <w:rFonts w:ascii="Sylfaen" w:hAnsi="Sylfaen"/>
          <w:sz w:val="24"/>
          <w:lang w:val="ka-GE"/>
        </w:rPr>
        <w:t xml:space="preserve"> </w:t>
      </w:r>
      <w:r w:rsidRPr="0074032A">
        <w:rPr>
          <w:rFonts w:ascii="Sylfaen" w:hAnsi="Sylfaen" w:cs="Sylfaen"/>
          <w:sz w:val="24"/>
          <w:lang w:val="ka-GE"/>
        </w:rPr>
        <w:t>განხორციელება</w:t>
      </w:r>
      <w:r w:rsidRPr="0074032A">
        <w:rPr>
          <w:rFonts w:ascii="Sylfaen" w:hAnsi="Sylfaen"/>
          <w:sz w:val="24"/>
          <w:lang w:val="ka-GE"/>
        </w:rPr>
        <w:t xml:space="preserve">  </w:t>
      </w:r>
    </w:p>
    <w:p w:rsidR="0074032A" w:rsidRPr="0074032A" w:rsidRDefault="0074032A" w:rsidP="0074032A">
      <w:pPr>
        <w:spacing w:line="276" w:lineRule="auto"/>
        <w:jc w:val="both"/>
        <w:rPr>
          <w:rFonts w:ascii="Sylfaen" w:hAnsi="Sylfaen"/>
          <w:sz w:val="24"/>
          <w:lang w:val="ka-GE"/>
        </w:rPr>
      </w:pPr>
      <w:r w:rsidRPr="0074032A">
        <w:rPr>
          <w:rFonts w:ascii="Sylfaen" w:hAnsi="Sylfaen"/>
          <w:sz w:val="24"/>
          <w:lang w:val="ka-GE"/>
        </w:rPr>
        <w:t xml:space="preserve">10.3.1 </w:t>
      </w:r>
      <w:r w:rsidRPr="0074032A">
        <w:rPr>
          <w:rFonts w:ascii="Sylfaen" w:hAnsi="Sylfaen" w:cs="Sylfaen"/>
          <w:sz w:val="24"/>
          <w:lang w:val="ka-GE"/>
        </w:rPr>
        <w:t>მობილური</w:t>
      </w:r>
      <w:r w:rsidRPr="0074032A">
        <w:rPr>
          <w:rFonts w:ascii="Sylfaen" w:hAnsi="Sylfaen"/>
          <w:sz w:val="24"/>
          <w:lang w:val="ka-GE"/>
        </w:rPr>
        <w:t xml:space="preserve"> </w:t>
      </w:r>
      <w:r w:rsidRPr="0074032A">
        <w:rPr>
          <w:rFonts w:ascii="Sylfaen" w:hAnsi="Sylfaen" w:cs="Sylfaen"/>
          <w:sz w:val="24"/>
          <w:lang w:val="ka-GE"/>
        </w:rPr>
        <w:t>პლატფორმის</w:t>
      </w:r>
      <w:r w:rsidRPr="0074032A">
        <w:rPr>
          <w:rFonts w:ascii="Sylfaen" w:hAnsi="Sylfaen"/>
          <w:sz w:val="24"/>
          <w:lang w:val="ka-GE"/>
        </w:rPr>
        <w:t xml:space="preserve"> </w:t>
      </w:r>
      <w:r w:rsidRPr="0074032A">
        <w:rPr>
          <w:rFonts w:ascii="Sylfaen" w:hAnsi="Sylfaen" w:cs="Sylfaen"/>
          <w:sz w:val="24"/>
          <w:lang w:val="ka-GE"/>
        </w:rPr>
        <w:t>არქიტექტურის</w:t>
      </w:r>
      <w:r w:rsidRPr="0074032A">
        <w:rPr>
          <w:rFonts w:ascii="Sylfaen" w:hAnsi="Sylfaen"/>
          <w:sz w:val="24"/>
          <w:lang w:val="ka-GE"/>
        </w:rPr>
        <w:t xml:space="preserve"> </w:t>
      </w:r>
      <w:r w:rsidRPr="0074032A">
        <w:rPr>
          <w:rFonts w:ascii="Sylfaen" w:hAnsi="Sylfaen" w:cs="Sylfaen"/>
          <w:sz w:val="24"/>
          <w:lang w:val="ka-GE"/>
        </w:rPr>
        <w:t>მოთხოვნები</w:t>
      </w:r>
      <w:r w:rsidRPr="0074032A">
        <w:rPr>
          <w:rFonts w:ascii="Sylfaen" w:hAnsi="Sylfaen"/>
          <w:sz w:val="24"/>
          <w:lang w:val="ka-GE"/>
        </w:rPr>
        <w:t xml:space="preserve"> </w:t>
      </w:r>
    </w:p>
    <w:p w:rsidR="004B65F9" w:rsidRPr="0074032A" w:rsidRDefault="0074032A" w:rsidP="0074032A">
      <w:pPr>
        <w:spacing w:line="276" w:lineRule="auto"/>
        <w:jc w:val="both"/>
        <w:rPr>
          <w:rFonts w:ascii="Sylfaen" w:hAnsi="Sylfaen"/>
          <w:sz w:val="24"/>
          <w:lang w:val="ka-GE"/>
        </w:rPr>
      </w:pPr>
      <w:r w:rsidRPr="0074032A">
        <w:rPr>
          <w:rFonts w:ascii="Sylfaen" w:hAnsi="Sylfaen"/>
          <w:sz w:val="24"/>
          <w:lang w:val="ka-GE"/>
        </w:rPr>
        <w:t>10.3.2</w:t>
      </w:r>
      <w:r w:rsidRPr="0074032A">
        <w:rPr>
          <w:rFonts w:ascii="Sylfaen" w:hAnsi="Sylfaen"/>
          <w:sz w:val="24"/>
          <w:lang w:val="ka-GE"/>
        </w:rPr>
        <w:tab/>
      </w:r>
      <w:r w:rsidRPr="0074032A">
        <w:rPr>
          <w:rFonts w:ascii="Sylfaen" w:hAnsi="Sylfaen" w:cs="Sylfaen"/>
          <w:sz w:val="24"/>
          <w:lang w:val="ka-GE"/>
        </w:rPr>
        <w:t>მობილური</w:t>
      </w:r>
      <w:r w:rsidRPr="0074032A">
        <w:rPr>
          <w:rFonts w:ascii="Sylfaen" w:hAnsi="Sylfaen"/>
          <w:sz w:val="24"/>
          <w:lang w:val="ka-GE"/>
        </w:rPr>
        <w:t xml:space="preserve"> </w:t>
      </w:r>
      <w:r w:rsidRPr="0074032A">
        <w:rPr>
          <w:rFonts w:ascii="Sylfaen" w:hAnsi="Sylfaen" w:cs="Sylfaen"/>
          <w:sz w:val="24"/>
          <w:lang w:val="ka-GE"/>
        </w:rPr>
        <w:t>მომსახურებების</w:t>
      </w:r>
      <w:r w:rsidRPr="0074032A">
        <w:rPr>
          <w:rFonts w:ascii="Sylfaen" w:hAnsi="Sylfaen"/>
          <w:sz w:val="24"/>
          <w:lang w:val="ka-GE"/>
        </w:rPr>
        <w:t xml:space="preserve"> </w:t>
      </w:r>
      <w:proofErr w:type="spellStart"/>
      <w:r w:rsidRPr="0074032A">
        <w:rPr>
          <w:rFonts w:ascii="Sylfaen" w:hAnsi="Sylfaen" w:cs="Sylfaen"/>
          <w:sz w:val="24"/>
          <w:lang w:val="ka-GE"/>
        </w:rPr>
        <w:t>ფუნქცონალური</w:t>
      </w:r>
      <w:proofErr w:type="spellEnd"/>
      <w:r w:rsidRPr="0074032A">
        <w:rPr>
          <w:rFonts w:ascii="Sylfaen" w:hAnsi="Sylfaen"/>
          <w:sz w:val="24"/>
          <w:lang w:val="ka-GE"/>
        </w:rPr>
        <w:t xml:space="preserve"> </w:t>
      </w:r>
      <w:r w:rsidRPr="0074032A">
        <w:rPr>
          <w:rFonts w:ascii="Sylfaen" w:hAnsi="Sylfaen" w:cs="Sylfaen"/>
          <w:sz w:val="24"/>
          <w:lang w:val="ka-GE"/>
        </w:rPr>
        <w:t>მოთხოვნები</w:t>
      </w:r>
    </w:p>
    <w:p w:rsidR="006D5EAB" w:rsidRPr="00E95BC0" w:rsidRDefault="00005175" w:rsidP="003E2F96">
      <w:pPr>
        <w:pStyle w:val="Heading1"/>
        <w:spacing w:line="276" w:lineRule="auto"/>
        <w:jc w:val="both"/>
        <w:rPr>
          <w:rFonts w:ascii="Sylfaen" w:hAnsi="Sylfaen"/>
          <w:sz w:val="24"/>
          <w:szCs w:val="24"/>
          <w:lang w:val="en-GB"/>
        </w:rPr>
      </w:pPr>
      <w:r w:rsidRPr="00E95BC0">
        <w:rPr>
          <w:rFonts w:ascii="Sylfaen" w:hAnsi="Sylfaen"/>
          <w:sz w:val="24"/>
          <w:szCs w:val="24"/>
          <w:lang w:val="ka-GE"/>
        </w:rPr>
        <w:lastRenderedPageBreak/>
        <w:t xml:space="preserve">რეზიუმე </w:t>
      </w:r>
    </w:p>
    <w:p w:rsidR="00461896" w:rsidRPr="00E95BC0" w:rsidRDefault="00461896" w:rsidP="003E2F96">
      <w:pPr>
        <w:spacing w:line="276" w:lineRule="auto"/>
        <w:jc w:val="both"/>
        <w:rPr>
          <w:rFonts w:ascii="Sylfaen" w:hAnsi="Sylfaen"/>
          <w:color w:val="000000" w:themeColor="text1"/>
          <w:sz w:val="24"/>
          <w:lang w:val="ka-GE"/>
        </w:rPr>
      </w:pPr>
      <w:r w:rsidRPr="00E95BC0">
        <w:rPr>
          <w:rFonts w:ascii="Sylfaen" w:hAnsi="Sylfaen"/>
          <w:color w:val="000000" w:themeColor="text1"/>
          <w:sz w:val="24"/>
          <w:lang w:val="ka-GE"/>
        </w:rPr>
        <w:t xml:space="preserve">საქართველოს ჯანდაცვის სისტემა მოიცავს ჯანმრთელობასთან დაკავშირებული ინფორმაციის </w:t>
      </w:r>
      <w:proofErr w:type="spellStart"/>
      <w:r w:rsidRPr="00E95BC0">
        <w:rPr>
          <w:rFonts w:ascii="Sylfaen" w:hAnsi="Sylfaen"/>
          <w:color w:val="000000" w:themeColor="text1"/>
          <w:sz w:val="24"/>
          <w:lang w:val="ka-GE"/>
        </w:rPr>
        <w:t>პროვიდერე</w:t>
      </w:r>
      <w:r w:rsidR="006A4551" w:rsidRPr="00E95BC0">
        <w:rPr>
          <w:rFonts w:ascii="Sylfaen" w:hAnsi="Sylfaen"/>
          <w:color w:val="000000" w:themeColor="text1"/>
          <w:sz w:val="24"/>
          <w:lang w:val="ka-GE"/>
        </w:rPr>
        <w:t>ბსა</w:t>
      </w:r>
      <w:proofErr w:type="spellEnd"/>
      <w:r w:rsidR="006A4551" w:rsidRPr="00E95BC0">
        <w:rPr>
          <w:rFonts w:ascii="Sylfaen" w:hAnsi="Sylfaen"/>
          <w:color w:val="000000" w:themeColor="text1"/>
          <w:sz w:val="24"/>
          <w:lang w:val="ka-GE"/>
        </w:rPr>
        <w:t xml:space="preserve"> და მომხმარებლებს. </w:t>
      </w:r>
      <w:r w:rsidR="006A4551" w:rsidRPr="00E95BC0">
        <w:rPr>
          <w:rStyle w:val="Emphasis"/>
          <w:rFonts w:ascii="Sylfaen" w:hAnsi="Sylfaen" w:cs="Sylfaen"/>
          <w:b w:val="0"/>
          <w:color w:val="000000" w:themeColor="text1"/>
          <w:sz w:val="24"/>
          <w:lang w:val="ka-GE"/>
        </w:rPr>
        <w:t>საქართველოს</w:t>
      </w:r>
      <w:r w:rsidR="006A4551" w:rsidRPr="00E95BC0">
        <w:rPr>
          <w:rStyle w:val="Emphasis"/>
          <w:rFonts w:ascii="Sylfaen" w:hAnsi="Sylfaen"/>
          <w:b w:val="0"/>
          <w:color w:val="000000" w:themeColor="text1"/>
          <w:sz w:val="24"/>
          <w:lang w:val="ka-GE"/>
        </w:rPr>
        <w:t xml:space="preserve"> </w:t>
      </w:r>
      <w:r w:rsidR="006A4551" w:rsidRPr="00E95BC0">
        <w:rPr>
          <w:rStyle w:val="Emphasis"/>
          <w:rFonts w:ascii="Sylfaen" w:hAnsi="Sylfaen" w:cs="Sylfaen"/>
          <w:b w:val="0"/>
          <w:color w:val="000000" w:themeColor="text1"/>
          <w:sz w:val="24"/>
          <w:lang w:val="ka-GE"/>
        </w:rPr>
        <w:t>შრომის</w:t>
      </w:r>
      <w:r w:rsidR="006A4551" w:rsidRPr="00E95BC0">
        <w:rPr>
          <w:rStyle w:val="st1"/>
          <w:rFonts w:ascii="Sylfaen" w:hAnsi="Sylfaen"/>
          <w:b/>
          <w:color w:val="000000" w:themeColor="text1"/>
          <w:sz w:val="24"/>
          <w:lang w:val="ka-GE"/>
        </w:rPr>
        <w:t>,</w:t>
      </w:r>
      <w:r w:rsidR="006A4551" w:rsidRPr="00E95BC0">
        <w:rPr>
          <w:rStyle w:val="st1"/>
          <w:rFonts w:ascii="Sylfaen" w:hAnsi="Sylfaen"/>
          <w:color w:val="000000" w:themeColor="text1"/>
          <w:sz w:val="24"/>
          <w:lang w:val="ka-GE"/>
        </w:rPr>
        <w:t xml:space="preserve"> </w:t>
      </w:r>
      <w:r w:rsidR="006A4551" w:rsidRPr="00E95BC0">
        <w:rPr>
          <w:rStyle w:val="st1"/>
          <w:rFonts w:ascii="Sylfaen" w:hAnsi="Sylfaen" w:cs="Sylfaen"/>
          <w:color w:val="000000" w:themeColor="text1"/>
          <w:sz w:val="24"/>
          <w:lang w:val="ka-GE"/>
        </w:rPr>
        <w:t>ჯანმრთელობისა</w:t>
      </w:r>
      <w:r w:rsidR="006A4551" w:rsidRPr="00E95BC0">
        <w:rPr>
          <w:rStyle w:val="st1"/>
          <w:rFonts w:ascii="Sylfaen" w:hAnsi="Sylfaen"/>
          <w:color w:val="000000" w:themeColor="text1"/>
          <w:sz w:val="24"/>
          <w:lang w:val="ka-GE"/>
        </w:rPr>
        <w:t xml:space="preserve"> </w:t>
      </w:r>
      <w:r w:rsidR="006A4551" w:rsidRPr="00E95BC0">
        <w:rPr>
          <w:rStyle w:val="Emphasis"/>
          <w:rFonts w:ascii="Sylfaen" w:hAnsi="Sylfaen" w:cs="Sylfaen"/>
          <w:b w:val="0"/>
          <w:color w:val="000000" w:themeColor="text1"/>
          <w:sz w:val="24"/>
          <w:lang w:val="ka-GE"/>
        </w:rPr>
        <w:t>და</w:t>
      </w:r>
      <w:r w:rsidR="006A4551" w:rsidRPr="00E95BC0">
        <w:rPr>
          <w:rStyle w:val="Emphasis"/>
          <w:rFonts w:ascii="Sylfaen" w:hAnsi="Sylfaen"/>
          <w:b w:val="0"/>
          <w:color w:val="000000" w:themeColor="text1"/>
          <w:sz w:val="24"/>
          <w:lang w:val="ka-GE"/>
        </w:rPr>
        <w:t xml:space="preserve"> </w:t>
      </w:r>
      <w:r w:rsidR="006A4551" w:rsidRPr="00E95BC0">
        <w:rPr>
          <w:rStyle w:val="Emphasis"/>
          <w:rFonts w:ascii="Sylfaen" w:hAnsi="Sylfaen" w:cs="Sylfaen"/>
          <w:b w:val="0"/>
          <w:color w:val="000000" w:themeColor="text1"/>
          <w:sz w:val="24"/>
          <w:lang w:val="ka-GE"/>
        </w:rPr>
        <w:t>სოციალური</w:t>
      </w:r>
      <w:r w:rsidR="006A4551" w:rsidRPr="00E95BC0">
        <w:rPr>
          <w:rStyle w:val="st1"/>
          <w:rFonts w:ascii="Sylfaen" w:hAnsi="Sylfaen"/>
          <w:color w:val="000000" w:themeColor="text1"/>
          <w:sz w:val="24"/>
          <w:lang w:val="ka-GE"/>
        </w:rPr>
        <w:t xml:space="preserve"> </w:t>
      </w:r>
      <w:r w:rsidR="006A4551" w:rsidRPr="00E95BC0">
        <w:rPr>
          <w:rStyle w:val="st1"/>
          <w:rFonts w:ascii="Sylfaen" w:hAnsi="Sylfaen" w:cs="Sylfaen"/>
          <w:color w:val="000000" w:themeColor="text1"/>
          <w:sz w:val="24"/>
          <w:lang w:val="ka-GE"/>
        </w:rPr>
        <w:t>დაცვის</w:t>
      </w:r>
      <w:r w:rsidR="006A4551" w:rsidRPr="00E95BC0">
        <w:rPr>
          <w:rStyle w:val="st1"/>
          <w:rFonts w:ascii="Sylfaen" w:hAnsi="Sylfaen"/>
          <w:color w:val="000000" w:themeColor="text1"/>
          <w:sz w:val="24"/>
          <w:lang w:val="ka-GE"/>
        </w:rPr>
        <w:t xml:space="preserve"> </w:t>
      </w:r>
      <w:r w:rsidR="006A4551" w:rsidRPr="00E95BC0">
        <w:rPr>
          <w:rStyle w:val="st1"/>
          <w:rFonts w:ascii="Sylfaen" w:hAnsi="Sylfaen" w:cs="Sylfaen"/>
          <w:color w:val="000000" w:themeColor="text1"/>
          <w:sz w:val="24"/>
          <w:lang w:val="ka-GE"/>
        </w:rPr>
        <w:t>სამინისტრო</w:t>
      </w:r>
      <w:r w:rsidR="002A79AB" w:rsidRPr="00E95BC0">
        <w:rPr>
          <w:rStyle w:val="st1"/>
          <w:rFonts w:ascii="Sylfaen" w:hAnsi="Sylfaen" w:cs="Sylfaen"/>
          <w:color w:val="000000" w:themeColor="text1"/>
          <w:sz w:val="24"/>
          <w:lang w:val="ka-GE"/>
        </w:rPr>
        <w:t>ს</w:t>
      </w:r>
      <w:r w:rsidR="006A4551" w:rsidRPr="00E95BC0">
        <w:rPr>
          <w:rStyle w:val="st1"/>
          <w:rFonts w:ascii="Sylfaen" w:hAnsi="Sylfaen"/>
          <w:color w:val="000000" w:themeColor="text1"/>
          <w:sz w:val="24"/>
          <w:lang w:val="ka-GE"/>
        </w:rPr>
        <w:t xml:space="preserve"> </w:t>
      </w:r>
      <w:r w:rsidR="002A79AB" w:rsidRPr="00E95BC0">
        <w:rPr>
          <w:rStyle w:val="st1"/>
          <w:rFonts w:ascii="Sylfaen" w:hAnsi="Sylfaen"/>
          <w:color w:val="000000" w:themeColor="text1"/>
          <w:sz w:val="24"/>
          <w:lang w:val="ka-GE"/>
        </w:rPr>
        <w:t>(</w:t>
      </w:r>
      <w:r w:rsidR="006A4551" w:rsidRPr="00E95BC0">
        <w:rPr>
          <w:rFonts w:ascii="Sylfaen" w:hAnsi="Sylfaen"/>
          <w:snapToGrid w:val="0"/>
          <w:color w:val="000000" w:themeColor="text1"/>
          <w:sz w:val="24"/>
          <w:lang w:val="en-GB"/>
        </w:rPr>
        <w:t>MoLHSA</w:t>
      </w:r>
      <w:r w:rsidR="002A79AB" w:rsidRPr="00E95BC0">
        <w:rPr>
          <w:rFonts w:ascii="Sylfaen" w:hAnsi="Sylfaen"/>
          <w:snapToGrid w:val="0"/>
          <w:color w:val="000000" w:themeColor="text1"/>
          <w:sz w:val="24"/>
          <w:lang w:val="ka-GE"/>
        </w:rPr>
        <w:t xml:space="preserve">) მთავარ პრიორიტეტს წარმოადგენს ჯანდაცვის </w:t>
      </w:r>
      <w:r w:rsidR="00D60CD3" w:rsidRPr="00E95BC0">
        <w:rPr>
          <w:rFonts w:ascii="Sylfaen" w:hAnsi="Sylfaen"/>
          <w:snapToGrid w:val="0"/>
          <w:color w:val="000000" w:themeColor="text1"/>
          <w:sz w:val="24"/>
          <w:lang w:val="ka-GE"/>
        </w:rPr>
        <w:t>ერთიანი სი</w:t>
      </w:r>
      <w:r w:rsidR="00847CD6" w:rsidRPr="00E95BC0">
        <w:rPr>
          <w:rFonts w:ascii="Sylfaen" w:hAnsi="Sylfaen"/>
          <w:snapToGrid w:val="0"/>
          <w:color w:val="000000" w:themeColor="text1"/>
          <w:sz w:val="24"/>
          <w:lang w:val="ka-GE"/>
        </w:rPr>
        <w:t xml:space="preserve">სტემის </w:t>
      </w:r>
      <w:r w:rsidR="002A79AB" w:rsidRPr="00E95BC0">
        <w:rPr>
          <w:rFonts w:ascii="Sylfaen" w:hAnsi="Sylfaen"/>
          <w:snapToGrid w:val="0"/>
          <w:color w:val="000000" w:themeColor="text1"/>
          <w:sz w:val="24"/>
          <w:lang w:val="ka-GE"/>
        </w:rPr>
        <w:t xml:space="preserve">შექმნა, რომელიც </w:t>
      </w:r>
      <w:proofErr w:type="spellStart"/>
      <w:r w:rsidR="002A79AB" w:rsidRPr="00E95BC0">
        <w:rPr>
          <w:rFonts w:ascii="Sylfaen" w:hAnsi="Sylfaen"/>
          <w:snapToGrid w:val="0"/>
          <w:color w:val="000000" w:themeColor="text1"/>
          <w:sz w:val="24"/>
          <w:lang w:val="ka-GE"/>
        </w:rPr>
        <w:t>პროვაიდერებსა</w:t>
      </w:r>
      <w:proofErr w:type="spellEnd"/>
      <w:r w:rsidR="002A79AB" w:rsidRPr="00E95BC0">
        <w:rPr>
          <w:rFonts w:ascii="Sylfaen" w:hAnsi="Sylfaen"/>
          <w:snapToGrid w:val="0"/>
          <w:color w:val="000000" w:themeColor="text1"/>
          <w:sz w:val="24"/>
          <w:lang w:val="ka-GE"/>
        </w:rPr>
        <w:t xml:space="preserve"> და მომხმარებლებს </w:t>
      </w:r>
      <w:r w:rsidR="002A5D41" w:rsidRPr="00E95BC0">
        <w:rPr>
          <w:rFonts w:ascii="Sylfaen" w:hAnsi="Sylfaen"/>
          <w:snapToGrid w:val="0"/>
          <w:color w:val="000000" w:themeColor="text1"/>
          <w:sz w:val="24"/>
          <w:lang w:val="ka-GE"/>
        </w:rPr>
        <w:t xml:space="preserve">შესაძლებლობას მისცემს ეფექტიანად გაცვალონ ინფორმაცია </w:t>
      </w:r>
      <w:r w:rsidR="00047E7E" w:rsidRPr="00047E7E">
        <w:rPr>
          <w:rFonts w:ascii="Sylfaen" w:hAnsi="Sylfaen"/>
          <w:snapToGrid w:val="0"/>
          <w:color w:val="000000" w:themeColor="text1"/>
          <w:sz w:val="24"/>
          <w:lang w:val="ka-GE"/>
        </w:rPr>
        <w:t xml:space="preserve">ჯანმრთელობის ელექტრონული ჩანაწერების </w:t>
      </w:r>
      <w:r w:rsidR="0077027F" w:rsidRPr="00E95BC0">
        <w:rPr>
          <w:rFonts w:ascii="Sylfaen" w:hAnsi="Sylfaen"/>
          <w:snapToGrid w:val="0"/>
          <w:sz w:val="24"/>
          <w:lang w:val="en-GB"/>
        </w:rPr>
        <w:t xml:space="preserve">(EHR) </w:t>
      </w:r>
      <w:r w:rsidR="0077027F" w:rsidRPr="00E95BC0">
        <w:rPr>
          <w:rFonts w:ascii="Sylfaen" w:hAnsi="Sylfaen"/>
          <w:snapToGrid w:val="0"/>
          <w:color w:val="000000" w:themeColor="text1"/>
          <w:sz w:val="24"/>
          <w:lang w:val="ka-GE"/>
        </w:rPr>
        <w:t>ახალი ეროვნული სისტემის გამოყენებით.</w:t>
      </w:r>
    </w:p>
    <w:p w:rsidR="0077027F" w:rsidRPr="00E95BC0" w:rsidRDefault="0077027F" w:rsidP="003E2F96">
      <w:pPr>
        <w:spacing w:before="120" w:after="120" w:line="276" w:lineRule="auto"/>
        <w:jc w:val="both"/>
        <w:rPr>
          <w:rFonts w:ascii="Sylfaen" w:hAnsi="Sylfaen"/>
          <w:snapToGrid w:val="0"/>
          <w:sz w:val="24"/>
          <w:lang w:val="ka-GE"/>
        </w:rPr>
      </w:pPr>
      <w:bookmarkStart w:id="0" w:name="OLE_LINK11"/>
      <w:bookmarkStart w:id="1" w:name="OLE_LINK12"/>
      <w:r w:rsidRPr="00E95BC0">
        <w:rPr>
          <w:rFonts w:ascii="Sylfaen" w:hAnsi="Sylfaen"/>
          <w:snapToGrid w:val="0"/>
          <w:sz w:val="24"/>
          <w:lang w:val="ka-GE"/>
        </w:rPr>
        <w:t xml:space="preserve">სამედიცინო (და სხვა სახის) ინფორმაციის კონსოლიდაცია და ეფექტიანი კომუნიკაცია პროვაიდერებს, მომხმარებლებს, სამინისტროსა და მოქალაქეებს </w:t>
      </w:r>
      <w:r w:rsidR="0038499B" w:rsidRPr="00E95BC0">
        <w:rPr>
          <w:rFonts w:ascii="Sylfaen" w:hAnsi="Sylfaen"/>
          <w:snapToGrid w:val="0"/>
          <w:sz w:val="24"/>
          <w:lang w:val="ka-GE"/>
        </w:rPr>
        <w:t xml:space="preserve">შორის მნიშვნელოვნად შეუწყობს ხელს ძირითადი </w:t>
      </w:r>
      <w:r w:rsidR="00304612" w:rsidRPr="00E95BC0">
        <w:rPr>
          <w:rFonts w:ascii="Sylfaen" w:hAnsi="Sylfaen"/>
          <w:snapToGrid w:val="0"/>
          <w:sz w:val="24"/>
          <w:lang w:val="ka-GE"/>
        </w:rPr>
        <w:t>ბიზნეს-</w:t>
      </w:r>
      <w:r w:rsidR="0038499B" w:rsidRPr="00E95BC0">
        <w:rPr>
          <w:rFonts w:ascii="Sylfaen" w:hAnsi="Sylfaen"/>
          <w:snapToGrid w:val="0"/>
          <w:sz w:val="24"/>
          <w:lang w:val="ka-GE"/>
        </w:rPr>
        <w:t>პროცესების ოპტიმიზაციას, გააუმჯობესებს ინფორმაციის ხარისხს</w:t>
      </w:r>
      <w:r w:rsidR="001B06C3" w:rsidRPr="00E95BC0">
        <w:rPr>
          <w:rFonts w:ascii="Sylfaen" w:hAnsi="Sylfaen"/>
          <w:snapToGrid w:val="0"/>
          <w:sz w:val="24"/>
          <w:lang w:val="ka-GE"/>
        </w:rPr>
        <w:t>ა</w:t>
      </w:r>
      <w:r w:rsidR="0038499B" w:rsidRPr="00E95BC0">
        <w:rPr>
          <w:rFonts w:ascii="Sylfaen" w:hAnsi="Sylfaen"/>
          <w:snapToGrid w:val="0"/>
          <w:sz w:val="24"/>
          <w:lang w:val="ka-GE"/>
        </w:rPr>
        <w:t xml:space="preserve"> და სისრულეს, რასაც</w:t>
      </w:r>
      <w:r w:rsidR="001B06C3" w:rsidRPr="00E95BC0">
        <w:rPr>
          <w:rFonts w:ascii="Sylfaen" w:hAnsi="Sylfaen"/>
          <w:snapToGrid w:val="0"/>
          <w:sz w:val="24"/>
          <w:lang w:val="ka-GE"/>
        </w:rPr>
        <w:t xml:space="preserve"> შედეგად </w:t>
      </w:r>
      <w:r w:rsidR="0038499B" w:rsidRPr="00E95BC0">
        <w:rPr>
          <w:rFonts w:ascii="Sylfaen" w:hAnsi="Sylfaen"/>
          <w:snapToGrid w:val="0"/>
          <w:sz w:val="24"/>
          <w:lang w:val="ka-GE"/>
        </w:rPr>
        <w:t xml:space="preserve"> საქართველოში მოქმედი ჯანდაცვის სამსახურების </w:t>
      </w:r>
      <w:r w:rsidR="001B06C3" w:rsidRPr="00E95BC0">
        <w:rPr>
          <w:rFonts w:ascii="Sylfaen" w:hAnsi="Sylfaen"/>
          <w:snapToGrid w:val="0"/>
          <w:sz w:val="24"/>
          <w:lang w:val="ka-GE"/>
        </w:rPr>
        <w:t>ხარისხის ამაღლება მოჰყვება.</w:t>
      </w:r>
    </w:p>
    <w:p w:rsidR="004662BC" w:rsidRPr="00E95BC0" w:rsidRDefault="00047E7E" w:rsidP="003E2F96">
      <w:pPr>
        <w:spacing w:before="120" w:after="120" w:line="276" w:lineRule="auto"/>
        <w:jc w:val="both"/>
        <w:rPr>
          <w:rFonts w:ascii="Sylfaen" w:hAnsi="Sylfaen"/>
          <w:snapToGrid w:val="0"/>
          <w:sz w:val="24"/>
          <w:lang w:val="ka-GE"/>
        </w:rPr>
      </w:pPr>
      <w:r w:rsidRPr="00047E7E">
        <w:rPr>
          <w:rFonts w:ascii="Sylfaen" w:hAnsi="Sylfaen"/>
          <w:snapToGrid w:val="0"/>
          <w:color w:val="000000" w:themeColor="text1"/>
          <w:sz w:val="24"/>
          <w:lang w:val="ka-GE"/>
        </w:rPr>
        <w:t>-</w:t>
      </w:r>
      <w:r w:rsidRPr="00047E7E">
        <w:rPr>
          <w:rFonts w:ascii="Sylfaen" w:hAnsi="Sylfaen"/>
          <w:snapToGrid w:val="0"/>
          <w:color w:val="000000" w:themeColor="text1"/>
          <w:sz w:val="24"/>
          <w:lang w:val="ka-GE"/>
        </w:rPr>
        <w:tab/>
        <w:t xml:space="preserve">ჯანმრთელობის ელექტრონული ჩანაწერების </w:t>
      </w:r>
      <w:r w:rsidR="001B06C3" w:rsidRPr="00E95BC0">
        <w:rPr>
          <w:rFonts w:ascii="Sylfaen" w:hAnsi="Sylfaen"/>
          <w:snapToGrid w:val="0"/>
          <w:sz w:val="24"/>
          <w:lang w:val="ka-GE"/>
        </w:rPr>
        <w:t>(EHR) განვითარების პროექტის პირველი ფაზა</w:t>
      </w:r>
      <w:r w:rsidR="00F46768" w:rsidRPr="00E95BC0">
        <w:rPr>
          <w:rFonts w:ascii="Sylfaen" w:hAnsi="Sylfaen"/>
          <w:snapToGrid w:val="0"/>
          <w:sz w:val="24"/>
          <w:lang w:val="ka-GE"/>
        </w:rPr>
        <w:t xml:space="preserve"> EMC-ს </w:t>
      </w:r>
      <w:r w:rsidR="005F4246" w:rsidRPr="00E95BC0">
        <w:rPr>
          <w:rFonts w:ascii="Sylfaen" w:hAnsi="Sylfaen"/>
          <w:snapToGrid w:val="0"/>
          <w:sz w:val="24"/>
          <w:lang w:val="ka-GE"/>
        </w:rPr>
        <w:t xml:space="preserve">ინტეგრირებული </w:t>
      </w:r>
      <w:r w:rsidR="00F46768" w:rsidRPr="00E95BC0">
        <w:rPr>
          <w:rFonts w:ascii="Sylfaen" w:hAnsi="Sylfaen"/>
          <w:snapToGrid w:val="0"/>
          <w:sz w:val="24"/>
          <w:lang w:val="ka-GE"/>
        </w:rPr>
        <w:t xml:space="preserve">ჯანდაცვის პორტფელზე (HIP) დაყრდნობით  განხორციელდა. </w:t>
      </w:r>
      <w:r w:rsidRPr="00047E7E">
        <w:rPr>
          <w:rFonts w:ascii="Sylfaen" w:hAnsi="Sylfaen"/>
          <w:snapToGrid w:val="0"/>
          <w:color w:val="000000" w:themeColor="text1"/>
          <w:sz w:val="24"/>
          <w:lang w:val="ka-GE"/>
        </w:rPr>
        <w:t>-</w:t>
      </w:r>
      <w:r w:rsidRPr="00047E7E">
        <w:rPr>
          <w:rFonts w:ascii="Sylfaen" w:hAnsi="Sylfaen"/>
          <w:snapToGrid w:val="0"/>
          <w:color w:val="000000" w:themeColor="text1"/>
          <w:sz w:val="24"/>
          <w:lang w:val="ka-GE"/>
        </w:rPr>
        <w:tab/>
        <w:t xml:space="preserve">ჯანმრთელობის ელექტრონული ჩანაწერების </w:t>
      </w:r>
      <w:r w:rsidR="00304612" w:rsidRPr="00E95BC0">
        <w:rPr>
          <w:rFonts w:ascii="Sylfaen" w:hAnsi="Sylfaen"/>
          <w:snapToGrid w:val="0"/>
          <w:sz w:val="24"/>
          <w:lang w:val="ka-GE"/>
        </w:rPr>
        <w:t>(EHR) პროექტი წარმატებით განხორციელდა, მაგრამ ჯანმრთელობასთან დაკავშირებული საინფორმაციო სი</w:t>
      </w:r>
      <w:r w:rsidR="00847CD6" w:rsidRPr="00E95BC0">
        <w:rPr>
          <w:rFonts w:ascii="Sylfaen" w:hAnsi="Sylfaen"/>
          <w:snapToGrid w:val="0"/>
          <w:sz w:val="24"/>
          <w:lang w:val="ka-GE"/>
        </w:rPr>
        <w:t xml:space="preserve">სტემის </w:t>
      </w:r>
      <w:r w:rsidR="00304612" w:rsidRPr="00E95BC0">
        <w:rPr>
          <w:rFonts w:ascii="Sylfaen" w:hAnsi="Sylfaen"/>
          <w:snapToGrid w:val="0"/>
          <w:sz w:val="24"/>
          <w:lang w:val="ka-GE"/>
        </w:rPr>
        <w:t xml:space="preserve">სხვა კომპონენტების ინტეგრაცია </w:t>
      </w:r>
      <w:r w:rsidRPr="00047E7E">
        <w:rPr>
          <w:rFonts w:ascii="Sylfaen" w:hAnsi="Sylfaen"/>
          <w:snapToGrid w:val="0"/>
          <w:color w:val="000000" w:themeColor="text1"/>
          <w:sz w:val="24"/>
          <w:lang w:val="ka-GE"/>
        </w:rPr>
        <w:t xml:space="preserve">ჯანმრთელობის ელექტრონული ჩანაწერების </w:t>
      </w:r>
      <w:r w:rsidR="00304612" w:rsidRPr="00E95BC0">
        <w:rPr>
          <w:rFonts w:ascii="Sylfaen" w:hAnsi="Sylfaen"/>
          <w:snapToGrid w:val="0"/>
          <w:sz w:val="24"/>
          <w:lang w:val="ka-GE"/>
        </w:rPr>
        <w:t>(EHR) სისტემასთან ჯერ არ განხორციელებულა. ეს იწვევ</w:t>
      </w:r>
      <w:r w:rsidR="004662BC" w:rsidRPr="00E95BC0">
        <w:rPr>
          <w:rFonts w:ascii="Sylfaen" w:hAnsi="Sylfaen"/>
          <w:snapToGrid w:val="0"/>
          <w:sz w:val="24"/>
          <w:lang w:val="ka-GE"/>
        </w:rPr>
        <w:t>ს მონაცემთა დუბლირებასა და მონაცემთ</w:t>
      </w:r>
      <w:r w:rsidR="00304612" w:rsidRPr="00E95BC0">
        <w:rPr>
          <w:rFonts w:ascii="Sylfaen" w:hAnsi="Sylfaen"/>
          <w:snapToGrid w:val="0"/>
          <w:sz w:val="24"/>
          <w:lang w:val="ka-GE"/>
        </w:rPr>
        <w:t xml:space="preserve">ა ორჯერ შეყვანას მომხმარებლის სხვადასხვა </w:t>
      </w:r>
      <w:r w:rsidR="004662BC" w:rsidRPr="00E95BC0">
        <w:rPr>
          <w:rFonts w:ascii="Sylfaen" w:hAnsi="Sylfaen"/>
          <w:snapToGrid w:val="0"/>
          <w:sz w:val="24"/>
          <w:lang w:val="ka-GE"/>
        </w:rPr>
        <w:t>ინტერფეისების მეშვეობით, ასევე  აფერხებს საინფორმაციო სი</w:t>
      </w:r>
      <w:r w:rsidR="00847CD6" w:rsidRPr="00E95BC0">
        <w:rPr>
          <w:rFonts w:ascii="Sylfaen" w:hAnsi="Sylfaen"/>
          <w:snapToGrid w:val="0"/>
          <w:sz w:val="24"/>
          <w:lang w:val="ka-GE"/>
        </w:rPr>
        <w:t xml:space="preserve">სტემის </w:t>
      </w:r>
      <w:r w:rsidR="004662BC" w:rsidRPr="00E95BC0">
        <w:rPr>
          <w:rFonts w:ascii="Sylfaen" w:hAnsi="Sylfaen"/>
          <w:snapToGrid w:val="0"/>
          <w:sz w:val="24"/>
          <w:lang w:val="ka-GE"/>
        </w:rPr>
        <w:t xml:space="preserve">ფარგლებში მონაცემთა ეფექტიან მოძრაობას. </w:t>
      </w:r>
    </w:p>
    <w:p w:rsidR="004662BC" w:rsidRPr="00E95BC0" w:rsidRDefault="00047E7E" w:rsidP="003E2F96">
      <w:pPr>
        <w:spacing w:before="120" w:after="120" w:line="276" w:lineRule="auto"/>
        <w:jc w:val="both"/>
        <w:rPr>
          <w:rFonts w:ascii="Sylfaen" w:hAnsi="Sylfaen"/>
          <w:snapToGrid w:val="0"/>
          <w:color w:val="000000" w:themeColor="text1"/>
          <w:sz w:val="24"/>
          <w:lang w:val="ka-GE"/>
        </w:rPr>
      </w:pPr>
      <w:r w:rsidRPr="00047E7E">
        <w:rPr>
          <w:rFonts w:ascii="Sylfaen" w:hAnsi="Sylfaen"/>
          <w:snapToGrid w:val="0"/>
          <w:color w:val="000000" w:themeColor="text1"/>
          <w:sz w:val="24"/>
          <w:lang w:val="ka-GE"/>
        </w:rPr>
        <w:t xml:space="preserve">ჯანმრთელობის ელექტრონული ჩანაწერების </w:t>
      </w:r>
      <w:r w:rsidR="004662BC" w:rsidRPr="00E95BC0">
        <w:rPr>
          <w:rFonts w:ascii="Sylfaen" w:hAnsi="Sylfaen"/>
          <w:snapToGrid w:val="0"/>
          <w:sz w:val="24"/>
          <w:lang w:val="ka-GE"/>
        </w:rPr>
        <w:t xml:space="preserve">(EHR) </w:t>
      </w:r>
      <w:r w:rsidR="004662BC" w:rsidRPr="00E95BC0">
        <w:rPr>
          <w:rFonts w:ascii="Sylfaen" w:hAnsi="Sylfaen"/>
          <w:snapToGrid w:val="0"/>
          <w:color w:val="000000" w:themeColor="text1"/>
          <w:sz w:val="24"/>
          <w:lang w:val="ka-GE"/>
        </w:rPr>
        <w:t xml:space="preserve">ამჟამად მოქმედი </w:t>
      </w:r>
      <w:r w:rsidR="004662BC" w:rsidRPr="00E95BC0">
        <w:rPr>
          <w:rFonts w:ascii="Sylfaen" w:hAnsi="Sylfaen"/>
          <w:snapToGrid w:val="0"/>
          <w:sz w:val="24"/>
          <w:lang w:val="ka-GE"/>
        </w:rPr>
        <w:t xml:space="preserve">სისტემის ეფექტიანად გამოყენების, მონაცემთა დუბლირების თავიდან აცილებისა და მომხმარებლის </w:t>
      </w:r>
      <w:r w:rsidR="0037014E">
        <w:rPr>
          <w:rFonts w:ascii="Sylfaen" w:hAnsi="Sylfaen"/>
          <w:snapToGrid w:val="0"/>
          <w:sz w:val="24"/>
          <w:lang w:val="ka-GE"/>
        </w:rPr>
        <w:t xml:space="preserve">სერვისის </w:t>
      </w:r>
      <w:r w:rsidR="004662BC" w:rsidRPr="00E95BC0">
        <w:rPr>
          <w:rFonts w:ascii="Sylfaen" w:hAnsi="Sylfaen"/>
          <w:snapToGrid w:val="0"/>
          <w:sz w:val="24"/>
          <w:lang w:val="ka-GE"/>
        </w:rPr>
        <w:t xml:space="preserve">გაუმჯობესების მიზნით, </w:t>
      </w:r>
      <w:r w:rsidR="004662BC" w:rsidRPr="00E95BC0">
        <w:rPr>
          <w:rStyle w:val="Emphasis"/>
          <w:rFonts w:ascii="Sylfaen" w:hAnsi="Sylfaen" w:cs="Sylfaen"/>
          <w:b w:val="0"/>
          <w:color w:val="000000" w:themeColor="text1"/>
          <w:sz w:val="24"/>
          <w:lang w:val="ka-GE"/>
        </w:rPr>
        <w:t>საქართველოს</w:t>
      </w:r>
      <w:r w:rsidR="004662BC" w:rsidRPr="00E95BC0">
        <w:rPr>
          <w:rStyle w:val="Emphasis"/>
          <w:rFonts w:ascii="Sylfaen" w:hAnsi="Sylfaen"/>
          <w:b w:val="0"/>
          <w:color w:val="000000" w:themeColor="text1"/>
          <w:sz w:val="24"/>
          <w:lang w:val="ka-GE"/>
        </w:rPr>
        <w:t xml:space="preserve"> </w:t>
      </w:r>
      <w:r w:rsidR="004662BC" w:rsidRPr="00E95BC0">
        <w:rPr>
          <w:rStyle w:val="Emphasis"/>
          <w:rFonts w:ascii="Sylfaen" w:hAnsi="Sylfaen" w:cs="Sylfaen"/>
          <w:b w:val="0"/>
          <w:color w:val="000000" w:themeColor="text1"/>
          <w:sz w:val="24"/>
          <w:lang w:val="ka-GE"/>
        </w:rPr>
        <w:t>შრომის</w:t>
      </w:r>
      <w:r w:rsidR="004662BC" w:rsidRPr="00E95BC0">
        <w:rPr>
          <w:rStyle w:val="st1"/>
          <w:rFonts w:ascii="Sylfaen" w:hAnsi="Sylfaen"/>
          <w:b/>
          <w:color w:val="000000" w:themeColor="text1"/>
          <w:sz w:val="24"/>
          <w:lang w:val="ka-GE"/>
        </w:rPr>
        <w:t>,</w:t>
      </w:r>
      <w:r w:rsidR="004662BC" w:rsidRPr="00E95BC0">
        <w:rPr>
          <w:rStyle w:val="st1"/>
          <w:rFonts w:ascii="Sylfaen" w:hAnsi="Sylfaen"/>
          <w:color w:val="000000" w:themeColor="text1"/>
          <w:sz w:val="24"/>
          <w:lang w:val="ka-GE"/>
        </w:rPr>
        <w:t xml:space="preserve"> </w:t>
      </w:r>
      <w:r w:rsidR="004662BC" w:rsidRPr="00E95BC0">
        <w:rPr>
          <w:rStyle w:val="st1"/>
          <w:rFonts w:ascii="Sylfaen" w:hAnsi="Sylfaen" w:cs="Sylfaen"/>
          <w:color w:val="000000" w:themeColor="text1"/>
          <w:sz w:val="24"/>
          <w:lang w:val="ka-GE"/>
        </w:rPr>
        <w:t>ჯანმრთელობისა</w:t>
      </w:r>
      <w:r w:rsidR="004662BC" w:rsidRPr="00E95BC0">
        <w:rPr>
          <w:rStyle w:val="st1"/>
          <w:rFonts w:ascii="Sylfaen" w:hAnsi="Sylfaen"/>
          <w:color w:val="000000" w:themeColor="text1"/>
          <w:sz w:val="24"/>
          <w:lang w:val="ka-GE"/>
        </w:rPr>
        <w:t xml:space="preserve"> </w:t>
      </w:r>
      <w:r w:rsidR="004662BC" w:rsidRPr="00E95BC0">
        <w:rPr>
          <w:rStyle w:val="Emphasis"/>
          <w:rFonts w:ascii="Sylfaen" w:hAnsi="Sylfaen" w:cs="Sylfaen"/>
          <w:b w:val="0"/>
          <w:color w:val="000000" w:themeColor="text1"/>
          <w:sz w:val="24"/>
          <w:lang w:val="ka-GE"/>
        </w:rPr>
        <w:t>და</w:t>
      </w:r>
      <w:r w:rsidR="004662BC" w:rsidRPr="00E95BC0">
        <w:rPr>
          <w:rStyle w:val="Emphasis"/>
          <w:rFonts w:ascii="Sylfaen" w:hAnsi="Sylfaen"/>
          <w:b w:val="0"/>
          <w:color w:val="000000" w:themeColor="text1"/>
          <w:sz w:val="24"/>
          <w:lang w:val="ka-GE"/>
        </w:rPr>
        <w:t xml:space="preserve"> </w:t>
      </w:r>
      <w:r w:rsidR="004662BC" w:rsidRPr="00E95BC0">
        <w:rPr>
          <w:rStyle w:val="Emphasis"/>
          <w:rFonts w:ascii="Sylfaen" w:hAnsi="Sylfaen" w:cs="Sylfaen"/>
          <w:b w:val="0"/>
          <w:color w:val="000000" w:themeColor="text1"/>
          <w:sz w:val="24"/>
          <w:lang w:val="ka-GE"/>
        </w:rPr>
        <w:t>სოციალური</w:t>
      </w:r>
      <w:r w:rsidR="004662BC" w:rsidRPr="00E95BC0">
        <w:rPr>
          <w:rStyle w:val="st1"/>
          <w:rFonts w:ascii="Sylfaen" w:hAnsi="Sylfaen"/>
          <w:color w:val="000000" w:themeColor="text1"/>
          <w:sz w:val="24"/>
          <w:lang w:val="ka-GE"/>
        </w:rPr>
        <w:t xml:space="preserve"> </w:t>
      </w:r>
      <w:r w:rsidR="004662BC" w:rsidRPr="00E95BC0">
        <w:rPr>
          <w:rStyle w:val="st1"/>
          <w:rFonts w:ascii="Sylfaen" w:hAnsi="Sylfaen" w:cs="Sylfaen"/>
          <w:color w:val="000000" w:themeColor="text1"/>
          <w:sz w:val="24"/>
          <w:lang w:val="ka-GE"/>
        </w:rPr>
        <w:t>დაცვის</w:t>
      </w:r>
      <w:r w:rsidR="004662BC" w:rsidRPr="00E95BC0">
        <w:rPr>
          <w:rStyle w:val="st1"/>
          <w:rFonts w:ascii="Sylfaen" w:hAnsi="Sylfaen"/>
          <w:color w:val="000000" w:themeColor="text1"/>
          <w:sz w:val="24"/>
          <w:lang w:val="ka-GE"/>
        </w:rPr>
        <w:t xml:space="preserve"> </w:t>
      </w:r>
      <w:r w:rsidR="004662BC" w:rsidRPr="00E95BC0">
        <w:rPr>
          <w:rStyle w:val="st1"/>
          <w:rFonts w:ascii="Sylfaen" w:hAnsi="Sylfaen" w:cs="Sylfaen"/>
          <w:color w:val="000000" w:themeColor="text1"/>
          <w:sz w:val="24"/>
          <w:lang w:val="ka-GE"/>
        </w:rPr>
        <w:t>სამინისტრო</w:t>
      </w:r>
      <w:r w:rsidR="004662BC" w:rsidRPr="00E95BC0">
        <w:rPr>
          <w:rStyle w:val="st1"/>
          <w:rFonts w:ascii="Sylfaen" w:hAnsi="Sylfaen"/>
          <w:color w:val="000000" w:themeColor="text1"/>
          <w:sz w:val="24"/>
          <w:lang w:val="ka-GE"/>
        </w:rPr>
        <w:t xml:space="preserve"> (</w:t>
      </w:r>
      <w:r w:rsidR="004662BC" w:rsidRPr="00E95BC0">
        <w:rPr>
          <w:rFonts w:ascii="Sylfaen" w:hAnsi="Sylfaen"/>
          <w:snapToGrid w:val="0"/>
          <w:color w:val="000000" w:themeColor="text1"/>
          <w:sz w:val="24"/>
          <w:lang w:val="en-GB"/>
        </w:rPr>
        <w:t>MoLHSA</w:t>
      </w:r>
      <w:r w:rsidR="004662BC" w:rsidRPr="00E95BC0">
        <w:rPr>
          <w:rFonts w:ascii="Sylfaen" w:hAnsi="Sylfaen"/>
          <w:snapToGrid w:val="0"/>
          <w:color w:val="000000" w:themeColor="text1"/>
          <w:sz w:val="24"/>
          <w:lang w:val="ka-GE"/>
        </w:rPr>
        <w:t xml:space="preserve">) აპირებს პროექტის მომდევნო ფაზის (2.1) </w:t>
      </w:r>
      <w:r w:rsidR="00A25D17" w:rsidRPr="00E95BC0">
        <w:rPr>
          <w:rFonts w:ascii="Sylfaen" w:hAnsi="Sylfaen"/>
          <w:snapToGrid w:val="0"/>
          <w:color w:val="000000" w:themeColor="text1"/>
          <w:sz w:val="24"/>
          <w:lang w:val="ka-GE"/>
        </w:rPr>
        <w:t xml:space="preserve">რეალიზაციასა </w:t>
      </w:r>
      <w:r w:rsidR="004662BC" w:rsidRPr="00E95BC0">
        <w:rPr>
          <w:rFonts w:ascii="Sylfaen" w:hAnsi="Sylfaen"/>
          <w:snapToGrid w:val="0"/>
          <w:color w:val="000000" w:themeColor="text1"/>
          <w:sz w:val="24"/>
          <w:lang w:val="ka-GE"/>
        </w:rPr>
        <w:t xml:space="preserve">და შემდეგი ძირითადი </w:t>
      </w:r>
      <w:r w:rsidR="00B92604" w:rsidRPr="00E95BC0">
        <w:rPr>
          <w:rFonts w:ascii="Sylfaen" w:hAnsi="Sylfaen"/>
          <w:snapToGrid w:val="0"/>
          <w:color w:val="000000" w:themeColor="text1"/>
          <w:sz w:val="24"/>
          <w:lang w:val="ka-GE"/>
        </w:rPr>
        <w:t xml:space="preserve">აქტივობების </w:t>
      </w:r>
      <w:r w:rsidR="00BA5CB2" w:rsidRPr="00E95BC0">
        <w:rPr>
          <w:rFonts w:ascii="Sylfaen" w:hAnsi="Sylfaen"/>
          <w:snapToGrid w:val="0"/>
          <w:color w:val="000000" w:themeColor="text1"/>
          <w:sz w:val="24"/>
          <w:lang w:val="ka-GE"/>
        </w:rPr>
        <w:t xml:space="preserve"> </w:t>
      </w:r>
      <w:r w:rsidR="00A25D17" w:rsidRPr="00E95BC0">
        <w:rPr>
          <w:rFonts w:ascii="Sylfaen" w:hAnsi="Sylfaen"/>
          <w:snapToGrid w:val="0"/>
          <w:color w:val="000000" w:themeColor="text1"/>
          <w:sz w:val="24"/>
          <w:lang w:val="ka-GE"/>
        </w:rPr>
        <w:t>განხორციელებას</w:t>
      </w:r>
      <w:r w:rsidR="00BA5CB2" w:rsidRPr="00E95BC0">
        <w:rPr>
          <w:rFonts w:ascii="Sylfaen" w:hAnsi="Sylfaen"/>
          <w:snapToGrid w:val="0"/>
          <w:color w:val="000000" w:themeColor="text1"/>
          <w:sz w:val="24"/>
          <w:lang w:val="ka-GE"/>
        </w:rPr>
        <w:t xml:space="preserve">: </w:t>
      </w:r>
    </w:p>
    <w:p w:rsidR="006D5EAB" w:rsidRPr="00E95BC0" w:rsidRDefault="00047E7E" w:rsidP="00047E7E">
      <w:pPr>
        <w:pStyle w:val="ListParagraph"/>
        <w:numPr>
          <w:ilvl w:val="0"/>
          <w:numId w:val="2"/>
        </w:numPr>
        <w:spacing w:before="120" w:after="120" w:line="276" w:lineRule="auto"/>
        <w:jc w:val="both"/>
        <w:rPr>
          <w:rFonts w:ascii="Sylfaen" w:hAnsi="Sylfaen"/>
          <w:snapToGrid w:val="0"/>
          <w:sz w:val="24"/>
          <w:lang w:val="ka-GE"/>
        </w:rPr>
      </w:pPr>
      <w:r w:rsidRPr="00047E7E">
        <w:rPr>
          <w:rFonts w:ascii="Sylfaen" w:hAnsi="Sylfaen"/>
          <w:snapToGrid w:val="0"/>
          <w:color w:val="000000" w:themeColor="text1"/>
          <w:sz w:val="24"/>
          <w:lang w:val="ka-GE"/>
        </w:rPr>
        <w:t xml:space="preserve">ჯანმრთელობის ელექტრონული ჩანაწერების </w:t>
      </w:r>
      <w:r w:rsidR="009471C6" w:rsidRPr="00E95BC0">
        <w:rPr>
          <w:rFonts w:ascii="Sylfaen" w:hAnsi="Sylfaen"/>
          <w:snapToGrid w:val="0"/>
          <w:sz w:val="24"/>
          <w:lang w:val="ka-GE"/>
        </w:rPr>
        <w:t xml:space="preserve">(EHR) ინტეგრაცია </w:t>
      </w:r>
      <w:r w:rsidR="00BA5CB2" w:rsidRPr="00E95BC0">
        <w:rPr>
          <w:rFonts w:ascii="Sylfaen" w:hAnsi="Sylfaen" w:cs="Sylfaen"/>
          <w:color w:val="000000" w:themeColor="text1"/>
          <w:sz w:val="24"/>
          <w:lang w:val="ka-GE"/>
        </w:rPr>
        <w:t>აშშ</w:t>
      </w:r>
      <w:r w:rsidR="00BA5CB2" w:rsidRPr="00E95BC0">
        <w:rPr>
          <w:rFonts w:ascii="Sylfaen" w:hAnsi="Sylfaen"/>
          <w:color w:val="000000" w:themeColor="text1"/>
          <w:sz w:val="24"/>
          <w:lang w:val="ka-GE"/>
        </w:rPr>
        <w:t>-</w:t>
      </w:r>
      <w:r w:rsidR="00BA5CB2" w:rsidRPr="00E95BC0">
        <w:rPr>
          <w:rFonts w:ascii="Sylfaen" w:hAnsi="Sylfaen" w:cs="Sylfaen"/>
          <w:color w:val="000000" w:themeColor="text1"/>
          <w:sz w:val="24"/>
          <w:lang w:val="ka-GE"/>
        </w:rPr>
        <w:t>ის</w:t>
      </w:r>
      <w:r w:rsidR="00BA5CB2" w:rsidRPr="00E95BC0">
        <w:rPr>
          <w:rFonts w:ascii="Sylfaen" w:hAnsi="Sylfaen"/>
          <w:color w:val="000000" w:themeColor="text1"/>
          <w:sz w:val="24"/>
          <w:lang w:val="ka-GE"/>
        </w:rPr>
        <w:t xml:space="preserve"> </w:t>
      </w:r>
      <w:r w:rsidR="00BA5CB2" w:rsidRPr="00E95BC0">
        <w:rPr>
          <w:rFonts w:ascii="Sylfaen" w:hAnsi="Sylfaen" w:cs="Sylfaen"/>
          <w:color w:val="000000" w:themeColor="text1"/>
          <w:sz w:val="24"/>
          <w:lang w:val="ka-GE"/>
        </w:rPr>
        <w:t>საერთაშორისო</w:t>
      </w:r>
      <w:r w:rsidR="00BA5CB2" w:rsidRPr="00E95BC0">
        <w:rPr>
          <w:rFonts w:ascii="Sylfaen" w:hAnsi="Sylfaen"/>
          <w:color w:val="000000" w:themeColor="text1"/>
          <w:sz w:val="24"/>
          <w:lang w:val="ka-GE"/>
        </w:rPr>
        <w:t xml:space="preserve"> </w:t>
      </w:r>
      <w:r w:rsidR="00BA5CB2" w:rsidRPr="00E95BC0">
        <w:rPr>
          <w:rFonts w:ascii="Sylfaen" w:hAnsi="Sylfaen" w:cs="Sylfaen"/>
          <w:color w:val="000000" w:themeColor="text1"/>
          <w:sz w:val="24"/>
          <w:lang w:val="ka-GE"/>
        </w:rPr>
        <w:t>განვითარების</w:t>
      </w:r>
      <w:r w:rsidR="00BA5CB2" w:rsidRPr="00E95BC0">
        <w:rPr>
          <w:rFonts w:ascii="Sylfaen" w:hAnsi="Sylfaen"/>
          <w:color w:val="000000" w:themeColor="text1"/>
          <w:sz w:val="24"/>
          <w:lang w:val="ka-GE"/>
        </w:rPr>
        <w:t xml:space="preserve"> </w:t>
      </w:r>
      <w:r w:rsidR="00BA5CB2" w:rsidRPr="00E95BC0">
        <w:rPr>
          <w:rFonts w:ascii="Sylfaen" w:hAnsi="Sylfaen" w:cs="Sylfaen"/>
          <w:color w:val="000000" w:themeColor="text1"/>
          <w:sz w:val="24"/>
          <w:lang w:val="ka-GE"/>
        </w:rPr>
        <w:t>სააგენტოს</w:t>
      </w:r>
      <w:r w:rsidR="00BA5CB2" w:rsidRPr="00E95BC0">
        <w:rPr>
          <w:rFonts w:ascii="Sylfaen" w:hAnsi="Sylfaen"/>
          <w:color w:val="000000" w:themeColor="text1"/>
          <w:sz w:val="24"/>
          <w:lang w:val="ka-GE"/>
        </w:rPr>
        <w:t xml:space="preserve"> </w:t>
      </w:r>
      <w:r w:rsidR="00BA5CB2" w:rsidRPr="00E95BC0">
        <w:rPr>
          <w:rFonts w:ascii="Sylfaen" w:hAnsi="Sylfaen" w:cs="Sylfaen"/>
          <w:color w:val="000000" w:themeColor="text1"/>
          <w:sz w:val="24"/>
          <w:lang w:val="ka-GE"/>
        </w:rPr>
        <w:t>ჯანდაცვის</w:t>
      </w:r>
      <w:r w:rsidR="00BA5CB2" w:rsidRPr="00E95BC0">
        <w:rPr>
          <w:rFonts w:ascii="Sylfaen" w:hAnsi="Sylfaen"/>
          <w:color w:val="000000" w:themeColor="text1"/>
          <w:sz w:val="24"/>
          <w:lang w:val="ka-GE"/>
        </w:rPr>
        <w:t xml:space="preserve"> </w:t>
      </w:r>
      <w:r w:rsidR="00BA5CB2" w:rsidRPr="00E95BC0">
        <w:rPr>
          <w:rFonts w:ascii="Sylfaen" w:hAnsi="Sylfaen" w:cs="Sylfaen"/>
          <w:color w:val="000000" w:themeColor="text1"/>
          <w:sz w:val="24"/>
          <w:lang w:val="ka-GE"/>
        </w:rPr>
        <w:t>სისტემის</w:t>
      </w:r>
      <w:r w:rsidR="00BA5CB2" w:rsidRPr="00E95BC0">
        <w:rPr>
          <w:rFonts w:ascii="Sylfaen" w:hAnsi="Sylfaen"/>
          <w:color w:val="000000" w:themeColor="text1"/>
          <w:sz w:val="24"/>
          <w:lang w:val="ka-GE"/>
        </w:rPr>
        <w:t xml:space="preserve"> </w:t>
      </w:r>
      <w:r w:rsidR="00BA5CB2" w:rsidRPr="00E95BC0">
        <w:rPr>
          <w:rFonts w:ascii="Sylfaen" w:hAnsi="Sylfaen" w:cs="Sylfaen"/>
          <w:color w:val="000000" w:themeColor="text1"/>
          <w:sz w:val="24"/>
          <w:lang w:val="ka-GE"/>
        </w:rPr>
        <w:t>განმტკიცების</w:t>
      </w:r>
      <w:r w:rsidR="00BA5CB2" w:rsidRPr="00E95BC0">
        <w:rPr>
          <w:rFonts w:ascii="Sylfaen" w:hAnsi="Sylfaen"/>
          <w:color w:val="000000" w:themeColor="text1"/>
          <w:sz w:val="24"/>
          <w:lang w:val="ka-GE"/>
        </w:rPr>
        <w:t xml:space="preserve"> </w:t>
      </w:r>
      <w:r w:rsidR="009471C6" w:rsidRPr="00E95BC0">
        <w:rPr>
          <w:rFonts w:ascii="Sylfaen" w:hAnsi="Sylfaen"/>
          <w:color w:val="000000" w:themeColor="text1"/>
          <w:sz w:val="24"/>
          <w:lang w:val="ka-GE"/>
        </w:rPr>
        <w:t xml:space="preserve">მიმდინარე </w:t>
      </w:r>
      <w:r w:rsidR="00BA5CB2" w:rsidRPr="00E95BC0">
        <w:rPr>
          <w:rFonts w:ascii="Sylfaen" w:hAnsi="Sylfaen" w:cs="Sylfaen"/>
          <w:color w:val="000000" w:themeColor="text1"/>
          <w:sz w:val="24"/>
          <w:lang w:val="ka-GE"/>
        </w:rPr>
        <w:t>პროექტ</w:t>
      </w:r>
      <w:r w:rsidR="009471C6" w:rsidRPr="00E95BC0">
        <w:rPr>
          <w:rFonts w:ascii="Sylfaen" w:hAnsi="Sylfaen" w:cs="Sylfaen"/>
          <w:color w:val="000000" w:themeColor="text1"/>
          <w:sz w:val="24"/>
          <w:lang w:val="ka-GE"/>
        </w:rPr>
        <w:t>თან (</w:t>
      </w:r>
      <w:r w:rsidR="006D5EAB" w:rsidRPr="00E95BC0">
        <w:rPr>
          <w:rFonts w:ascii="Sylfaen" w:hAnsi="Sylfaen"/>
          <w:snapToGrid w:val="0"/>
          <w:sz w:val="24"/>
          <w:lang w:val="ka-GE"/>
        </w:rPr>
        <w:t>HSSP/USAID</w:t>
      </w:r>
      <w:r w:rsidR="009471C6" w:rsidRPr="00E95BC0">
        <w:rPr>
          <w:rFonts w:ascii="Sylfaen" w:hAnsi="Sylfaen"/>
          <w:snapToGrid w:val="0"/>
          <w:sz w:val="24"/>
          <w:lang w:val="ka-GE"/>
        </w:rPr>
        <w:t>);</w:t>
      </w:r>
    </w:p>
    <w:p w:rsidR="009471C6" w:rsidRPr="00E95BC0" w:rsidRDefault="009471C6" w:rsidP="003E2F96">
      <w:pPr>
        <w:pStyle w:val="ListParagraph"/>
        <w:numPr>
          <w:ilvl w:val="0"/>
          <w:numId w:val="2"/>
        </w:numPr>
        <w:spacing w:before="120" w:after="120" w:line="276" w:lineRule="auto"/>
        <w:jc w:val="both"/>
        <w:rPr>
          <w:rFonts w:ascii="Sylfaen" w:hAnsi="Sylfaen"/>
          <w:snapToGrid w:val="0"/>
          <w:sz w:val="24"/>
          <w:lang w:val="ka-GE"/>
        </w:rPr>
      </w:pPr>
      <w:r w:rsidRPr="00E95BC0">
        <w:rPr>
          <w:rFonts w:ascii="Sylfaen" w:hAnsi="Sylfaen"/>
          <w:snapToGrid w:val="0"/>
          <w:color w:val="000000" w:themeColor="text1"/>
          <w:sz w:val="24"/>
          <w:lang w:val="ka-GE"/>
        </w:rPr>
        <w:t xml:space="preserve">ფართო მობილური პლატფორმის შემუშავება, რომელიც ინტეგრირებული იქნება </w:t>
      </w:r>
      <w:r w:rsidRPr="00E95BC0">
        <w:rPr>
          <w:rFonts w:ascii="Sylfaen" w:hAnsi="Sylfaen"/>
          <w:snapToGrid w:val="0"/>
          <w:sz w:val="24"/>
          <w:lang w:val="ka-GE"/>
        </w:rPr>
        <w:t xml:space="preserve">EHR-ისა და  HSSP/USAID-ის სისტემებთან, მოქალაქეების, ექიმებისა </w:t>
      </w:r>
      <w:r w:rsidRPr="00E95BC0">
        <w:rPr>
          <w:rFonts w:ascii="Sylfaen" w:hAnsi="Sylfaen"/>
          <w:snapToGrid w:val="0"/>
          <w:sz w:val="24"/>
          <w:lang w:val="ka-GE"/>
        </w:rPr>
        <w:lastRenderedPageBreak/>
        <w:t xml:space="preserve">და სამინისტროს სპეციალისტებისთვის თანამედროვე მობილური მომსახურების გაწევის მიზნით;  </w:t>
      </w:r>
    </w:p>
    <w:p w:rsidR="009471C6" w:rsidRPr="00E95BC0" w:rsidRDefault="009471C6" w:rsidP="003E2F96">
      <w:pPr>
        <w:pStyle w:val="ListParagraph"/>
        <w:numPr>
          <w:ilvl w:val="0"/>
          <w:numId w:val="2"/>
        </w:numPr>
        <w:spacing w:before="120" w:after="120" w:line="276" w:lineRule="auto"/>
        <w:jc w:val="both"/>
        <w:rPr>
          <w:rFonts w:ascii="Sylfaen" w:hAnsi="Sylfaen"/>
          <w:snapToGrid w:val="0"/>
          <w:sz w:val="24"/>
          <w:lang w:val="en-GB"/>
        </w:rPr>
      </w:pPr>
      <w:r w:rsidRPr="00E95BC0">
        <w:rPr>
          <w:rFonts w:ascii="Sylfaen" w:hAnsi="Sylfaen"/>
          <w:snapToGrid w:val="0"/>
          <w:sz w:val="24"/>
          <w:lang w:val="ka-GE"/>
        </w:rPr>
        <w:t xml:space="preserve">ტექნიკური მოთხოვნების განსაზღვრა მონაცემთა პროვაიდერებისა და მომხმარებლებისთვის, რომლებიც ჩაერთვებიან EHR-ის სისტემაში  </w:t>
      </w:r>
    </w:p>
    <w:p w:rsidR="006D5EAB" w:rsidRPr="00E95BC0" w:rsidRDefault="009471C6" w:rsidP="003E2F96">
      <w:pPr>
        <w:pStyle w:val="ListParagraph"/>
        <w:numPr>
          <w:ilvl w:val="0"/>
          <w:numId w:val="2"/>
        </w:numPr>
        <w:spacing w:before="120" w:after="120" w:line="276" w:lineRule="auto"/>
        <w:jc w:val="both"/>
        <w:rPr>
          <w:rFonts w:ascii="Sylfaen" w:hAnsi="Sylfaen"/>
          <w:snapToGrid w:val="0"/>
          <w:sz w:val="24"/>
          <w:lang w:val="en-GB"/>
        </w:rPr>
      </w:pPr>
      <w:r w:rsidRPr="00E95BC0">
        <w:rPr>
          <w:rFonts w:ascii="Sylfaen" w:hAnsi="Sylfaen"/>
          <w:snapToGrid w:val="0"/>
          <w:sz w:val="24"/>
          <w:lang w:val="ka-GE"/>
        </w:rPr>
        <w:t xml:space="preserve">EHR-ის სისტემის </w:t>
      </w:r>
      <w:r w:rsidR="00AB42B2" w:rsidRPr="00E95BC0">
        <w:rPr>
          <w:rFonts w:ascii="Sylfaen" w:hAnsi="Sylfaen"/>
          <w:snapToGrid w:val="0"/>
          <w:sz w:val="24"/>
          <w:lang w:val="ka-GE"/>
        </w:rPr>
        <w:t xml:space="preserve">დანერგვის </w:t>
      </w:r>
      <w:r w:rsidR="00A25D17" w:rsidRPr="00E95BC0">
        <w:rPr>
          <w:rFonts w:ascii="Sylfaen" w:hAnsi="Sylfaen"/>
          <w:snapToGrid w:val="0"/>
          <w:sz w:val="24"/>
          <w:lang w:val="ka-GE"/>
        </w:rPr>
        <w:t>გრძელვადიანი სტრატეგიის შემუშავება;</w:t>
      </w:r>
    </w:p>
    <w:p w:rsidR="00A25D17" w:rsidRPr="00E95BC0" w:rsidRDefault="00A25D17" w:rsidP="003E2F96">
      <w:pPr>
        <w:spacing w:before="120" w:after="120" w:line="276" w:lineRule="auto"/>
        <w:jc w:val="both"/>
        <w:rPr>
          <w:rFonts w:ascii="Sylfaen" w:hAnsi="Sylfaen"/>
          <w:snapToGrid w:val="0"/>
          <w:sz w:val="24"/>
          <w:lang w:val="ka-GE"/>
        </w:rPr>
      </w:pPr>
      <w:r w:rsidRPr="00E95BC0">
        <w:rPr>
          <w:rFonts w:ascii="Sylfaen" w:hAnsi="Sylfaen"/>
          <w:snapToGrid w:val="0"/>
          <w:sz w:val="24"/>
          <w:lang w:val="ka-GE"/>
        </w:rPr>
        <w:t xml:space="preserve">ამ </w:t>
      </w:r>
      <w:r w:rsidR="00B92604" w:rsidRPr="00E95BC0">
        <w:rPr>
          <w:rFonts w:ascii="Sylfaen" w:hAnsi="Sylfaen"/>
          <w:snapToGrid w:val="0"/>
          <w:sz w:val="24"/>
          <w:lang w:val="ka-GE"/>
        </w:rPr>
        <w:t xml:space="preserve">აქტივობათა </w:t>
      </w:r>
      <w:r w:rsidRPr="00E95BC0">
        <w:rPr>
          <w:rFonts w:ascii="Sylfaen" w:hAnsi="Sylfaen"/>
          <w:snapToGrid w:val="0"/>
          <w:sz w:val="24"/>
          <w:lang w:val="ka-GE"/>
        </w:rPr>
        <w:t xml:space="preserve">განხორციელება დააჩქარებს სამედიცინო ინფორმაციის EHR-ის მონაცემთა ბაზაში შეყვანას და მონაწილეებს EHR-ის უფრო ეფექტიანად გამოყენების შესაძლებლობას მისცემს. </w:t>
      </w:r>
    </w:p>
    <w:p w:rsidR="00CC7972" w:rsidRPr="00E95BC0" w:rsidRDefault="00A25D17" w:rsidP="003E2F96">
      <w:pPr>
        <w:spacing w:before="120" w:after="120" w:line="276" w:lineRule="auto"/>
        <w:jc w:val="both"/>
        <w:rPr>
          <w:rFonts w:ascii="Sylfaen" w:hAnsi="Sylfaen"/>
          <w:snapToGrid w:val="0"/>
          <w:sz w:val="24"/>
          <w:lang w:val="ka-GE"/>
        </w:rPr>
      </w:pPr>
      <w:r w:rsidRPr="00E95BC0">
        <w:rPr>
          <w:rFonts w:ascii="Sylfaen" w:hAnsi="Sylfaen"/>
          <w:snapToGrid w:val="0"/>
          <w:sz w:val="24"/>
          <w:lang w:val="ka-GE"/>
        </w:rPr>
        <w:t>იხილეთ</w:t>
      </w:r>
      <w:r w:rsidR="00005175" w:rsidRPr="00E95BC0">
        <w:rPr>
          <w:rFonts w:ascii="Sylfaen" w:hAnsi="Sylfaen"/>
          <w:snapToGrid w:val="0"/>
          <w:sz w:val="24"/>
          <w:lang w:val="ka-GE"/>
        </w:rPr>
        <w:t xml:space="preserve"> </w:t>
      </w:r>
      <w:r w:rsidR="00FB5561" w:rsidRPr="00E95BC0">
        <w:rPr>
          <w:rFonts w:ascii="Sylfaen" w:hAnsi="Sylfaen"/>
          <w:snapToGrid w:val="0"/>
          <w:sz w:val="24"/>
          <w:lang w:val="ka-GE"/>
        </w:rPr>
        <w:t>პარაგრაფი</w:t>
      </w:r>
      <w:r w:rsidR="00005175" w:rsidRPr="00E95BC0">
        <w:rPr>
          <w:rFonts w:ascii="Sylfaen" w:hAnsi="Sylfaen"/>
          <w:snapToGrid w:val="0"/>
          <w:sz w:val="24"/>
          <w:lang w:val="ka-GE"/>
        </w:rPr>
        <w:t xml:space="preserve"> 1.1.  - მომხმარებელთა მიზნები და მათი აღწერა.</w:t>
      </w:r>
      <w:bookmarkStart w:id="2" w:name="_Toc253588203"/>
      <w:bookmarkStart w:id="3" w:name="_Toc422310449"/>
      <w:bookmarkEnd w:id="0"/>
      <w:bookmarkEnd w:id="1"/>
    </w:p>
    <w:p w:rsidR="00CC7972" w:rsidRPr="00E95BC0" w:rsidRDefault="00CC7972" w:rsidP="003E2F96">
      <w:pPr>
        <w:spacing w:before="120" w:after="120" w:line="276" w:lineRule="auto"/>
        <w:jc w:val="both"/>
        <w:rPr>
          <w:rFonts w:ascii="Sylfaen" w:hAnsi="Sylfaen"/>
          <w:b/>
          <w:snapToGrid w:val="0"/>
          <w:sz w:val="24"/>
          <w:lang w:val="ka-GE"/>
        </w:rPr>
      </w:pPr>
    </w:p>
    <w:p w:rsidR="00005175" w:rsidRPr="00E95BC0" w:rsidRDefault="000974CA" w:rsidP="001D3BB5">
      <w:pPr>
        <w:pStyle w:val="Heading1"/>
        <w:rPr>
          <w:lang w:val="ka-GE"/>
        </w:rPr>
      </w:pPr>
      <w:r w:rsidRPr="00E95BC0">
        <w:rPr>
          <w:rFonts w:ascii="Sylfaen" w:hAnsi="Sylfaen" w:cs="Sylfaen"/>
          <w:snapToGrid w:val="0"/>
          <w:lang w:val="ka-GE"/>
        </w:rPr>
        <w:lastRenderedPageBreak/>
        <w:t>წინაპირობები</w:t>
      </w:r>
      <w:r w:rsidRPr="00E95BC0">
        <w:rPr>
          <w:snapToGrid w:val="0"/>
          <w:lang w:val="ka-GE"/>
        </w:rPr>
        <w:t xml:space="preserve"> </w:t>
      </w:r>
      <w:r w:rsidR="00005175" w:rsidRPr="00E95BC0">
        <w:rPr>
          <w:lang w:val="en-GB"/>
        </w:rPr>
        <w:t xml:space="preserve"> </w:t>
      </w:r>
      <w:bookmarkEnd w:id="2"/>
      <w:bookmarkEnd w:id="3"/>
    </w:p>
    <w:p w:rsidR="00005175" w:rsidRPr="00E95BC0" w:rsidRDefault="00005175" w:rsidP="003E2F96">
      <w:pPr>
        <w:spacing w:before="120" w:after="120" w:line="276" w:lineRule="auto"/>
        <w:jc w:val="both"/>
        <w:rPr>
          <w:rFonts w:ascii="Sylfaen" w:hAnsi="Sylfaen" w:cs="Sylfaen"/>
          <w:color w:val="000000" w:themeColor="text1"/>
          <w:sz w:val="24"/>
          <w:lang w:val="ka-GE"/>
        </w:rPr>
      </w:pPr>
      <w:r w:rsidRPr="00E95BC0">
        <w:rPr>
          <w:rStyle w:val="Emphasis"/>
          <w:rFonts w:ascii="Sylfaen" w:hAnsi="Sylfaen" w:cs="Sylfaen"/>
          <w:b w:val="0"/>
          <w:color w:val="000000" w:themeColor="text1"/>
          <w:sz w:val="24"/>
          <w:lang w:val="ka-GE"/>
        </w:rPr>
        <w:t>საქართველოს</w:t>
      </w:r>
      <w:r w:rsidRPr="00E95BC0">
        <w:rPr>
          <w:rStyle w:val="Emphasis"/>
          <w:rFonts w:ascii="Sylfaen" w:hAnsi="Sylfaen"/>
          <w:b w:val="0"/>
          <w:color w:val="000000" w:themeColor="text1"/>
          <w:sz w:val="24"/>
          <w:lang w:val="ka-GE"/>
        </w:rPr>
        <w:t xml:space="preserve"> </w:t>
      </w:r>
      <w:r w:rsidRPr="00E95BC0">
        <w:rPr>
          <w:rStyle w:val="Emphasis"/>
          <w:rFonts w:ascii="Sylfaen" w:hAnsi="Sylfaen" w:cs="Sylfaen"/>
          <w:b w:val="0"/>
          <w:color w:val="000000" w:themeColor="text1"/>
          <w:sz w:val="24"/>
          <w:lang w:val="ka-GE"/>
        </w:rPr>
        <w:t>შრომის</w:t>
      </w:r>
      <w:r w:rsidRPr="00E95BC0">
        <w:rPr>
          <w:rStyle w:val="st1"/>
          <w:rFonts w:ascii="Sylfaen" w:hAnsi="Sylfaen"/>
          <w:b/>
          <w:color w:val="000000" w:themeColor="text1"/>
          <w:sz w:val="24"/>
          <w:lang w:val="ka-GE"/>
        </w:rPr>
        <w:t>,</w:t>
      </w:r>
      <w:r w:rsidRPr="00E95BC0">
        <w:rPr>
          <w:rStyle w:val="st1"/>
          <w:rFonts w:ascii="Sylfaen" w:hAnsi="Sylfaen"/>
          <w:color w:val="000000" w:themeColor="text1"/>
          <w:sz w:val="24"/>
          <w:lang w:val="ka-GE"/>
        </w:rPr>
        <w:t xml:space="preserve"> </w:t>
      </w:r>
      <w:r w:rsidRPr="00E95BC0">
        <w:rPr>
          <w:rStyle w:val="st1"/>
          <w:rFonts w:ascii="Sylfaen" w:hAnsi="Sylfaen" w:cs="Sylfaen"/>
          <w:color w:val="000000" w:themeColor="text1"/>
          <w:sz w:val="24"/>
          <w:lang w:val="ka-GE"/>
        </w:rPr>
        <w:t>ჯანმრთელობისა</w:t>
      </w:r>
      <w:r w:rsidRPr="00E95BC0">
        <w:rPr>
          <w:rStyle w:val="st1"/>
          <w:rFonts w:ascii="Sylfaen" w:hAnsi="Sylfaen"/>
          <w:color w:val="000000" w:themeColor="text1"/>
          <w:sz w:val="24"/>
          <w:lang w:val="ka-GE"/>
        </w:rPr>
        <w:t xml:space="preserve"> </w:t>
      </w:r>
      <w:r w:rsidRPr="00E95BC0">
        <w:rPr>
          <w:rStyle w:val="Emphasis"/>
          <w:rFonts w:ascii="Sylfaen" w:hAnsi="Sylfaen" w:cs="Sylfaen"/>
          <w:b w:val="0"/>
          <w:color w:val="000000" w:themeColor="text1"/>
          <w:sz w:val="24"/>
          <w:lang w:val="ka-GE"/>
        </w:rPr>
        <w:t>და</w:t>
      </w:r>
      <w:r w:rsidRPr="00E95BC0">
        <w:rPr>
          <w:rStyle w:val="Emphasis"/>
          <w:rFonts w:ascii="Sylfaen" w:hAnsi="Sylfaen"/>
          <w:b w:val="0"/>
          <w:color w:val="000000" w:themeColor="text1"/>
          <w:sz w:val="24"/>
          <w:lang w:val="ka-GE"/>
        </w:rPr>
        <w:t xml:space="preserve"> </w:t>
      </w:r>
      <w:r w:rsidRPr="00E95BC0">
        <w:rPr>
          <w:rStyle w:val="Emphasis"/>
          <w:rFonts w:ascii="Sylfaen" w:hAnsi="Sylfaen" w:cs="Sylfaen"/>
          <w:b w:val="0"/>
          <w:color w:val="000000" w:themeColor="text1"/>
          <w:sz w:val="24"/>
          <w:lang w:val="ka-GE"/>
        </w:rPr>
        <w:t>სოციალური</w:t>
      </w:r>
      <w:r w:rsidRPr="00E95BC0">
        <w:rPr>
          <w:rStyle w:val="st1"/>
          <w:rFonts w:ascii="Sylfaen" w:hAnsi="Sylfaen"/>
          <w:color w:val="000000" w:themeColor="text1"/>
          <w:sz w:val="24"/>
          <w:lang w:val="ka-GE"/>
        </w:rPr>
        <w:t xml:space="preserve"> </w:t>
      </w:r>
      <w:r w:rsidRPr="00E95BC0">
        <w:rPr>
          <w:rStyle w:val="st1"/>
          <w:rFonts w:ascii="Sylfaen" w:hAnsi="Sylfaen" w:cs="Sylfaen"/>
          <w:color w:val="000000" w:themeColor="text1"/>
          <w:sz w:val="24"/>
          <w:lang w:val="ka-GE"/>
        </w:rPr>
        <w:t>დაცვის</w:t>
      </w:r>
      <w:r w:rsidRPr="00E95BC0">
        <w:rPr>
          <w:rStyle w:val="st1"/>
          <w:rFonts w:ascii="Sylfaen" w:hAnsi="Sylfaen"/>
          <w:color w:val="000000" w:themeColor="text1"/>
          <w:sz w:val="24"/>
          <w:lang w:val="ka-GE"/>
        </w:rPr>
        <w:t xml:space="preserve"> </w:t>
      </w:r>
      <w:r w:rsidRPr="00E95BC0">
        <w:rPr>
          <w:rStyle w:val="st1"/>
          <w:rFonts w:ascii="Sylfaen" w:hAnsi="Sylfaen" w:cs="Sylfaen"/>
          <w:color w:val="000000" w:themeColor="text1"/>
          <w:sz w:val="24"/>
          <w:lang w:val="ka-GE"/>
        </w:rPr>
        <w:t>სამინისტრო</w:t>
      </w:r>
      <w:r w:rsidRPr="00E95BC0">
        <w:rPr>
          <w:rStyle w:val="st1"/>
          <w:rFonts w:ascii="Sylfaen" w:hAnsi="Sylfaen"/>
          <w:color w:val="000000" w:themeColor="text1"/>
          <w:sz w:val="24"/>
          <w:lang w:val="ka-GE"/>
        </w:rPr>
        <w:t xml:space="preserve"> (</w:t>
      </w:r>
      <w:r w:rsidRPr="00E95BC0">
        <w:rPr>
          <w:rFonts w:ascii="Sylfaen" w:hAnsi="Sylfaen"/>
          <w:snapToGrid w:val="0"/>
          <w:color w:val="000000" w:themeColor="text1"/>
          <w:sz w:val="24"/>
          <w:lang w:val="ka-GE"/>
        </w:rPr>
        <w:t xml:space="preserve">MoLHSA) ამჟამად ოპერირებას უწევს </w:t>
      </w:r>
      <w:r w:rsidR="000974CA" w:rsidRPr="00E95BC0">
        <w:rPr>
          <w:rFonts w:ascii="Sylfaen" w:hAnsi="Sylfaen" w:cs="Sylfaen"/>
          <w:color w:val="000000" w:themeColor="text1"/>
          <w:sz w:val="24"/>
          <w:lang w:val="ka-GE"/>
        </w:rPr>
        <w:t>ჯანდაცვის</w:t>
      </w:r>
      <w:r w:rsidR="000974CA" w:rsidRPr="00E95BC0">
        <w:rPr>
          <w:rFonts w:ascii="Sylfaen" w:hAnsi="Sylfaen" w:cs="Helvetica"/>
          <w:color w:val="000000" w:themeColor="text1"/>
          <w:sz w:val="24"/>
          <w:lang w:val="ka-GE"/>
        </w:rPr>
        <w:t xml:space="preserve"> </w:t>
      </w:r>
      <w:r w:rsidR="000974CA" w:rsidRPr="00E95BC0">
        <w:rPr>
          <w:rFonts w:ascii="Sylfaen" w:hAnsi="Sylfaen" w:cs="Sylfaen"/>
          <w:color w:val="000000" w:themeColor="text1"/>
          <w:sz w:val="24"/>
          <w:lang w:val="ka-GE"/>
        </w:rPr>
        <w:t>მართვის</w:t>
      </w:r>
      <w:r w:rsidR="000974CA" w:rsidRPr="00E95BC0">
        <w:rPr>
          <w:rFonts w:ascii="Sylfaen" w:hAnsi="Sylfaen" w:cs="Helvetica"/>
          <w:color w:val="000000" w:themeColor="text1"/>
          <w:sz w:val="24"/>
          <w:lang w:val="ka-GE"/>
        </w:rPr>
        <w:t xml:space="preserve"> </w:t>
      </w:r>
      <w:r w:rsidR="000974CA" w:rsidRPr="00E95BC0">
        <w:rPr>
          <w:rFonts w:ascii="Sylfaen" w:hAnsi="Sylfaen" w:cs="Sylfaen"/>
          <w:color w:val="000000" w:themeColor="text1"/>
          <w:sz w:val="24"/>
          <w:lang w:val="ka-GE"/>
        </w:rPr>
        <w:t>საინფორმაციო</w:t>
      </w:r>
      <w:r w:rsidR="000974CA" w:rsidRPr="00E95BC0">
        <w:rPr>
          <w:rFonts w:ascii="Sylfaen" w:hAnsi="Sylfaen" w:cs="Helvetica"/>
          <w:color w:val="000000" w:themeColor="text1"/>
          <w:sz w:val="24"/>
          <w:lang w:val="ka-GE"/>
        </w:rPr>
        <w:t xml:space="preserve"> </w:t>
      </w:r>
      <w:r w:rsidR="000974CA" w:rsidRPr="00E95BC0">
        <w:rPr>
          <w:rFonts w:ascii="Sylfaen" w:hAnsi="Sylfaen" w:cs="Sylfaen"/>
          <w:color w:val="000000" w:themeColor="text1"/>
          <w:sz w:val="24"/>
          <w:lang w:val="ka-GE"/>
        </w:rPr>
        <w:t xml:space="preserve">სისტემას </w:t>
      </w:r>
      <w:r w:rsidR="000974CA" w:rsidRPr="00E95BC0">
        <w:rPr>
          <w:rFonts w:ascii="Sylfaen" w:hAnsi="Sylfaen"/>
          <w:sz w:val="24"/>
          <w:lang w:val="ka-GE"/>
        </w:rPr>
        <w:t>(HMIS),</w:t>
      </w:r>
      <w:r w:rsidR="00553E0C" w:rsidRPr="00E95BC0">
        <w:rPr>
          <w:rFonts w:ascii="Sylfaen" w:hAnsi="Sylfaen"/>
          <w:sz w:val="24"/>
          <w:lang w:val="ka-GE"/>
        </w:rPr>
        <w:t xml:space="preserve"> რომელიც მოიცავს საინფორმაციო მოდულების ფართო სპექტრს, რაც </w:t>
      </w:r>
      <w:r w:rsidR="00290292" w:rsidRPr="00E95BC0">
        <w:rPr>
          <w:rFonts w:ascii="Sylfaen" w:hAnsi="Sylfaen"/>
          <w:sz w:val="24"/>
          <w:lang w:val="ka-GE"/>
        </w:rPr>
        <w:t xml:space="preserve">მომხმარებელს საქართველოს ჯანდაცვის სფეროში არსებული ინფორმაციის გაცნობისა და დამუშავების შესაძლებლობას აძლევს. </w:t>
      </w:r>
      <w:r w:rsidR="00CC7972" w:rsidRPr="00E95BC0">
        <w:rPr>
          <w:rFonts w:ascii="Sylfaen" w:hAnsi="Sylfaen" w:cs="Sylfaen"/>
          <w:color w:val="000000" w:themeColor="text1"/>
          <w:sz w:val="24"/>
          <w:lang w:val="ka-GE"/>
        </w:rPr>
        <w:t>ჯანდაცვის</w:t>
      </w:r>
      <w:r w:rsidR="00CC7972" w:rsidRPr="00E95BC0">
        <w:rPr>
          <w:rFonts w:ascii="Sylfaen" w:hAnsi="Sylfaen" w:cs="Helvetica"/>
          <w:color w:val="000000" w:themeColor="text1"/>
          <w:sz w:val="24"/>
          <w:lang w:val="ka-GE"/>
        </w:rPr>
        <w:t xml:space="preserve"> </w:t>
      </w:r>
      <w:r w:rsidR="00CC7972" w:rsidRPr="00E95BC0">
        <w:rPr>
          <w:rFonts w:ascii="Sylfaen" w:hAnsi="Sylfaen" w:cs="Sylfaen"/>
          <w:color w:val="000000" w:themeColor="text1"/>
          <w:sz w:val="24"/>
          <w:lang w:val="ka-GE"/>
        </w:rPr>
        <w:t>მართვის</w:t>
      </w:r>
      <w:r w:rsidR="00CC7972" w:rsidRPr="00E95BC0">
        <w:rPr>
          <w:rFonts w:ascii="Sylfaen" w:hAnsi="Sylfaen" w:cs="Helvetica"/>
          <w:color w:val="000000" w:themeColor="text1"/>
          <w:sz w:val="24"/>
          <w:lang w:val="ka-GE"/>
        </w:rPr>
        <w:t xml:space="preserve"> </w:t>
      </w:r>
      <w:r w:rsidR="00CC7972" w:rsidRPr="00E95BC0">
        <w:rPr>
          <w:rFonts w:ascii="Sylfaen" w:hAnsi="Sylfaen" w:cs="Sylfaen"/>
          <w:color w:val="000000" w:themeColor="text1"/>
          <w:sz w:val="24"/>
          <w:lang w:val="ka-GE"/>
        </w:rPr>
        <w:t>საინფორმაციო</w:t>
      </w:r>
      <w:r w:rsidR="00CC7972" w:rsidRPr="00E95BC0">
        <w:rPr>
          <w:rFonts w:ascii="Sylfaen" w:hAnsi="Sylfaen" w:cs="Helvetica"/>
          <w:color w:val="000000" w:themeColor="text1"/>
          <w:sz w:val="24"/>
          <w:lang w:val="ka-GE"/>
        </w:rPr>
        <w:t xml:space="preserve"> </w:t>
      </w:r>
      <w:r w:rsidR="00CC7972" w:rsidRPr="00E95BC0">
        <w:rPr>
          <w:rFonts w:ascii="Sylfaen" w:hAnsi="Sylfaen" w:cs="Sylfaen"/>
          <w:color w:val="000000" w:themeColor="text1"/>
          <w:sz w:val="24"/>
          <w:lang w:val="ka-GE"/>
        </w:rPr>
        <w:t xml:space="preserve">სისტემა </w:t>
      </w:r>
      <w:r w:rsidR="00CC7972" w:rsidRPr="00E95BC0">
        <w:rPr>
          <w:rFonts w:ascii="Sylfaen" w:hAnsi="Sylfaen"/>
          <w:sz w:val="24"/>
          <w:lang w:val="ka-GE"/>
        </w:rPr>
        <w:t xml:space="preserve">(HMIS) საქართველოს ჯანდაცვის სისტემის მთავარ მონაწილეებს, როგორიცაა </w:t>
      </w:r>
      <w:r w:rsidR="00CC7972" w:rsidRPr="00E95BC0">
        <w:rPr>
          <w:rFonts w:ascii="Sylfaen" w:hAnsi="Sylfaen"/>
          <w:snapToGrid w:val="0"/>
          <w:color w:val="000000" w:themeColor="text1"/>
          <w:sz w:val="24"/>
          <w:lang w:val="ka-GE"/>
        </w:rPr>
        <w:t>MoLHSA</w:t>
      </w:r>
      <w:r w:rsidR="00CC7972" w:rsidRPr="00E95BC0">
        <w:rPr>
          <w:rFonts w:ascii="Sylfaen" w:hAnsi="Sylfaen"/>
          <w:sz w:val="24"/>
          <w:lang w:val="ka-GE"/>
        </w:rPr>
        <w:t xml:space="preserve">, საავადმყოფოები, სადაზღვევო და ფარმაცევტული კომპანიები, ასევე საქართველოს მოსახლეობას ინფორმაციის გაცვლის შესაძლებლობას მისცემს.  მოდულების უმეტესობა </w:t>
      </w:r>
      <w:r w:rsidR="00CC7972" w:rsidRPr="00E95BC0">
        <w:rPr>
          <w:rFonts w:ascii="Sylfaen" w:hAnsi="Sylfaen" w:cs="Sylfaen"/>
          <w:color w:val="000000" w:themeColor="text1"/>
          <w:sz w:val="24"/>
          <w:lang w:val="ka-GE"/>
        </w:rPr>
        <w:t>აშშ</w:t>
      </w:r>
      <w:r w:rsidR="00CC7972" w:rsidRPr="00E95BC0">
        <w:rPr>
          <w:rFonts w:ascii="Sylfaen" w:hAnsi="Sylfaen"/>
          <w:color w:val="000000" w:themeColor="text1"/>
          <w:sz w:val="24"/>
          <w:lang w:val="ka-GE"/>
        </w:rPr>
        <w:t>-</w:t>
      </w:r>
      <w:r w:rsidR="00CC7972" w:rsidRPr="00E95BC0">
        <w:rPr>
          <w:rFonts w:ascii="Sylfaen" w:hAnsi="Sylfaen" w:cs="Sylfaen"/>
          <w:color w:val="000000" w:themeColor="text1"/>
          <w:sz w:val="24"/>
          <w:lang w:val="ka-GE"/>
        </w:rPr>
        <w:t>ის</w:t>
      </w:r>
      <w:r w:rsidR="00CC7972" w:rsidRPr="00E95BC0">
        <w:rPr>
          <w:rFonts w:ascii="Sylfaen" w:hAnsi="Sylfaen"/>
          <w:color w:val="000000" w:themeColor="text1"/>
          <w:sz w:val="24"/>
          <w:lang w:val="ka-GE"/>
        </w:rPr>
        <w:t xml:space="preserve"> </w:t>
      </w:r>
      <w:r w:rsidR="00CC7972" w:rsidRPr="00E95BC0">
        <w:rPr>
          <w:rFonts w:ascii="Sylfaen" w:hAnsi="Sylfaen" w:cs="Sylfaen"/>
          <w:color w:val="000000" w:themeColor="text1"/>
          <w:sz w:val="24"/>
          <w:lang w:val="ka-GE"/>
        </w:rPr>
        <w:t>საერთაშორისო</w:t>
      </w:r>
      <w:r w:rsidR="00CC7972" w:rsidRPr="00E95BC0">
        <w:rPr>
          <w:rFonts w:ascii="Sylfaen" w:hAnsi="Sylfaen"/>
          <w:color w:val="000000" w:themeColor="text1"/>
          <w:sz w:val="24"/>
          <w:lang w:val="ka-GE"/>
        </w:rPr>
        <w:t xml:space="preserve"> </w:t>
      </w:r>
      <w:r w:rsidR="00CC7972" w:rsidRPr="00E95BC0">
        <w:rPr>
          <w:rFonts w:ascii="Sylfaen" w:hAnsi="Sylfaen" w:cs="Sylfaen"/>
          <w:color w:val="000000" w:themeColor="text1"/>
          <w:sz w:val="24"/>
          <w:lang w:val="ka-GE"/>
        </w:rPr>
        <w:t>განვითარების</w:t>
      </w:r>
      <w:r w:rsidR="00CC7972" w:rsidRPr="00E95BC0">
        <w:rPr>
          <w:rFonts w:ascii="Sylfaen" w:hAnsi="Sylfaen"/>
          <w:color w:val="000000" w:themeColor="text1"/>
          <w:sz w:val="24"/>
          <w:lang w:val="ka-GE"/>
        </w:rPr>
        <w:t xml:space="preserve"> </w:t>
      </w:r>
      <w:r w:rsidR="00CC7972" w:rsidRPr="00E95BC0">
        <w:rPr>
          <w:rFonts w:ascii="Sylfaen" w:hAnsi="Sylfaen" w:cs="Sylfaen"/>
          <w:color w:val="000000" w:themeColor="text1"/>
          <w:sz w:val="24"/>
          <w:lang w:val="ka-GE"/>
        </w:rPr>
        <w:t>სააგენტოს</w:t>
      </w:r>
      <w:r w:rsidR="00CC7972" w:rsidRPr="00E95BC0">
        <w:rPr>
          <w:rFonts w:ascii="Sylfaen" w:hAnsi="Sylfaen"/>
          <w:color w:val="000000" w:themeColor="text1"/>
          <w:sz w:val="24"/>
          <w:lang w:val="ka-GE"/>
        </w:rPr>
        <w:t xml:space="preserve"> </w:t>
      </w:r>
      <w:r w:rsidR="00CC7972" w:rsidRPr="00E95BC0">
        <w:rPr>
          <w:rFonts w:ascii="Sylfaen" w:hAnsi="Sylfaen" w:cs="Sylfaen"/>
          <w:color w:val="000000" w:themeColor="text1"/>
          <w:sz w:val="24"/>
          <w:lang w:val="ka-GE"/>
        </w:rPr>
        <w:t>ჯანდაცვის</w:t>
      </w:r>
      <w:r w:rsidR="00CC7972" w:rsidRPr="00E95BC0">
        <w:rPr>
          <w:rFonts w:ascii="Sylfaen" w:hAnsi="Sylfaen"/>
          <w:color w:val="000000" w:themeColor="text1"/>
          <w:sz w:val="24"/>
          <w:lang w:val="ka-GE"/>
        </w:rPr>
        <w:t xml:space="preserve"> </w:t>
      </w:r>
      <w:r w:rsidR="00CC7972" w:rsidRPr="00E95BC0">
        <w:rPr>
          <w:rFonts w:ascii="Sylfaen" w:hAnsi="Sylfaen" w:cs="Sylfaen"/>
          <w:color w:val="000000" w:themeColor="text1"/>
          <w:sz w:val="24"/>
          <w:lang w:val="ka-GE"/>
        </w:rPr>
        <w:t>სისტემის</w:t>
      </w:r>
      <w:r w:rsidR="00CC7972" w:rsidRPr="00E95BC0">
        <w:rPr>
          <w:rFonts w:ascii="Sylfaen" w:hAnsi="Sylfaen"/>
          <w:color w:val="000000" w:themeColor="text1"/>
          <w:sz w:val="24"/>
          <w:lang w:val="ka-GE"/>
        </w:rPr>
        <w:t xml:space="preserve"> </w:t>
      </w:r>
      <w:r w:rsidR="00CC7972" w:rsidRPr="00E95BC0">
        <w:rPr>
          <w:rFonts w:ascii="Sylfaen" w:hAnsi="Sylfaen" w:cs="Sylfaen"/>
          <w:color w:val="000000" w:themeColor="text1"/>
          <w:sz w:val="24"/>
          <w:lang w:val="ka-GE"/>
        </w:rPr>
        <w:t>განმტკიცების</w:t>
      </w:r>
      <w:r w:rsidR="00CC7972" w:rsidRPr="00E95BC0">
        <w:rPr>
          <w:rFonts w:ascii="Sylfaen" w:hAnsi="Sylfaen"/>
          <w:color w:val="000000" w:themeColor="text1"/>
          <w:sz w:val="24"/>
          <w:lang w:val="ka-GE"/>
        </w:rPr>
        <w:t xml:space="preserve"> </w:t>
      </w:r>
      <w:r w:rsidR="00CC7972" w:rsidRPr="00E95BC0">
        <w:rPr>
          <w:rFonts w:ascii="Sylfaen" w:hAnsi="Sylfaen" w:cs="Sylfaen"/>
          <w:color w:val="000000" w:themeColor="text1"/>
          <w:sz w:val="24"/>
          <w:lang w:val="ka-GE"/>
        </w:rPr>
        <w:t xml:space="preserve">პროექტის ფარგლებში განხორციელდა.  </w:t>
      </w:r>
    </w:p>
    <w:p w:rsidR="00005175" w:rsidRPr="001D3BB5" w:rsidRDefault="00D60CD3" w:rsidP="001D3BB5">
      <w:pPr>
        <w:spacing w:before="120" w:after="120" w:line="276" w:lineRule="auto"/>
        <w:jc w:val="both"/>
        <w:rPr>
          <w:rFonts w:ascii="Sylfaen" w:hAnsi="Sylfaen"/>
          <w:sz w:val="24"/>
          <w:lang w:val="ka-GE"/>
        </w:rPr>
      </w:pPr>
      <w:r w:rsidRPr="00E95BC0">
        <w:rPr>
          <w:rFonts w:ascii="Sylfaen" w:hAnsi="Sylfaen"/>
          <w:snapToGrid w:val="0"/>
          <w:color w:val="000000" w:themeColor="text1"/>
          <w:sz w:val="24"/>
          <w:lang w:val="ka-GE"/>
        </w:rPr>
        <w:t>ჯანდაცვის ერთიანი სი</w:t>
      </w:r>
      <w:r w:rsidR="00847CD6" w:rsidRPr="00E95BC0">
        <w:rPr>
          <w:rFonts w:ascii="Sylfaen" w:hAnsi="Sylfaen"/>
          <w:snapToGrid w:val="0"/>
          <w:color w:val="000000" w:themeColor="text1"/>
          <w:sz w:val="24"/>
          <w:lang w:val="ka-GE"/>
        </w:rPr>
        <w:t xml:space="preserve">სტემის </w:t>
      </w:r>
      <w:r w:rsidRPr="00E95BC0">
        <w:rPr>
          <w:rFonts w:ascii="Sylfaen" w:hAnsi="Sylfaen"/>
          <w:snapToGrid w:val="0"/>
          <w:color w:val="000000" w:themeColor="text1"/>
          <w:sz w:val="24"/>
          <w:lang w:val="ka-GE"/>
        </w:rPr>
        <w:t xml:space="preserve">პროექტის წინა ფაზების ფარგლებში, განხორციელდა </w:t>
      </w:r>
      <w:r w:rsidRPr="00E95BC0">
        <w:rPr>
          <w:rFonts w:ascii="Sylfaen" w:hAnsi="Sylfaen"/>
          <w:sz w:val="24"/>
          <w:lang w:val="ka-GE"/>
        </w:rPr>
        <w:t xml:space="preserve">HMIS-ის შემდეგი ქვესისტემები: </w:t>
      </w:r>
    </w:p>
    <w:p w:rsidR="008A233C" w:rsidRPr="00E95BC0" w:rsidRDefault="00D60CD3" w:rsidP="003E2F96">
      <w:pPr>
        <w:pStyle w:val="ListParagraph"/>
        <w:widowControl w:val="0"/>
        <w:numPr>
          <w:ilvl w:val="0"/>
          <w:numId w:val="4"/>
        </w:numPr>
        <w:autoSpaceDE w:val="0"/>
        <w:autoSpaceDN w:val="0"/>
        <w:adjustRightInd w:val="0"/>
        <w:spacing w:before="120" w:after="120" w:line="276" w:lineRule="auto"/>
        <w:ind w:left="567"/>
        <w:jc w:val="both"/>
        <w:rPr>
          <w:rFonts w:ascii="Sylfaen" w:eastAsia="Arial Unicode MS" w:hAnsi="Sylfaen"/>
          <w:color w:val="000000"/>
          <w:sz w:val="24"/>
          <w:lang w:val="en-GB"/>
        </w:rPr>
      </w:pPr>
      <w:r w:rsidRPr="00E95BC0">
        <w:rPr>
          <w:rFonts w:ascii="Sylfaen" w:eastAsia="Arial Unicode MS" w:hAnsi="Sylfaen"/>
          <w:color w:val="000000"/>
          <w:sz w:val="24"/>
          <w:lang w:val="ka-GE"/>
        </w:rPr>
        <w:t xml:space="preserve">სისტემა, რომელიც </w:t>
      </w:r>
      <w:r w:rsidR="008A233C" w:rsidRPr="00E95BC0">
        <w:rPr>
          <w:rFonts w:ascii="Sylfaen" w:eastAsia="Arial Unicode MS" w:hAnsi="Sylfaen"/>
          <w:color w:val="000000"/>
          <w:sz w:val="24"/>
          <w:lang w:val="ka-GE"/>
        </w:rPr>
        <w:t xml:space="preserve">უზრუნველყოფს </w:t>
      </w:r>
      <w:r w:rsidRPr="00E95BC0">
        <w:rPr>
          <w:rFonts w:ascii="Sylfaen" w:eastAsia="Arial Unicode MS" w:hAnsi="Sylfaen"/>
          <w:color w:val="000000"/>
          <w:sz w:val="24"/>
          <w:lang w:val="ka-GE"/>
        </w:rPr>
        <w:t>ელექტრონულ</w:t>
      </w:r>
      <w:r w:rsidR="008A233C" w:rsidRPr="00E95BC0">
        <w:rPr>
          <w:rFonts w:ascii="Sylfaen" w:eastAsia="Arial Unicode MS" w:hAnsi="Sylfaen"/>
          <w:color w:val="000000"/>
          <w:sz w:val="24"/>
          <w:lang w:val="ka-GE"/>
        </w:rPr>
        <w:t>ი</w:t>
      </w:r>
      <w:r w:rsidRPr="00E95BC0">
        <w:rPr>
          <w:rFonts w:ascii="Sylfaen" w:eastAsia="Arial Unicode MS" w:hAnsi="Sylfaen"/>
          <w:color w:val="000000"/>
          <w:sz w:val="24"/>
          <w:lang w:val="ka-GE"/>
        </w:rPr>
        <w:t xml:space="preserve"> სამედიცინო </w:t>
      </w:r>
      <w:r w:rsidR="00917A04">
        <w:rPr>
          <w:rFonts w:ascii="Sylfaen" w:eastAsia="Arial Unicode MS" w:hAnsi="Sylfaen"/>
          <w:color w:val="000000"/>
          <w:sz w:val="24"/>
          <w:lang w:val="ka-GE"/>
        </w:rPr>
        <w:t>ჩანაწერებ</w:t>
      </w:r>
      <w:r w:rsidR="008A233C" w:rsidRPr="00E95BC0">
        <w:rPr>
          <w:rFonts w:ascii="Sylfaen" w:eastAsia="Arial Unicode MS" w:hAnsi="Sylfaen"/>
          <w:color w:val="000000"/>
          <w:sz w:val="24"/>
          <w:lang w:val="ka-GE"/>
        </w:rPr>
        <w:t>ი</w:t>
      </w:r>
      <w:r w:rsidRPr="00E95BC0">
        <w:rPr>
          <w:rFonts w:ascii="Sylfaen" w:eastAsia="Arial Unicode MS" w:hAnsi="Sylfaen"/>
          <w:color w:val="000000"/>
          <w:sz w:val="24"/>
          <w:lang w:val="ka-GE"/>
        </w:rPr>
        <w:t xml:space="preserve">ს </w:t>
      </w:r>
      <w:r w:rsidRPr="00E95BC0">
        <w:rPr>
          <w:rFonts w:ascii="Sylfaen" w:eastAsia="Arial Unicode MS" w:hAnsi="Sylfaen"/>
          <w:color w:val="000000"/>
          <w:sz w:val="24"/>
          <w:lang w:val="en-GB"/>
        </w:rPr>
        <w:t xml:space="preserve">(EMR) </w:t>
      </w:r>
      <w:r w:rsidR="008A233C" w:rsidRPr="00E95BC0">
        <w:rPr>
          <w:rFonts w:ascii="Sylfaen" w:eastAsia="Arial Unicode MS" w:hAnsi="Sylfaen"/>
          <w:color w:val="000000"/>
          <w:sz w:val="24"/>
          <w:lang w:val="ka-GE"/>
        </w:rPr>
        <w:t xml:space="preserve">შენახვას </w:t>
      </w:r>
      <w:r w:rsidRPr="00E95BC0">
        <w:rPr>
          <w:rFonts w:ascii="Sylfaen" w:eastAsia="Arial Unicode MS" w:hAnsi="Sylfaen"/>
          <w:color w:val="000000"/>
          <w:sz w:val="24"/>
          <w:lang w:val="ka-GE"/>
        </w:rPr>
        <w:t>საქართველოს მოსახლეობისთვის</w:t>
      </w:r>
      <w:r w:rsidR="008A233C" w:rsidRPr="00E95BC0">
        <w:rPr>
          <w:rFonts w:ascii="Sylfaen" w:eastAsia="Arial Unicode MS" w:hAnsi="Sylfaen"/>
          <w:color w:val="000000"/>
          <w:sz w:val="24"/>
          <w:lang w:val="ka-GE"/>
        </w:rPr>
        <w:t>;</w:t>
      </w:r>
    </w:p>
    <w:p w:rsidR="00005175" w:rsidRPr="00E95BC0" w:rsidRDefault="008A233C" w:rsidP="003E2F96">
      <w:pPr>
        <w:pStyle w:val="ListParagraph"/>
        <w:widowControl w:val="0"/>
        <w:numPr>
          <w:ilvl w:val="0"/>
          <w:numId w:val="4"/>
        </w:numPr>
        <w:autoSpaceDE w:val="0"/>
        <w:autoSpaceDN w:val="0"/>
        <w:adjustRightInd w:val="0"/>
        <w:spacing w:before="120" w:after="120" w:line="276" w:lineRule="auto"/>
        <w:ind w:left="567"/>
        <w:jc w:val="both"/>
        <w:rPr>
          <w:rFonts w:ascii="Sylfaen" w:eastAsia="Arial Unicode MS" w:hAnsi="Sylfaen"/>
          <w:color w:val="000000"/>
          <w:sz w:val="24"/>
          <w:lang w:val="en-GB"/>
        </w:rPr>
      </w:pPr>
      <w:r w:rsidRPr="00E95BC0">
        <w:rPr>
          <w:rFonts w:ascii="Sylfaen" w:eastAsia="Arial Unicode MS" w:hAnsi="Sylfaen"/>
          <w:color w:val="000000"/>
          <w:sz w:val="24"/>
          <w:lang w:val="ka-GE"/>
        </w:rPr>
        <w:t>აპარატურა, რომელიც უზრუნველყოფს პაციენტთან დაკავშირებული მონაცემების შეგროვება</w:t>
      </w:r>
      <w:r w:rsidR="00A73355" w:rsidRPr="00E95BC0">
        <w:rPr>
          <w:rFonts w:ascii="Sylfaen" w:eastAsia="Arial Unicode MS" w:hAnsi="Sylfaen"/>
          <w:color w:val="000000"/>
          <w:sz w:val="24"/>
          <w:lang w:val="ka-GE"/>
        </w:rPr>
        <w:t>ს</w:t>
      </w:r>
      <w:r w:rsidRPr="00E95BC0">
        <w:rPr>
          <w:rFonts w:ascii="Sylfaen" w:eastAsia="Arial Unicode MS" w:hAnsi="Sylfaen"/>
          <w:color w:val="000000"/>
          <w:sz w:val="24"/>
          <w:lang w:val="ka-GE"/>
        </w:rPr>
        <w:t xml:space="preserve"> </w:t>
      </w:r>
      <w:r w:rsidR="00005175" w:rsidRPr="00E95BC0">
        <w:rPr>
          <w:rFonts w:ascii="Sylfaen" w:eastAsia="Arial Unicode MS" w:hAnsi="Sylfaen"/>
          <w:color w:val="000000"/>
          <w:sz w:val="24"/>
          <w:lang w:val="en-GB"/>
        </w:rPr>
        <w:t xml:space="preserve">(a) </w:t>
      </w:r>
      <w:r w:rsidR="008049A8" w:rsidRPr="00E95BC0">
        <w:rPr>
          <w:rFonts w:ascii="Sylfaen" w:eastAsia="Arial Unicode MS" w:hAnsi="Sylfaen"/>
          <w:color w:val="000000"/>
          <w:sz w:val="24"/>
          <w:lang w:val="ka-GE"/>
        </w:rPr>
        <w:t xml:space="preserve">მე-7 დონეზე </w:t>
      </w:r>
      <w:r w:rsidR="00214E90" w:rsidRPr="00E95BC0">
        <w:rPr>
          <w:rFonts w:ascii="Sylfaen" w:eastAsia="Arial Unicode MS" w:hAnsi="Sylfaen"/>
          <w:color w:val="000000"/>
          <w:sz w:val="24"/>
          <w:lang w:val="ka-GE"/>
        </w:rPr>
        <w:t>შეტყობინებ</w:t>
      </w:r>
      <w:r w:rsidR="00A73355" w:rsidRPr="00E95BC0">
        <w:rPr>
          <w:rFonts w:ascii="Sylfaen" w:eastAsia="Arial Unicode MS" w:hAnsi="Sylfaen"/>
          <w:color w:val="000000"/>
          <w:sz w:val="24"/>
          <w:lang w:val="ka-GE"/>
        </w:rPr>
        <w:t xml:space="preserve">ების </w:t>
      </w:r>
      <w:r w:rsidR="00214E90" w:rsidRPr="00E95BC0">
        <w:rPr>
          <w:rFonts w:ascii="Sylfaen" w:eastAsia="Arial Unicode MS" w:hAnsi="Sylfaen"/>
          <w:color w:val="000000"/>
          <w:sz w:val="24"/>
          <w:lang w:val="ka-GE"/>
        </w:rPr>
        <w:t xml:space="preserve">ელექტრონულად </w:t>
      </w:r>
      <w:r w:rsidR="00767610" w:rsidRPr="00E95BC0">
        <w:rPr>
          <w:rFonts w:ascii="Sylfaen" w:eastAsia="Arial Unicode MS" w:hAnsi="Sylfaen"/>
          <w:color w:val="000000"/>
          <w:sz w:val="24"/>
          <w:lang w:val="ka-GE"/>
        </w:rPr>
        <w:t xml:space="preserve">გაცვლის და </w:t>
      </w:r>
      <w:r w:rsidR="00005175" w:rsidRPr="00E95BC0">
        <w:rPr>
          <w:rFonts w:ascii="Sylfaen" w:eastAsia="Arial Unicode MS" w:hAnsi="Sylfaen"/>
          <w:color w:val="000000"/>
          <w:sz w:val="24"/>
          <w:lang w:val="en-GB"/>
        </w:rPr>
        <w:t xml:space="preserve">(b) </w:t>
      </w:r>
      <w:r w:rsidR="00C65B00" w:rsidRPr="00E95BC0">
        <w:rPr>
          <w:rFonts w:ascii="Sylfaen" w:eastAsia="Arial Unicode MS" w:hAnsi="Sylfaen"/>
          <w:color w:val="000000"/>
          <w:sz w:val="24"/>
          <w:lang w:val="ka-GE"/>
        </w:rPr>
        <w:t xml:space="preserve">ბლანკების </w:t>
      </w:r>
      <w:r w:rsidR="00214E90" w:rsidRPr="00E95BC0">
        <w:rPr>
          <w:rFonts w:ascii="Sylfaen" w:eastAsia="Arial Unicode MS" w:hAnsi="Sylfaen"/>
          <w:color w:val="000000"/>
          <w:sz w:val="24"/>
          <w:lang w:val="ka-GE"/>
        </w:rPr>
        <w:t xml:space="preserve">ფიზიკურად წარდგენის </w:t>
      </w:r>
      <w:r w:rsidR="00767610" w:rsidRPr="00E95BC0">
        <w:rPr>
          <w:rFonts w:ascii="Sylfaen" w:eastAsia="Arial Unicode MS" w:hAnsi="Sylfaen"/>
          <w:color w:val="000000"/>
          <w:sz w:val="24"/>
          <w:lang w:val="ka-GE"/>
        </w:rPr>
        <w:t>გზით</w:t>
      </w:r>
      <w:r w:rsidR="00214E90" w:rsidRPr="00E95BC0">
        <w:rPr>
          <w:rFonts w:ascii="Sylfaen" w:eastAsia="Arial Unicode MS" w:hAnsi="Sylfaen"/>
          <w:color w:val="000000"/>
          <w:sz w:val="24"/>
          <w:lang w:val="ka-GE"/>
        </w:rPr>
        <w:t>;</w:t>
      </w:r>
    </w:p>
    <w:p w:rsidR="00005175" w:rsidRPr="00E95BC0" w:rsidRDefault="00214E90" w:rsidP="003E2F96">
      <w:pPr>
        <w:pStyle w:val="ListParagraph"/>
        <w:widowControl w:val="0"/>
        <w:numPr>
          <w:ilvl w:val="0"/>
          <w:numId w:val="4"/>
        </w:numPr>
        <w:autoSpaceDE w:val="0"/>
        <w:autoSpaceDN w:val="0"/>
        <w:adjustRightInd w:val="0"/>
        <w:spacing w:before="120" w:after="120" w:line="276" w:lineRule="auto"/>
        <w:ind w:left="567"/>
        <w:jc w:val="both"/>
        <w:rPr>
          <w:rFonts w:ascii="Sylfaen" w:eastAsia="Arial Unicode MS" w:hAnsi="Sylfaen"/>
          <w:color w:val="000000"/>
          <w:sz w:val="24"/>
          <w:lang w:val="en-GB"/>
        </w:rPr>
      </w:pPr>
      <w:r w:rsidRPr="00E95BC0">
        <w:rPr>
          <w:rFonts w:ascii="Sylfaen" w:eastAsia="Arial Unicode MS" w:hAnsi="Sylfaen"/>
          <w:color w:val="000000"/>
          <w:sz w:val="24"/>
          <w:lang w:val="ka-GE"/>
        </w:rPr>
        <w:t>მოქალაქეთა პორტალის „მსუბუქი ვერსია“, რომელიც მოქალაქეებს აძლევს წვდომას თავი</w:t>
      </w:r>
      <w:r w:rsidR="00430AE4" w:rsidRPr="00E95BC0">
        <w:rPr>
          <w:rFonts w:ascii="Sylfaen" w:eastAsia="Arial Unicode MS" w:hAnsi="Sylfaen"/>
          <w:color w:val="000000"/>
          <w:sz w:val="24"/>
          <w:lang w:val="ka-GE"/>
        </w:rPr>
        <w:t>ა</w:t>
      </w:r>
      <w:r w:rsidRPr="00E95BC0">
        <w:rPr>
          <w:rFonts w:ascii="Sylfaen" w:eastAsia="Arial Unicode MS" w:hAnsi="Sylfaen"/>
          <w:color w:val="000000"/>
          <w:sz w:val="24"/>
          <w:lang w:val="ka-GE"/>
        </w:rPr>
        <w:t>ნთი სამედიცინო მონაცემების წასაკითხ ვერსიასთან</w:t>
      </w:r>
      <w:r w:rsidR="00430AE4" w:rsidRPr="00E95BC0">
        <w:rPr>
          <w:rFonts w:ascii="Sylfaen" w:eastAsia="Arial Unicode MS" w:hAnsi="Sylfaen"/>
          <w:color w:val="000000"/>
          <w:sz w:val="24"/>
          <w:lang w:val="ka-GE"/>
        </w:rPr>
        <w:t>;</w:t>
      </w:r>
      <w:r w:rsidRPr="00E95BC0">
        <w:rPr>
          <w:rFonts w:ascii="Sylfaen" w:eastAsia="Arial Unicode MS" w:hAnsi="Sylfaen"/>
          <w:color w:val="000000"/>
          <w:sz w:val="24"/>
          <w:lang w:val="ka-GE"/>
        </w:rPr>
        <w:t xml:space="preserve"> </w:t>
      </w:r>
    </w:p>
    <w:p w:rsidR="00005175" w:rsidRPr="00047E7E" w:rsidRDefault="00430AE4" w:rsidP="00047E7E">
      <w:pPr>
        <w:pStyle w:val="ListParagraph"/>
        <w:widowControl w:val="0"/>
        <w:numPr>
          <w:ilvl w:val="0"/>
          <w:numId w:val="4"/>
        </w:numPr>
        <w:autoSpaceDE w:val="0"/>
        <w:autoSpaceDN w:val="0"/>
        <w:adjustRightInd w:val="0"/>
        <w:spacing w:before="120" w:after="120" w:line="276" w:lineRule="auto"/>
        <w:jc w:val="both"/>
        <w:rPr>
          <w:rFonts w:ascii="Sylfaen" w:eastAsia="Arial Unicode MS" w:hAnsi="Sylfaen"/>
          <w:color w:val="000000"/>
          <w:sz w:val="24"/>
          <w:lang w:val="en-GB"/>
        </w:rPr>
      </w:pPr>
      <w:r w:rsidRPr="00047E7E">
        <w:rPr>
          <w:rFonts w:ascii="Sylfaen" w:eastAsia="Arial Unicode MS" w:hAnsi="Sylfaen" w:cs="Sylfaen"/>
          <w:color w:val="000000"/>
          <w:sz w:val="24"/>
          <w:lang w:val="ka-GE"/>
        </w:rPr>
        <w:t>ექიმების</w:t>
      </w:r>
      <w:r w:rsidRPr="00047E7E">
        <w:rPr>
          <w:rFonts w:ascii="Sylfaen" w:eastAsia="Arial Unicode MS" w:hAnsi="Sylfaen"/>
          <w:color w:val="000000"/>
          <w:sz w:val="24"/>
          <w:lang w:val="ka-GE"/>
        </w:rPr>
        <w:t xml:space="preserve"> პორტალის „მსუბუქი ვერსია“, რომელიც ექიმებს </w:t>
      </w:r>
      <w:r w:rsidR="00256C13" w:rsidRPr="00047E7E">
        <w:rPr>
          <w:rFonts w:ascii="Sylfaen" w:eastAsia="Arial Unicode MS" w:hAnsi="Sylfaen"/>
          <w:color w:val="000000"/>
          <w:sz w:val="24"/>
          <w:lang w:val="ka-GE"/>
        </w:rPr>
        <w:t xml:space="preserve">აძლევს შესაძლებლობას მოიძიონ და ნახონ </w:t>
      </w:r>
      <w:r w:rsidR="00047E7E" w:rsidRPr="00047E7E">
        <w:rPr>
          <w:rFonts w:ascii="Sylfaen" w:eastAsia="Arial Unicode MS" w:hAnsi="Sylfaen"/>
          <w:color w:val="000000"/>
          <w:sz w:val="24"/>
          <w:lang w:val="ka-GE"/>
        </w:rPr>
        <w:t xml:space="preserve">ჯანმრთელობის ჩანაწერების </w:t>
      </w:r>
      <w:r w:rsidR="00C65B00" w:rsidRPr="00047E7E">
        <w:rPr>
          <w:rFonts w:ascii="Sylfaen" w:eastAsia="Arial Unicode MS" w:hAnsi="Sylfaen"/>
          <w:color w:val="000000"/>
          <w:sz w:val="24"/>
          <w:lang w:val="ka-GE"/>
        </w:rPr>
        <w:t xml:space="preserve">ბლანკები </w:t>
      </w:r>
      <w:r w:rsidR="00256C13" w:rsidRPr="00047E7E">
        <w:rPr>
          <w:rFonts w:ascii="Sylfaen" w:eastAsia="Arial Unicode MS" w:hAnsi="Sylfaen"/>
          <w:color w:val="000000"/>
          <w:sz w:val="24"/>
          <w:lang w:val="ka-GE"/>
        </w:rPr>
        <w:t>და წარადგინონ სამედიცინო მონაცემები.</w:t>
      </w:r>
    </w:p>
    <w:p w:rsidR="005A1D87" w:rsidRPr="00E95BC0" w:rsidRDefault="005A1D87" w:rsidP="003E2F96">
      <w:pPr>
        <w:widowControl w:val="0"/>
        <w:autoSpaceDE w:val="0"/>
        <w:autoSpaceDN w:val="0"/>
        <w:adjustRightInd w:val="0"/>
        <w:spacing w:before="120" w:after="120" w:line="276" w:lineRule="auto"/>
        <w:jc w:val="both"/>
        <w:rPr>
          <w:rFonts w:ascii="Sylfaen" w:eastAsia="Arial Unicode MS" w:hAnsi="Sylfaen"/>
          <w:color w:val="000000"/>
          <w:sz w:val="24"/>
          <w:lang w:val="ka-GE"/>
        </w:rPr>
      </w:pPr>
      <w:r w:rsidRPr="00E95BC0">
        <w:rPr>
          <w:rFonts w:ascii="Sylfaen" w:hAnsi="Sylfaen" w:cs="Sylfaen"/>
          <w:color w:val="000000" w:themeColor="text1"/>
          <w:sz w:val="24"/>
          <w:lang w:val="ka-GE"/>
        </w:rPr>
        <w:t>სხვადასხვა მიზეზის გამო, ჯანდაცვის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მართვის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საინფორმაციო</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 xml:space="preserve">სისტემის </w:t>
      </w:r>
      <w:r w:rsidRPr="00E95BC0">
        <w:rPr>
          <w:rFonts w:ascii="Sylfaen" w:hAnsi="Sylfaen"/>
          <w:sz w:val="24"/>
          <w:lang w:val="ka-GE"/>
        </w:rPr>
        <w:t>(HMIS) ქვესისტემები შემუშავდა ერთიანი კომპიუტერული სტრუქტურის არარსებობის პირობებში, რომელიც განსაზღვრავ</w:t>
      </w:r>
      <w:r w:rsidR="00433C7B" w:rsidRPr="00E95BC0">
        <w:rPr>
          <w:rFonts w:ascii="Sylfaen" w:hAnsi="Sylfaen"/>
          <w:sz w:val="24"/>
          <w:lang w:val="ka-GE"/>
        </w:rPr>
        <w:t>და</w:t>
      </w:r>
      <w:r w:rsidRPr="00E95BC0">
        <w:rPr>
          <w:rFonts w:ascii="Sylfaen" w:hAnsi="Sylfaen"/>
          <w:sz w:val="24"/>
          <w:lang w:val="ka-GE"/>
        </w:rPr>
        <w:t xml:space="preserve"> სისტემის ძირითად კომპონენტებს და მათ</w:t>
      </w:r>
      <w:r w:rsidR="00433C7B" w:rsidRPr="00E95BC0">
        <w:rPr>
          <w:rFonts w:ascii="Sylfaen" w:hAnsi="Sylfaen"/>
          <w:sz w:val="24"/>
          <w:lang w:val="ka-GE"/>
        </w:rPr>
        <w:t xml:space="preserve"> შორის </w:t>
      </w:r>
      <w:r w:rsidRPr="00E95BC0">
        <w:rPr>
          <w:rFonts w:ascii="Sylfaen" w:hAnsi="Sylfaen"/>
          <w:sz w:val="24"/>
          <w:lang w:val="ka-GE"/>
        </w:rPr>
        <w:t>ურთი</w:t>
      </w:r>
      <w:r w:rsidR="00433C7B" w:rsidRPr="00E95BC0">
        <w:rPr>
          <w:rFonts w:ascii="Sylfaen" w:hAnsi="Sylfaen"/>
          <w:sz w:val="24"/>
          <w:lang w:val="ka-GE"/>
        </w:rPr>
        <w:t>ე</w:t>
      </w:r>
      <w:r w:rsidRPr="00E95BC0">
        <w:rPr>
          <w:rFonts w:ascii="Sylfaen" w:hAnsi="Sylfaen"/>
          <w:sz w:val="24"/>
          <w:lang w:val="ka-GE"/>
        </w:rPr>
        <w:t>რთქმედების წესს</w:t>
      </w:r>
      <w:r w:rsidR="00433C7B" w:rsidRPr="00E95BC0">
        <w:rPr>
          <w:rFonts w:ascii="Sylfaen" w:hAnsi="Sylfaen"/>
          <w:sz w:val="24"/>
          <w:lang w:val="ka-GE"/>
        </w:rPr>
        <w:t>ა და</w:t>
      </w:r>
      <w:r w:rsidRPr="00E95BC0">
        <w:rPr>
          <w:rFonts w:ascii="Sylfaen" w:hAnsi="Sylfaen"/>
          <w:sz w:val="24"/>
          <w:lang w:val="ka-GE"/>
        </w:rPr>
        <w:t xml:space="preserve"> მონაცემთა </w:t>
      </w:r>
      <w:proofErr w:type="spellStart"/>
      <w:r w:rsidRPr="00E95BC0">
        <w:rPr>
          <w:rFonts w:ascii="Sylfaen" w:hAnsi="Sylfaen"/>
          <w:sz w:val="24"/>
          <w:lang w:val="ka-GE"/>
        </w:rPr>
        <w:t>მიმოცვლას</w:t>
      </w:r>
      <w:proofErr w:type="spellEnd"/>
      <w:r w:rsidRPr="00E95BC0">
        <w:rPr>
          <w:rFonts w:ascii="Sylfaen" w:hAnsi="Sylfaen"/>
          <w:sz w:val="24"/>
          <w:lang w:val="ka-GE"/>
        </w:rPr>
        <w:t xml:space="preserve">, ძირითადი ქვესისტემების </w:t>
      </w:r>
      <w:r w:rsidR="00233405" w:rsidRPr="00E95BC0">
        <w:rPr>
          <w:rFonts w:ascii="Sylfaen" w:hAnsi="Sylfaen"/>
          <w:sz w:val="24"/>
          <w:lang w:val="ka-GE"/>
        </w:rPr>
        <w:t xml:space="preserve">განვითარების სტრატეგიას, </w:t>
      </w:r>
      <w:r w:rsidR="00764425" w:rsidRPr="00E95BC0">
        <w:rPr>
          <w:rFonts w:ascii="Sylfaen" w:hAnsi="Sylfaen"/>
          <w:sz w:val="24"/>
          <w:lang w:val="ka-GE"/>
        </w:rPr>
        <w:t>ინფორმაციის გაცვლას გარე</w:t>
      </w:r>
      <w:r w:rsidR="00433C7B" w:rsidRPr="00E95BC0">
        <w:rPr>
          <w:rFonts w:ascii="Sylfaen" w:hAnsi="Sylfaen"/>
          <w:sz w:val="24"/>
          <w:lang w:val="ka-GE"/>
        </w:rPr>
        <w:t>შე</w:t>
      </w:r>
      <w:r w:rsidR="00764425" w:rsidRPr="00E95BC0">
        <w:rPr>
          <w:rFonts w:ascii="Sylfaen" w:hAnsi="Sylfaen"/>
          <w:sz w:val="24"/>
          <w:lang w:val="ka-GE"/>
        </w:rPr>
        <w:t xml:space="preserve"> მონაწილეებთან (სამედიცინო მონაცემების </w:t>
      </w:r>
      <w:proofErr w:type="spellStart"/>
      <w:r w:rsidR="00764425" w:rsidRPr="00E95BC0">
        <w:rPr>
          <w:rFonts w:ascii="Sylfaen" w:hAnsi="Sylfaen"/>
          <w:sz w:val="24"/>
          <w:lang w:val="ka-GE"/>
        </w:rPr>
        <w:t>პროვიდერებთან</w:t>
      </w:r>
      <w:proofErr w:type="spellEnd"/>
      <w:r w:rsidR="00764425" w:rsidRPr="00E95BC0">
        <w:rPr>
          <w:rFonts w:ascii="Sylfaen" w:hAnsi="Sylfaen"/>
          <w:sz w:val="24"/>
          <w:lang w:val="ka-GE"/>
        </w:rPr>
        <w:t xml:space="preserve"> და მომხმარებლებთან)</w:t>
      </w:r>
      <w:r w:rsidR="001D612F" w:rsidRPr="00E95BC0">
        <w:rPr>
          <w:rFonts w:ascii="Sylfaen" w:hAnsi="Sylfaen"/>
          <w:sz w:val="24"/>
          <w:lang w:val="ka-GE"/>
        </w:rPr>
        <w:t>.</w:t>
      </w:r>
      <w:r w:rsidR="00764425" w:rsidRPr="00E95BC0">
        <w:rPr>
          <w:rFonts w:ascii="Sylfaen" w:hAnsi="Sylfaen"/>
          <w:sz w:val="24"/>
          <w:lang w:val="ka-GE"/>
        </w:rPr>
        <w:t xml:space="preserve"> </w:t>
      </w:r>
    </w:p>
    <w:p w:rsidR="00005175" w:rsidRPr="00E95BC0" w:rsidRDefault="00433C7B" w:rsidP="003E2F96">
      <w:pPr>
        <w:pStyle w:val="ASL"/>
        <w:spacing w:line="276" w:lineRule="auto"/>
        <w:rPr>
          <w:rFonts w:ascii="Sylfaen" w:hAnsi="Sylfaen"/>
          <w:sz w:val="24"/>
          <w:lang w:val="en-GB"/>
        </w:rPr>
      </w:pPr>
      <w:r w:rsidRPr="00E95BC0">
        <w:rPr>
          <w:rFonts w:ascii="Sylfaen" w:hAnsi="Sylfaen"/>
          <w:sz w:val="24"/>
          <w:lang w:val="ka-GE"/>
        </w:rPr>
        <w:t>აღნიშნულ</w:t>
      </w:r>
      <w:r w:rsidR="00C65B00" w:rsidRPr="00E95BC0">
        <w:rPr>
          <w:rFonts w:ascii="Sylfaen" w:hAnsi="Sylfaen"/>
          <w:sz w:val="24"/>
          <w:lang w:val="ka-GE"/>
        </w:rPr>
        <w:t xml:space="preserve">ის შედეგად წარმოიშვა </w:t>
      </w:r>
      <w:r w:rsidRPr="00E95BC0">
        <w:rPr>
          <w:rFonts w:ascii="Sylfaen" w:hAnsi="Sylfaen"/>
          <w:sz w:val="24"/>
          <w:lang w:val="ka-GE"/>
        </w:rPr>
        <w:t>შემდეგი პრობლემები</w:t>
      </w:r>
      <w:r w:rsidR="00005175" w:rsidRPr="00E95BC0">
        <w:rPr>
          <w:rFonts w:ascii="Sylfaen" w:hAnsi="Sylfaen"/>
          <w:sz w:val="24"/>
          <w:lang w:val="en-GB"/>
        </w:rPr>
        <w:t xml:space="preserve">: </w:t>
      </w:r>
    </w:p>
    <w:p w:rsidR="00433C7B" w:rsidRPr="00E95BC0" w:rsidRDefault="00CA009E" w:rsidP="003E2F96">
      <w:pPr>
        <w:pStyle w:val="ListParagraph"/>
        <w:numPr>
          <w:ilvl w:val="0"/>
          <w:numId w:val="5"/>
        </w:numPr>
        <w:spacing w:before="120" w:after="120" w:line="276" w:lineRule="auto"/>
        <w:jc w:val="both"/>
        <w:rPr>
          <w:rFonts w:ascii="Sylfaen" w:hAnsi="Sylfaen"/>
          <w:snapToGrid w:val="0"/>
          <w:sz w:val="24"/>
          <w:lang w:val="ka-GE"/>
        </w:rPr>
      </w:pPr>
      <w:r w:rsidRPr="00E95BC0">
        <w:rPr>
          <w:rFonts w:ascii="Sylfaen" w:hAnsi="Sylfaen" w:cs="Sylfaen"/>
          <w:color w:val="000000" w:themeColor="text1"/>
          <w:sz w:val="24"/>
          <w:lang w:val="ka-GE"/>
        </w:rPr>
        <w:t xml:space="preserve">სამედიცინო </w:t>
      </w:r>
      <w:r w:rsidR="00C65B00" w:rsidRPr="00E95BC0">
        <w:rPr>
          <w:rFonts w:ascii="Sylfaen" w:hAnsi="Sylfaen" w:cs="Sylfaen"/>
          <w:color w:val="000000" w:themeColor="text1"/>
          <w:sz w:val="24"/>
          <w:lang w:val="ka-GE"/>
        </w:rPr>
        <w:t xml:space="preserve">მონაცემები, რომლებიც წარმოდგენელია </w:t>
      </w:r>
      <w:r w:rsidR="00433C7B" w:rsidRPr="00E95BC0">
        <w:rPr>
          <w:rFonts w:ascii="Sylfaen" w:hAnsi="Sylfaen" w:cs="Sylfaen"/>
          <w:color w:val="000000" w:themeColor="text1"/>
          <w:sz w:val="24"/>
          <w:lang w:val="ka-GE"/>
        </w:rPr>
        <w:t>აშშ</w:t>
      </w:r>
      <w:r w:rsidR="00433C7B" w:rsidRPr="00E95BC0">
        <w:rPr>
          <w:rFonts w:ascii="Sylfaen" w:hAnsi="Sylfaen"/>
          <w:color w:val="000000" w:themeColor="text1"/>
          <w:sz w:val="24"/>
          <w:lang w:val="ka-GE"/>
        </w:rPr>
        <w:t>-</w:t>
      </w:r>
      <w:r w:rsidR="00433C7B" w:rsidRPr="00E95BC0">
        <w:rPr>
          <w:rFonts w:ascii="Sylfaen" w:hAnsi="Sylfaen" w:cs="Sylfaen"/>
          <w:color w:val="000000" w:themeColor="text1"/>
          <w:sz w:val="24"/>
          <w:lang w:val="ka-GE"/>
        </w:rPr>
        <w:t>ის</w:t>
      </w:r>
      <w:r w:rsidR="00433C7B" w:rsidRPr="00E95BC0">
        <w:rPr>
          <w:rFonts w:ascii="Sylfaen" w:hAnsi="Sylfaen"/>
          <w:color w:val="000000" w:themeColor="text1"/>
          <w:sz w:val="24"/>
          <w:lang w:val="ka-GE"/>
        </w:rPr>
        <w:t xml:space="preserve"> </w:t>
      </w:r>
      <w:r w:rsidR="00433C7B" w:rsidRPr="00E95BC0">
        <w:rPr>
          <w:rFonts w:ascii="Sylfaen" w:hAnsi="Sylfaen" w:cs="Sylfaen"/>
          <w:color w:val="000000" w:themeColor="text1"/>
          <w:sz w:val="24"/>
          <w:lang w:val="ka-GE"/>
        </w:rPr>
        <w:t>საერთაშორისო</w:t>
      </w:r>
      <w:r w:rsidR="00433C7B" w:rsidRPr="00E95BC0">
        <w:rPr>
          <w:rFonts w:ascii="Sylfaen" w:hAnsi="Sylfaen"/>
          <w:color w:val="000000" w:themeColor="text1"/>
          <w:sz w:val="24"/>
          <w:lang w:val="ka-GE"/>
        </w:rPr>
        <w:t xml:space="preserve"> </w:t>
      </w:r>
      <w:r w:rsidR="00433C7B" w:rsidRPr="00E95BC0">
        <w:rPr>
          <w:rFonts w:ascii="Sylfaen" w:hAnsi="Sylfaen" w:cs="Sylfaen"/>
          <w:color w:val="000000" w:themeColor="text1"/>
          <w:sz w:val="24"/>
          <w:lang w:val="ka-GE"/>
        </w:rPr>
        <w:t>განვითარების</w:t>
      </w:r>
      <w:r w:rsidR="00433C7B" w:rsidRPr="00E95BC0">
        <w:rPr>
          <w:rFonts w:ascii="Sylfaen" w:hAnsi="Sylfaen"/>
          <w:color w:val="000000" w:themeColor="text1"/>
          <w:sz w:val="24"/>
          <w:lang w:val="ka-GE"/>
        </w:rPr>
        <w:t xml:space="preserve"> </w:t>
      </w:r>
      <w:r w:rsidR="00433C7B" w:rsidRPr="00E95BC0">
        <w:rPr>
          <w:rFonts w:ascii="Sylfaen" w:hAnsi="Sylfaen" w:cs="Sylfaen"/>
          <w:color w:val="000000" w:themeColor="text1"/>
          <w:sz w:val="24"/>
          <w:lang w:val="ka-GE"/>
        </w:rPr>
        <w:t>სააგენტოს</w:t>
      </w:r>
      <w:r w:rsidR="00433C7B" w:rsidRPr="00E95BC0">
        <w:rPr>
          <w:rFonts w:ascii="Sylfaen" w:hAnsi="Sylfaen"/>
          <w:color w:val="000000" w:themeColor="text1"/>
          <w:sz w:val="24"/>
          <w:lang w:val="ka-GE"/>
        </w:rPr>
        <w:t xml:space="preserve"> </w:t>
      </w:r>
      <w:r w:rsidR="00433C7B" w:rsidRPr="00E95BC0">
        <w:rPr>
          <w:rFonts w:ascii="Sylfaen" w:hAnsi="Sylfaen" w:cs="Sylfaen"/>
          <w:color w:val="000000" w:themeColor="text1"/>
          <w:sz w:val="24"/>
          <w:lang w:val="ka-GE"/>
        </w:rPr>
        <w:t>ჯანდაცვის</w:t>
      </w:r>
      <w:r w:rsidR="00433C7B" w:rsidRPr="00E95BC0">
        <w:rPr>
          <w:rFonts w:ascii="Sylfaen" w:hAnsi="Sylfaen"/>
          <w:color w:val="000000" w:themeColor="text1"/>
          <w:sz w:val="24"/>
          <w:lang w:val="ka-GE"/>
        </w:rPr>
        <w:t xml:space="preserve"> </w:t>
      </w:r>
      <w:r w:rsidR="00433C7B" w:rsidRPr="00E95BC0">
        <w:rPr>
          <w:rFonts w:ascii="Sylfaen" w:hAnsi="Sylfaen" w:cs="Sylfaen"/>
          <w:color w:val="000000" w:themeColor="text1"/>
          <w:sz w:val="24"/>
          <w:lang w:val="ka-GE"/>
        </w:rPr>
        <w:t>სისტემის</w:t>
      </w:r>
      <w:r w:rsidR="00433C7B" w:rsidRPr="00E95BC0">
        <w:rPr>
          <w:rFonts w:ascii="Sylfaen" w:hAnsi="Sylfaen"/>
          <w:color w:val="000000" w:themeColor="text1"/>
          <w:sz w:val="24"/>
          <w:lang w:val="ka-GE"/>
        </w:rPr>
        <w:t xml:space="preserve"> </w:t>
      </w:r>
      <w:r w:rsidR="00433C7B" w:rsidRPr="00E95BC0">
        <w:rPr>
          <w:rFonts w:ascii="Sylfaen" w:hAnsi="Sylfaen" w:cs="Sylfaen"/>
          <w:color w:val="000000" w:themeColor="text1"/>
          <w:sz w:val="24"/>
          <w:lang w:val="ka-GE"/>
        </w:rPr>
        <w:t>განმტკიცების</w:t>
      </w:r>
      <w:r w:rsidR="00433C7B" w:rsidRPr="00E95BC0">
        <w:rPr>
          <w:rFonts w:ascii="Sylfaen" w:hAnsi="Sylfaen"/>
          <w:color w:val="000000" w:themeColor="text1"/>
          <w:sz w:val="24"/>
          <w:lang w:val="ka-GE"/>
        </w:rPr>
        <w:t xml:space="preserve"> </w:t>
      </w:r>
      <w:r w:rsidR="00433C7B" w:rsidRPr="00E95BC0">
        <w:rPr>
          <w:rFonts w:ascii="Sylfaen" w:hAnsi="Sylfaen" w:cs="Sylfaen"/>
          <w:color w:val="000000" w:themeColor="text1"/>
          <w:sz w:val="24"/>
          <w:lang w:val="ka-GE"/>
        </w:rPr>
        <w:t>პროექტით (</w:t>
      </w:r>
      <w:r w:rsidR="00433C7B" w:rsidRPr="00E95BC0">
        <w:rPr>
          <w:rFonts w:ascii="Sylfaen" w:hAnsi="Sylfaen"/>
          <w:snapToGrid w:val="0"/>
          <w:sz w:val="24"/>
          <w:lang w:val="ka-GE"/>
        </w:rPr>
        <w:t xml:space="preserve">HSSP/USAID) </w:t>
      </w:r>
      <w:r w:rsidR="00C65B00" w:rsidRPr="00E95BC0">
        <w:rPr>
          <w:rFonts w:ascii="Sylfaen" w:hAnsi="Sylfaen"/>
          <w:snapToGrid w:val="0"/>
          <w:sz w:val="24"/>
          <w:lang w:val="ka-GE"/>
        </w:rPr>
        <w:t xml:space="preserve">გათვალისწინებულ მოდულებში </w:t>
      </w:r>
      <w:r w:rsidR="00C65B00" w:rsidRPr="00E95BC0">
        <w:rPr>
          <w:rFonts w:ascii="Sylfaen" w:hAnsi="Sylfaen"/>
          <w:snapToGrid w:val="0"/>
          <w:sz w:val="24"/>
          <w:lang w:val="ka-GE"/>
        </w:rPr>
        <w:lastRenderedPageBreak/>
        <w:t>არ გადაეცემა EHR-ის სისტემას. შედეგად, სათანადო ოპერატიულობით არ მომხდარა EHR-ის სისტემის ინფორმაციით შევსება.</w:t>
      </w:r>
    </w:p>
    <w:p w:rsidR="00005175" w:rsidRPr="00E95BC0" w:rsidRDefault="00CA009E" w:rsidP="003E2F96">
      <w:pPr>
        <w:pStyle w:val="ASL"/>
        <w:numPr>
          <w:ilvl w:val="0"/>
          <w:numId w:val="5"/>
        </w:numPr>
        <w:spacing w:before="60" w:after="60" w:line="276" w:lineRule="auto"/>
        <w:rPr>
          <w:rFonts w:ascii="Sylfaen" w:hAnsi="Sylfaen"/>
          <w:sz w:val="24"/>
          <w:lang w:val="ka-GE"/>
        </w:rPr>
      </w:pPr>
      <w:r w:rsidRPr="00E95BC0">
        <w:rPr>
          <w:rFonts w:ascii="Sylfaen" w:hAnsi="Sylfaen" w:cs="Sylfaen"/>
          <w:color w:val="000000" w:themeColor="text1"/>
          <w:sz w:val="24"/>
          <w:lang w:val="ka-GE"/>
        </w:rPr>
        <w:t>საავადმყოფოებ</w:t>
      </w:r>
      <w:r w:rsidR="00685836" w:rsidRPr="00E95BC0">
        <w:rPr>
          <w:rFonts w:ascii="Sylfaen" w:hAnsi="Sylfaen" w:cs="Sylfaen"/>
          <w:color w:val="000000" w:themeColor="text1"/>
          <w:sz w:val="24"/>
          <w:lang w:val="ka-GE"/>
        </w:rPr>
        <w:t>ი</w:t>
      </w:r>
      <w:r w:rsidRPr="00E95BC0">
        <w:rPr>
          <w:rFonts w:ascii="Sylfaen" w:hAnsi="Sylfaen" w:cs="Sylfaen"/>
          <w:color w:val="000000" w:themeColor="text1"/>
          <w:sz w:val="24"/>
          <w:lang w:val="ka-GE"/>
        </w:rPr>
        <w:t xml:space="preserve">ს </w:t>
      </w:r>
      <w:r w:rsidR="00685836" w:rsidRPr="00E95BC0">
        <w:rPr>
          <w:rFonts w:ascii="Sylfaen" w:hAnsi="Sylfaen" w:cs="Sylfaen"/>
          <w:color w:val="000000" w:themeColor="text1"/>
          <w:sz w:val="24"/>
          <w:lang w:val="ka-GE"/>
        </w:rPr>
        <w:t xml:space="preserve">მიერ </w:t>
      </w:r>
      <w:r w:rsidRPr="00E95BC0">
        <w:rPr>
          <w:rFonts w:ascii="Sylfaen" w:hAnsi="Sylfaen" w:cs="Sylfaen"/>
          <w:color w:val="000000" w:themeColor="text1"/>
          <w:sz w:val="24"/>
          <w:lang w:val="ka-GE"/>
        </w:rPr>
        <w:t xml:space="preserve"> </w:t>
      </w:r>
      <w:r w:rsidRPr="00E95BC0">
        <w:rPr>
          <w:rFonts w:ascii="Sylfaen" w:hAnsi="Sylfaen"/>
          <w:snapToGrid w:val="0"/>
          <w:sz w:val="24"/>
          <w:lang w:val="ka-GE"/>
        </w:rPr>
        <w:t>EHR-ის სისტემაში შეყ</w:t>
      </w:r>
      <w:r w:rsidR="00685836" w:rsidRPr="00E95BC0">
        <w:rPr>
          <w:rFonts w:ascii="Sylfaen" w:hAnsi="Sylfaen"/>
          <w:snapToGrid w:val="0"/>
          <w:sz w:val="24"/>
          <w:lang w:val="ka-GE"/>
        </w:rPr>
        <w:t>ვანილი მ</w:t>
      </w:r>
      <w:r w:rsidR="00685836" w:rsidRPr="00E95BC0">
        <w:rPr>
          <w:rFonts w:ascii="Sylfaen" w:hAnsi="Sylfaen" w:cs="Sylfaen"/>
          <w:color w:val="000000" w:themeColor="text1"/>
          <w:sz w:val="24"/>
          <w:lang w:val="ka-GE"/>
        </w:rPr>
        <w:t>ონაცემები</w:t>
      </w:r>
      <w:r w:rsidR="00685836" w:rsidRPr="00E95BC0">
        <w:rPr>
          <w:rFonts w:ascii="Sylfaen" w:hAnsi="Sylfaen"/>
          <w:snapToGrid w:val="0"/>
          <w:sz w:val="24"/>
          <w:lang w:val="ka-GE"/>
        </w:rPr>
        <w:t xml:space="preserve"> </w:t>
      </w:r>
      <w:r w:rsidRPr="00E95BC0">
        <w:rPr>
          <w:rFonts w:ascii="Sylfaen" w:hAnsi="Sylfaen"/>
          <w:snapToGrid w:val="0"/>
          <w:sz w:val="24"/>
          <w:lang w:val="ka-GE"/>
        </w:rPr>
        <w:t>HSSP/USAID-ის სისტემაში</w:t>
      </w:r>
      <w:r w:rsidR="00685836" w:rsidRPr="00E95BC0">
        <w:rPr>
          <w:rFonts w:ascii="Sylfaen" w:hAnsi="Sylfaen"/>
          <w:snapToGrid w:val="0"/>
          <w:sz w:val="24"/>
          <w:lang w:val="ka-GE"/>
        </w:rPr>
        <w:t xml:space="preserve"> არ აისახება</w:t>
      </w:r>
      <w:r w:rsidRPr="00E95BC0">
        <w:rPr>
          <w:rFonts w:ascii="Sylfaen" w:hAnsi="Sylfaen"/>
          <w:snapToGrid w:val="0"/>
          <w:sz w:val="24"/>
          <w:lang w:val="ka-GE"/>
        </w:rPr>
        <w:t xml:space="preserve">.  შედეგად, საავადმყოფოებს უწევთ მონაცემების ორჯერ შეყვანა: ჯერ </w:t>
      </w:r>
      <w:r w:rsidR="00005175" w:rsidRPr="00E95BC0">
        <w:rPr>
          <w:rFonts w:ascii="Sylfaen" w:hAnsi="Sylfaen"/>
          <w:sz w:val="24"/>
          <w:lang w:val="ka-GE"/>
        </w:rPr>
        <w:t xml:space="preserve"> </w:t>
      </w:r>
      <w:r w:rsidRPr="00E95BC0">
        <w:rPr>
          <w:rFonts w:ascii="Sylfaen" w:hAnsi="Sylfaen"/>
          <w:snapToGrid w:val="0"/>
          <w:sz w:val="24"/>
          <w:lang w:val="ka-GE"/>
        </w:rPr>
        <w:t xml:space="preserve">EHR-ის სისტემაში, </w:t>
      </w:r>
      <w:r w:rsidR="00685836" w:rsidRPr="00E95BC0">
        <w:rPr>
          <w:rFonts w:ascii="Sylfaen" w:hAnsi="Sylfaen"/>
          <w:snapToGrid w:val="0"/>
          <w:sz w:val="24"/>
          <w:lang w:val="ka-GE"/>
        </w:rPr>
        <w:t xml:space="preserve">ამის შემდგომ, </w:t>
      </w:r>
      <w:r w:rsidRPr="00E95BC0">
        <w:rPr>
          <w:rFonts w:ascii="Sylfaen" w:hAnsi="Sylfaen"/>
          <w:snapToGrid w:val="0"/>
          <w:sz w:val="24"/>
          <w:lang w:val="ka-GE"/>
        </w:rPr>
        <w:t xml:space="preserve">ფინანსური და ზოგიერთი სამედიცინო მონაცემი </w:t>
      </w:r>
      <w:r w:rsidR="00685836" w:rsidRPr="00E95BC0">
        <w:rPr>
          <w:rFonts w:ascii="Sylfaen" w:hAnsi="Sylfaen"/>
          <w:snapToGrid w:val="0"/>
          <w:sz w:val="24"/>
          <w:lang w:val="ka-GE"/>
        </w:rPr>
        <w:t xml:space="preserve">შეჰყავთ </w:t>
      </w:r>
      <w:r w:rsidRPr="00E95BC0">
        <w:rPr>
          <w:rFonts w:ascii="Sylfaen" w:hAnsi="Sylfaen"/>
          <w:snapToGrid w:val="0"/>
          <w:sz w:val="24"/>
          <w:lang w:val="ka-GE"/>
        </w:rPr>
        <w:t xml:space="preserve">HSSP/USAID-ის სისტემაში.   </w:t>
      </w:r>
    </w:p>
    <w:p w:rsidR="00005175" w:rsidRPr="00E95BC0" w:rsidRDefault="00685836" w:rsidP="003E2F96">
      <w:pPr>
        <w:pStyle w:val="ASL"/>
        <w:numPr>
          <w:ilvl w:val="0"/>
          <w:numId w:val="5"/>
        </w:numPr>
        <w:spacing w:before="60" w:after="60" w:line="276" w:lineRule="auto"/>
        <w:rPr>
          <w:rFonts w:ascii="Sylfaen" w:hAnsi="Sylfaen"/>
          <w:sz w:val="24"/>
          <w:lang w:val="ka-GE"/>
        </w:rPr>
      </w:pPr>
      <w:r w:rsidRPr="00E95BC0">
        <w:rPr>
          <w:rFonts w:ascii="Sylfaen" w:hAnsi="Sylfaen"/>
          <w:sz w:val="24"/>
          <w:lang w:val="ka-GE"/>
        </w:rPr>
        <w:t xml:space="preserve">ეს იწვევს ზედნადები ხარჯების ზრდას, მონაცემთა დუბლირებას, შეცდომების გახშირებას, მონაცემთა </w:t>
      </w:r>
      <w:r w:rsidR="00F51230" w:rsidRPr="00E95BC0">
        <w:rPr>
          <w:rFonts w:ascii="Sylfaen" w:hAnsi="Sylfaen"/>
          <w:sz w:val="24"/>
          <w:lang w:val="ka-GE"/>
        </w:rPr>
        <w:t xml:space="preserve">არაეფექტიან დამუშავებასა და ანალიზს. </w:t>
      </w:r>
      <w:r w:rsidRPr="00E95BC0">
        <w:rPr>
          <w:rFonts w:ascii="Sylfaen" w:hAnsi="Sylfaen"/>
          <w:sz w:val="24"/>
          <w:lang w:val="ka-GE"/>
        </w:rPr>
        <w:t xml:space="preserve"> </w:t>
      </w:r>
    </w:p>
    <w:p w:rsidR="00005175" w:rsidRPr="00E95BC0" w:rsidRDefault="00212DB4" w:rsidP="003E2F96">
      <w:pPr>
        <w:pStyle w:val="ASL"/>
        <w:spacing w:line="276" w:lineRule="auto"/>
        <w:rPr>
          <w:rFonts w:ascii="Sylfaen" w:hAnsi="Sylfaen"/>
          <w:sz w:val="24"/>
          <w:lang w:val="ka-GE"/>
        </w:rPr>
      </w:pPr>
      <w:r w:rsidRPr="00E95BC0">
        <w:rPr>
          <w:rFonts w:ascii="Sylfaen" w:hAnsi="Sylfaen"/>
          <w:sz w:val="24"/>
          <w:lang w:val="ka-GE"/>
        </w:rPr>
        <w:t>მე-</w:t>
      </w:r>
      <w:r w:rsidRPr="00E95BC0">
        <w:rPr>
          <w:rFonts w:ascii="Sylfaen" w:hAnsi="Sylfaen"/>
          <w:sz w:val="24"/>
          <w:lang w:val="en-GB"/>
        </w:rPr>
        <w:t xml:space="preserve">2.1 </w:t>
      </w:r>
      <w:r w:rsidRPr="00E95BC0">
        <w:rPr>
          <w:rFonts w:ascii="Sylfaen" w:hAnsi="Sylfaen"/>
          <w:sz w:val="24"/>
          <w:lang w:val="ka-GE"/>
        </w:rPr>
        <w:t>ფაზის ფარგლებში, აუცილებელია ჯანდაცვის ერთიანი სი</w:t>
      </w:r>
      <w:r w:rsidR="00847CD6" w:rsidRPr="00E95BC0">
        <w:rPr>
          <w:rFonts w:ascii="Sylfaen" w:hAnsi="Sylfaen"/>
          <w:sz w:val="24"/>
          <w:lang w:val="ka-GE"/>
        </w:rPr>
        <w:t xml:space="preserve">სტემის </w:t>
      </w:r>
      <w:r w:rsidRPr="00E95BC0">
        <w:rPr>
          <w:rFonts w:ascii="Sylfaen" w:hAnsi="Sylfaen"/>
          <w:sz w:val="24"/>
          <w:lang w:val="ka-GE"/>
        </w:rPr>
        <w:t>შექმნა მოქმედი ფუნქციების გაფართოებისა და არსებული ქვესისტემების ინტეგრირების გზით</w:t>
      </w:r>
      <w:r w:rsidR="00005175" w:rsidRPr="00E95BC0">
        <w:rPr>
          <w:rFonts w:ascii="Sylfaen" w:hAnsi="Sylfaen"/>
          <w:sz w:val="24"/>
          <w:lang w:val="en-GB"/>
        </w:rPr>
        <w:t>.</w:t>
      </w:r>
    </w:p>
    <w:p w:rsidR="0031549D" w:rsidRPr="00E95BC0" w:rsidRDefault="0031549D" w:rsidP="003E2F96">
      <w:pPr>
        <w:pStyle w:val="ASL"/>
        <w:spacing w:line="276" w:lineRule="auto"/>
        <w:rPr>
          <w:rFonts w:ascii="Sylfaen" w:hAnsi="Sylfaen"/>
          <w:sz w:val="24"/>
          <w:lang w:val="ka-GE"/>
        </w:rPr>
      </w:pPr>
    </w:p>
    <w:p w:rsidR="0031549D" w:rsidRPr="00E95BC0" w:rsidRDefault="0031549D" w:rsidP="003E2F96">
      <w:pPr>
        <w:pStyle w:val="ASL"/>
        <w:spacing w:line="276" w:lineRule="auto"/>
        <w:rPr>
          <w:rFonts w:ascii="Sylfaen" w:hAnsi="Sylfaen"/>
          <w:sz w:val="24"/>
          <w:lang w:val="ka-GE"/>
        </w:rPr>
      </w:pPr>
    </w:p>
    <w:p w:rsidR="0031549D" w:rsidRPr="00E95BC0" w:rsidRDefault="0031549D" w:rsidP="003E2F96">
      <w:pPr>
        <w:pStyle w:val="ASL"/>
        <w:spacing w:line="276" w:lineRule="auto"/>
        <w:rPr>
          <w:rFonts w:ascii="Sylfaen" w:hAnsi="Sylfaen"/>
          <w:sz w:val="24"/>
          <w:lang w:val="ka-GE"/>
        </w:rPr>
      </w:pPr>
    </w:p>
    <w:p w:rsidR="00F50AF1" w:rsidRDefault="00F50AF1">
      <w:pPr>
        <w:spacing w:after="200" w:line="276" w:lineRule="auto"/>
        <w:rPr>
          <w:rFonts w:ascii="Sylfaen" w:hAnsi="Sylfaen"/>
          <w:sz w:val="24"/>
          <w:lang w:val="ka-GE"/>
        </w:rPr>
      </w:pPr>
      <w:r>
        <w:rPr>
          <w:rFonts w:ascii="Sylfaen" w:hAnsi="Sylfaen"/>
          <w:sz w:val="24"/>
          <w:lang w:val="ka-GE"/>
        </w:rPr>
        <w:br w:type="page"/>
      </w:r>
    </w:p>
    <w:tbl>
      <w:tblPr>
        <w:tblStyle w:val="TableGrid"/>
        <w:tblW w:w="0" w:type="auto"/>
        <w:tblLook w:val="04A0" w:firstRow="1" w:lastRow="0" w:firstColumn="1" w:lastColumn="0" w:noHBand="0" w:noVBand="1"/>
      </w:tblPr>
      <w:tblGrid>
        <w:gridCol w:w="2285"/>
        <w:gridCol w:w="3046"/>
        <w:gridCol w:w="1612"/>
        <w:gridCol w:w="2300"/>
      </w:tblGrid>
      <w:tr w:rsidR="00B55D95" w:rsidRPr="00E95BC0" w:rsidTr="00F50AF1">
        <w:tc>
          <w:tcPr>
            <w:tcW w:w="9243" w:type="dxa"/>
            <w:gridSpan w:val="4"/>
          </w:tcPr>
          <w:p w:rsidR="00B55D95" w:rsidRPr="00E95BC0" w:rsidRDefault="00B55D95" w:rsidP="003E2F96">
            <w:pPr>
              <w:spacing w:line="276" w:lineRule="auto"/>
              <w:jc w:val="center"/>
              <w:rPr>
                <w:rFonts w:ascii="Sylfaen" w:hAnsi="Sylfaen"/>
                <w:b/>
                <w:sz w:val="24"/>
                <w:szCs w:val="24"/>
                <w:lang w:val="ka-GE"/>
              </w:rPr>
            </w:pPr>
            <w:r w:rsidRPr="00E95BC0">
              <w:rPr>
                <w:rFonts w:ascii="Sylfaen" w:hAnsi="Sylfaen"/>
                <w:b/>
                <w:sz w:val="24"/>
                <w:szCs w:val="24"/>
                <w:lang w:val="ka-GE"/>
              </w:rPr>
              <w:lastRenderedPageBreak/>
              <w:t>ჯანდაცვის ერთიანი სი</w:t>
            </w:r>
            <w:r w:rsidR="00847CD6" w:rsidRPr="00E95BC0">
              <w:rPr>
                <w:rFonts w:ascii="Sylfaen" w:hAnsi="Sylfaen"/>
                <w:b/>
                <w:sz w:val="24"/>
                <w:szCs w:val="24"/>
                <w:lang w:val="ka-GE"/>
              </w:rPr>
              <w:t>სტემა</w:t>
            </w:r>
            <w:r w:rsidRPr="00E95BC0">
              <w:rPr>
                <w:rFonts w:ascii="Sylfaen" w:hAnsi="Sylfaen"/>
                <w:b/>
                <w:sz w:val="24"/>
                <w:szCs w:val="24"/>
                <w:lang w:val="ka-GE"/>
              </w:rPr>
              <w:t xml:space="preserve"> </w:t>
            </w:r>
          </w:p>
        </w:tc>
      </w:tr>
      <w:tr w:rsidR="0031549D" w:rsidRPr="00E95BC0" w:rsidTr="00F50AF1">
        <w:tc>
          <w:tcPr>
            <w:tcW w:w="2285" w:type="dxa"/>
            <w:vMerge w:val="restart"/>
          </w:tcPr>
          <w:p w:rsidR="0031549D" w:rsidRPr="00E95BC0" w:rsidRDefault="0031549D" w:rsidP="003E2F96">
            <w:pPr>
              <w:spacing w:line="276" w:lineRule="auto"/>
              <w:jc w:val="center"/>
              <w:rPr>
                <w:rFonts w:ascii="Sylfaen" w:hAnsi="Sylfaen"/>
                <w:sz w:val="24"/>
                <w:szCs w:val="24"/>
                <w:lang w:val="ka-GE"/>
              </w:rPr>
            </w:pPr>
            <w:r w:rsidRPr="00E95BC0">
              <w:rPr>
                <w:rFonts w:ascii="Sylfaen" w:hAnsi="Sylfaen"/>
                <w:sz w:val="24"/>
                <w:szCs w:val="24"/>
                <w:lang w:val="ka-GE"/>
              </w:rPr>
              <w:t>მონაცემთა პროვაიდერები</w:t>
            </w:r>
          </w:p>
        </w:tc>
        <w:tc>
          <w:tcPr>
            <w:tcW w:w="4658" w:type="dxa"/>
            <w:gridSpan w:val="2"/>
          </w:tcPr>
          <w:p w:rsidR="0031549D" w:rsidRPr="00E95BC0" w:rsidRDefault="0031549D" w:rsidP="003E2F96">
            <w:pPr>
              <w:spacing w:line="276" w:lineRule="auto"/>
              <w:jc w:val="center"/>
              <w:rPr>
                <w:rFonts w:ascii="Sylfaen" w:hAnsi="Sylfaen"/>
                <w:sz w:val="24"/>
                <w:szCs w:val="24"/>
                <w:lang w:val="ka-GE"/>
              </w:rPr>
            </w:pPr>
            <w:r w:rsidRPr="00E95BC0">
              <w:rPr>
                <w:rFonts w:ascii="Sylfaen" w:hAnsi="Sylfaen" w:cs="Sylfaen"/>
                <w:color w:val="000000" w:themeColor="text1"/>
                <w:sz w:val="24"/>
                <w:szCs w:val="24"/>
                <w:lang w:val="ka-GE"/>
              </w:rPr>
              <w:t>ჯანდაცვის</w:t>
            </w:r>
            <w:r w:rsidRPr="00E95BC0">
              <w:rPr>
                <w:rFonts w:ascii="Sylfaen" w:hAnsi="Sylfaen" w:cs="Helvetica"/>
                <w:color w:val="000000" w:themeColor="text1"/>
                <w:sz w:val="24"/>
                <w:szCs w:val="24"/>
                <w:lang w:val="ka-GE"/>
              </w:rPr>
              <w:t xml:space="preserve"> </w:t>
            </w:r>
            <w:r w:rsidRPr="00E95BC0">
              <w:rPr>
                <w:rFonts w:ascii="Sylfaen" w:hAnsi="Sylfaen" w:cs="Sylfaen"/>
                <w:color w:val="000000" w:themeColor="text1"/>
                <w:sz w:val="24"/>
                <w:szCs w:val="24"/>
                <w:lang w:val="ka-GE"/>
              </w:rPr>
              <w:t>მართვის</w:t>
            </w:r>
            <w:r w:rsidRPr="00E95BC0">
              <w:rPr>
                <w:rFonts w:ascii="Sylfaen" w:hAnsi="Sylfaen" w:cs="Helvetica"/>
                <w:color w:val="000000" w:themeColor="text1"/>
                <w:sz w:val="24"/>
                <w:szCs w:val="24"/>
                <w:lang w:val="ka-GE"/>
              </w:rPr>
              <w:t xml:space="preserve"> </w:t>
            </w:r>
            <w:r w:rsidRPr="00E95BC0">
              <w:rPr>
                <w:rFonts w:ascii="Sylfaen" w:hAnsi="Sylfaen" w:cs="Sylfaen"/>
                <w:color w:val="000000" w:themeColor="text1"/>
                <w:sz w:val="24"/>
                <w:szCs w:val="24"/>
                <w:lang w:val="ka-GE"/>
              </w:rPr>
              <w:t>საინფორმაციო</w:t>
            </w:r>
            <w:r w:rsidRPr="00E95BC0">
              <w:rPr>
                <w:rFonts w:ascii="Sylfaen" w:hAnsi="Sylfaen" w:cs="Helvetica"/>
                <w:color w:val="000000" w:themeColor="text1"/>
                <w:sz w:val="24"/>
                <w:szCs w:val="24"/>
                <w:lang w:val="ka-GE"/>
              </w:rPr>
              <w:t xml:space="preserve"> </w:t>
            </w:r>
            <w:r w:rsidRPr="00E95BC0">
              <w:rPr>
                <w:rFonts w:ascii="Sylfaen" w:hAnsi="Sylfaen" w:cs="Sylfaen"/>
                <w:color w:val="000000" w:themeColor="text1"/>
                <w:sz w:val="24"/>
                <w:szCs w:val="24"/>
                <w:lang w:val="ka-GE"/>
              </w:rPr>
              <w:t xml:space="preserve">სისტემა </w:t>
            </w:r>
            <w:r w:rsidRPr="00E95BC0">
              <w:rPr>
                <w:rFonts w:ascii="Sylfaen" w:hAnsi="Sylfaen"/>
                <w:sz w:val="24"/>
                <w:szCs w:val="24"/>
                <w:lang w:val="ka-GE"/>
              </w:rPr>
              <w:t>(HMIS)</w:t>
            </w:r>
          </w:p>
        </w:tc>
        <w:tc>
          <w:tcPr>
            <w:tcW w:w="2300" w:type="dxa"/>
            <w:vMerge w:val="restart"/>
          </w:tcPr>
          <w:p w:rsidR="0031549D" w:rsidRPr="00E95BC0" w:rsidRDefault="0031549D" w:rsidP="003E2F96">
            <w:pPr>
              <w:spacing w:line="276" w:lineRule="auto"/>
              <w:jc w:val="center"/>
              <w:rPr>
                <w:rFonts w:ascii="Sylfaen" w:hAnsi="Sylfaen"/>
                <w:sz w:val="24"/>
                <w:szCs w:val="24"/>
                <w:lang w:val="ka-GE"/>
              </w:rPr>
            </w:pPr>
            <w:r w:rsidRPr="00E95BC0">
              <w:rPr>
                <w:rFonts w:ascii="Sylfaen" w:hAnsi="Sylfaen"/>
                <w:sz w:val="24"/>
                <w:szCs w:val="24"/>
                <w:lang w:val="ka-GE"/>
              </w:rPr>
              <w:t xml:space="preserve">მონაცემთა მომხმარებლები </w:t>
            </w: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z w:val="24"/>
                <w:szCs w:val="24"/>
                <w:lang w:val="ka-GE"/>
              </w:rPr>
            </w:pPr>
            <w:r w:rsidRPr="00E95BC0">
              <w:rPr>
                <w:rFonts w:ascii="Sylfaen" w:hAnsi="Sylfaen"/>
                <w:snapToGrid w:val="0"/>
                <w:sz w:val="24"/>
                <w:szCs w:val="24"/>
                <w:lang w:val="ka-GE"/>
              </w:rPr>
              <w:t>HSSP/USAID-ის მოდულები</w:t>
            </w:r>
          </w:p>
        </w:tc>
        <w:tc>
          <w:tcPr>
            <w:tcW w:w="1612" w:type="dxa"/>
            <w:vMerge w:val="restart"/>
          </w:tcPr>
          <w:p w:rsidR="0031549D" w:rsidRPr="00E95BC0" w:rsidRDefault="0031549D" w:rsidP="003E2F96">
            <w:pPr>
              <w:spacing w:line="276" w:lineRule="auto"/>
              <w:jc w:val="center"/>
              <w:rPr>
                <w:rFonts w:ascii="Sylfaen" w:hAnsi="Sylfaen"/>
                <w:sz w:val="24"/>
                <w:szCs w:val="24"/>
                <w:lang w:val="ka-GE"/>
              </w:rPr>
            </w:pPr>
            <w:r w:rsidRPr="00E95BC0">
              <w:rPr>
                <w:rFonts w:ascii="Sylfaen" w:hAnsi="Sylfaen"/>
                <w:sz w:val="24"/>
                <w:szCs w:val="24"/>
                <w:lang w:val="ka-GE"/>
              </w:rPr>
              <w:t>მობილური პლატფორმა</w:t>
            </w: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napToGrid w:val="0"/>
                <w:sz w:val="24"/>
                <w:szCs w:val="24"/>
                <w:lang w:val="ka-GE"/>
              </w:rPr>
            </w:pPr>
            <w:r w:rsidRPr="00E95BC0">
              <w:rPr>
                <w:rFonts w:ascii="Sylfaen" w:hAnsi="Sylfaen"/>
                <w:snapToGrid w:val="0"/>
                <w:sz w:val="24"/>
                <w:szCs w:val="24"/>
                <w:lang w:val="ka-GE"/>
              </w:rPr>
              <w:t xml:space="preserve">შემთხვევის რეგისტრაციის მოდული </w:t>
            </w:r>
          </w:p>
        </w:tc>
        <w:tc>
          <w:tcPr>
            <w:tcW w:w="1612" w:type="dxa"/>
            <w:vMerge/>
          </w:tcPr>
          <w:p w:rsidR="0031549D" w:rsidRPr="00E95BC0" w:rsidRDefault="0031549D" w:rsidP="003E2F96">
            <w:pPr>
              <w:spacing w:line="276" w:lineRule="auto"/>
              <w:jc w:val="center"/>
              <w:rPr>
                <w:rFonts w:ascii="Sylfaen" w:hAnsi="Sylfaen"/>
                <w:sz w:val="24"/>
                <w:szCs w:val="24"/>
                <w:lang w:val="ka-GE"/>
              </w:rPr>
            </w:pP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napToGrid w:val="0"/>
                <w:sz w:val="24"/>
                <w:szCs w:val="24"/>
                <w:lang w:val="ka-GE"/>
              </w:rPr>
            </w:pPr>
            <w:proofErr w:type="spellStart"/>
            <w:r w:rsidRPr="00E95BC0">
              <w:rPr>
                <w:rFonts w:ascii="Sylfaen" w:hAnsi="Sylfaen"/>
                <w:snapToGrid w:val="0"/>
                <w:sz w:val="24"/>
                <w:szCs w:val="24"/>
                <w:lang w:val="ka-GE"/>
              </w:rPr>
              <w:t>საგარანტიო</w:t>
            </w:r>
            <w:proofErr w:type="spellEnd"/>
            <w:r w:rsidRPr="00E95BC0">
              <w:rPr>
                <w:rFonts w:ascii="Sylfaen" w:hAnsi="Sylfaen"/>
                <w:snapToGrid w:val="0"/>
                <w:sz w:val="24"/>
                <w:szCs w:val="24"/>
                <w:lang w:val="ka-GE"/>
              </w:rPr>
              <w:t xml:space="preserve"> მოდული</w:t>
            </w:r>
          </w:p>
        </w:tc>
        <w:tc>
          <w:tcPr>
            <w:tcW w:w="1612" w:type="dxa"/>
            <w:vMerge/>
          </w:tcPr>
          <w:p w:rsidR="0031549D" w:rsidRPr="00E95BC0" w:rsidRDefault="0031549D" w:rsidP="003E2F96">
            <w:pPr>
              <w:spacing w:line="276" w:lineRule="auto"/>
              <w:jc w:val="center"/>
              <w:rPr>
                <w:rFonts w:ascii="Sylfaen" w:hAnsi="Sylfaen"/>
                <w:sz w:val="24"/>
                <w:szCs w:val="24"/>
                <w:lang w:val="ka-GE"/>
              </w:rPr>
            </w:pP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napToGrid w:val="0"/>
                <w:sz w:val="24"/>
                <w:szCs w:val="24"/>
                <w:lang w:val="ka-GE"/>
              </w:rPr>
            </w:pPr>
            <w:r w:rsidRPr="00E95BC0">
              <w:rPr>
                <w:rFonts w:ascii="Sylfaen" w:hAnsi="Sylfaen"/>
                <w:snapToGrid w:val="0"/>
                <w:sz w:val="24"/>
                <w:szCs w:val="24"/>
                <w:lang w:val="ka-GE"/>
              </w:rPr>
              <w:t>ბენეფიციარის რეგისტრაციის მოდული</w:t>
            </w:r>
          </w:p>
        </w:tc>
        <w:tc>
          <w:tcPr>
            <w:tcW w:w="1612" w:type="dxa"/>
            <w:vMerge/>
          </w:tcPr>
          <w:p w:rsidR="0031549D" w:rsidRPr="00E95BC0" w:rsidRDefault="0031549D" w:rsidP="003E2F96">
            <w:pPr>
              <w:spacing w:line="276" w:lineRule="auto"/>
              <w:jc w:val="center"/>
              <w:rPr>
                <w:rFonts w:ascii="Sylfaen" w:hAnsi="Sylfaen"/>
                <w:sz w:val="24"/>
                <w:szCs w:val="24"/>
                <w:lang w:val="ka-GE"/>
              </w:rPr>
            </w:pP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napToGrid w:val="0"/>
                <w:sz w:val="24"/>
                <w:szCs w:val="24"/>
                <w:lang w:val="ka-GE"/>
              </w:rPr>
            </w:pPr>
            <w:r w:rsidRPr="00E95BC0">
              <w:rPr>
                <w:rFonts w:ascii="Sylfaen" w:hAnsi="Sylfaen"/>
                <w:snapToGrid w:val="0"/>
                <w:sz w:val="24"/>
                <w:szCs w:val="24"/>
                <w:lang w:val="ka-GE"/>
              </w:rPr>
              <w:t xml:space="preserve">საერთო მონაცემთა მოდული </w:t>
            </w:r>
          </w:p>
        </w:tc>
        <w:tc>
          <w:tcPr>
            <w:tcW w:w="1612" w:type="dxa"/>
            <w:vMerge/>
          </w:tcPr>
          <w:p w:rsidR="0031549D" w:rsidRPr="00E95BC0" w:rsidRDefault="0031549D" w:rsidP="003E2F96">
            <w:pPr>
              <w:spacing w:line="276" w:lineRule="auto"/>
              <w:jc w:val="center"/>
              <w:rPr>
                <w:rFonts w:ascii="Sylfaen" w:hAnsi="Sylfaen"/>
                <w:sz w:val="24"/>
                <w:szCs w:val="24"/>
                <w:lang w:val="ka-GE"/>
              </w:rPr>
            </w:pP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napToGrid w:val="0"/>
                <w:sz w:val="24"/>
                <w:szCs w:val="24"/>
                <w:lang w:val="ka-GE"/>
              </w:rPr>
            </w:pPr>
            <w:r w:rsidRPr="00E95BC0">
              <w:rPr>
                <w:rFonts w:ascii="Sylfaen" w:hAnsi="Sylfaen"/>
                <w:snapToGrid w:val="0"/>
                <w:sz w:val="24"/>
                <w:szCs w:val="24"/>
                <w:lang w:val="ka-GE"/>
              </w:rPr>
              <w:t xml:space="preserve">სამედიცინო მონაცემთა მოდული </w:t>
            </w:r>
          </w:p>
        </w:tc>
        <w:tc>
          <w:tcPr>
            <w:tcW w:w="1612" w:type="dxa"/>
            <w:vMerge/>
          </w:tcPr>
          <w:p w:rsidR="0031549D" w:rsidRPr="00E95BC0" w:rsidRDefault="0031549D" w:rsidP="003E2F96">
            <w:pPr>
              <w:spacing w:line="276" w:lineRule="auto"/>
              <w:jc w:val="center"/>
              <w:rPr>
                <w:rFonts w:ascii="Sylfaen" w:hAnsi="Sylfaen"/>
                <w:sz w:val="24"/>
                <w:szCs w:val="24"/>
                <w:lang w:val="ka-GE"/>
              </w:rPr>
            </w:pP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napToGrid w:val="0"/>
                <w:sz w:val="24"/>
                <w:szCs w:val="24"/>
                <w:lang w:val="ka-GE"/>
              </w:rPr>
            </w:pPr>
            <w:r w:rsidRPr="00E95BC0">
              <w:rPr>
                <w:rFonts w:ascii="Sylfaen" w:hAnsi="Sylfaen"/>
                <w:snapToGrid w:val="0"/>
                <w:sz w:val="24"/>
                <w:szCs w:val="24"/>
                <w:lang w:val="ka-GE"/>
              </w:rPr>
              <w:t>სამედიცინო მონაცემთა კლასიფიკაციის მოდული</w:t>
            </w:r>
          </w:p>
        </w:tc>
        <w:tc>
          <w:tcPr>
            <w:tcW w:w="1612" w:type="dxa"/>
            <w:vMerge/>
          </w:tcPr>
          <w:p w:rsidR="0031549D" w:rsidRPr="00E95BC0" w:rsidRDefault="0031549D" w:rsidP="003E2F96">
            <w:pPr>
              <w:spacing w:line="276" w:lineRule="auto"/>
              <w:jc w:val="center"/>
              <w:rPr>
                <w:rFonts w:ascii="Sylfaen" w:hAnsi="Sylfaen"/>
                <w:sz w:val="24"/>
                <w:szCs w:val="24"/>
                <w:lang w:val="ka-GE"/>
              </w:rPr>
            </w:pP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napToGrid w:val="0"/>
                <w:sz w:val="24"/>
                <w:szCs w:val="24"/>
                <w:lang w:val="ka-GE"/>
              </w:rPr>
            </w:pPr>
            <w:r w:rsidRPr="00E95BC0">
              <w:rPr>
                <w:rFonts w:ascii="Sylfaen" w:hAnsi="Sylfaen"/>
                <w:snapToGrid w:val="0"/>
                <w:sz w:val="24"/>
                <w:szCs w:val="24"/>
                <w:lang w:val="ka-GE"/>
              </w:rPr>
              <w:t>ბენეფიციარი. დიალიზის მოდული</w:t>
            </w:r>
          </w:p>
        </w:tc>
        <w:tc>
          <w:tcPr>
            <w:tcW w:w="1612" w:type="dxa"/>
            <w:vMerge/>
          </w:tcPr>
          <w:p w:rsidR="0031549D" w:rsidRPr="00E95BC0" w:rsidRDefault="0031549D" w:rsidP="003E2F96">
            <w:pPr>
              <w:spacing w:line="276" w:lineRule="auto"/>
              <w:jc w:val="center"/>
              <w:rPr>
                <w:rFonts w:ascii="Sylfaen" w:hAnsi="Sylfaen"/>
                <w:sz w:val="24"/>
                <w:szCs w:val="24"/>
                <w:lang w:val="ka-GE"/>
              </w:rPr>
            </w:pP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31549D" w:rsidRPr="00E95BC0" w:rsidTr="00F50AF1">
        <w:tc>
          <w:tcPr>
            <w:tcW w:w="2285" w:type="dxa"/>
            <w:vMerge/>
          </w:tcPr>
          <w:p w:rsidR="0031549D" w:rsidRPr="00E95BC0" w:rsidRDefault="0031549D" w:rsidP="003E2F96">
            <w:pPr>
              <w:spacing w:line="276" w:lineRule="auto"/>
              <w:jc w:val="center"/>
              <w:rPr>
                <w:rFonts w:ascii="Sylfaen" w:hAnsi="Sylfaen"/>
                <w:sz w:val="24"/>
                <w:szCs w:val="24"/>
                <w:lang w:val="ka-GE"/>
              </w:rPr>
            </w:pPr>
          </w:p>
        </w:tc>
        <w:tc>
          <w:tcPr>
            <w:tcW w:w="3046" w:type="dxa"/>
          </w:tcPr>
          <w:p w:rsidR="0031549D" w:rsidRPr="00E95BC0" w:rsidRDefault="0031549D" w:rsidP="003E2F96">
            <w:pPr>
              <w:spacing w:line="276" w:lineRule="auto"/>
              <w:jc w:val="center"/>
              <w:rPr>
                <w:rFonts w:ascii="Sylfaen" w:hAnsi="Sylfaen"/>
                <w:snapToGrid w:val="0"/>
                <w:sz w:val="24"/>
                <w:szCs w:val="24"/>
                <w:lang w:val="ka-GE"/>
              </w:rPr>
            </w:pPr>
            <w:r w:rsidRPr="00E95BC0">
              <w:rPr>
                <w:rFonts w:ascii="Sylfaen" w:hAnsi="Sylfaen"/>
                <w:snapToGrid w:val="0"/>
                <w:sz w:val="24"/>
                <w:szCs w:val="24"/>
                <w:lang w:val="ka-GE"/>
              </w:rPr>
              <w:t xml:space="preserve">სხვა მოდულები </w:t>
            </w:r>
          </w:p>
        </w:tc>
        <w:tc>
          <w:tcPr>
            <w:tcW w:w="1612" w:type="dxa"/>
            <w:vMerge/>
          </w:tcPr>
          <w:p w:rsidR="0031549D" w:rsidRPr="00E95BC0" w:rsidRDefault="0031549D" w:rsidP="003E2F96">
            <w:pPr>
              <w:spacing w:line="276" w:lineRule="auto"/>
              <w:jc w:val="center"/>
              <w:rPr>
                <w:rFonts w:ascii="Sylfaen" w:hAnsi="Sylfaen"/>
                <w:sz w:val="24"/>
                <w:szCs w:val="24"/>
                <w:lang w:val="ka-GE"/>
              </w:rPr>
            </w:pPr>
          </w:p>
        </w:tc>
        <w:tc>
          <w:tcPr>
            <w:tcW w:w="2300" w:type="dxa"/>
            <w:vMerge/>
          </w:tcPr>
          <w:p w:rsidR="0031549D" w:rsidRPr="00E95BC0" w:rsidRDefault="0031549D" w:rsidP="003E2F96">
            <w:pPr>
              <w:spacing w:line="276" w:lineRule="auto"/>
              <w:jc w:val="center"/>
              <w:rPr>
                <w:rFonts w:ascii="Sylfaen" w:hAnsi="Sylfaen"/>
                <w:sz w:val="24"/>
                <w:szCs w:val="24"/>
                <w:lang w:val="ka-GE"/>
              </w:rPr>
            </w:pPr>
          </w:p>
        </w:tc>
      </w:tr>
      <w:tr w:rsidR="008303EC" w:rsidRPr="00E95BC0" w:rsidTr="00F50AF1">
        <w:tc>
          <w:tcPr>
            <w:tcW w:w="2285" w:type="dxa"/>
            <w:vMerge w:val="restart"/>
          </w:tcPr>
          <w:p w:rsidR="008303EC" w:rsidRPr="00E95BC0" w:rsidRDefault="008303EC" w:rsidP="003E2F96">
            <w:pPr>
              <w:spacing w:line="276" w:lineRule="auto"/>
              <w:jc w:val="center"/>
              <w:rPr>
                <w:rFonts w:ascii="Sylfaen" w:hAnsi="Sylfaen"/>
                <w:sz w:val="24"/>
                <w:szCs w:val="24"/>
                <w:lang w:val="ka-GE"/>
              </w:rPr>
            </w:pPr>
          </w:p>
        </w:tc>
        <w:tc>
          <w:tcPr>
            <w:tcW w:w="4658" w:type="dxa"/>
            <w:gridSpan w:val="2"/>
          </w:tcPr>
          <w:p w:rsidR="008303EC" w:rsidRPr="00E95BC0" w:rsidRDefault="00047E7E" w:rsidP="003E2F96">
            <w:pPr>
              <w:spacing w:line="276" w:lineRule="auto"/>
              <w:jc w:val="center"/>
              <w:rPr>
                <w:rFonts w:ascii="Sylfaen" w:hAnsi="Sylfaen"/>
                <w:sz w:val="24"/>
                <w:szCs w:val="24"/>
                <w:lang w:val="ka-GE"/>
              </w:rPr>
            </w:pPr>
            <w:r w:rsidRPr="00047E7E">
              <w:rPr>
                <w:rFonts w:ascii="Sylfaen" w:hAnsi="Sylfaen"/>
                <w:snapToGrid w:val="0"/>
                <w:color w:val="000000" w:themeColor="text1"/>
                <w:sz w:val="24"/>
                <w:szCs w:val="24"/>
                <w:lang w:val="ka-GE"/>
              </w:rPr>
              <w:t>ჯანმრთელობის ელექტრონუ</w:t>
            </w:r>
            <w:r>
              <w:rPr>
                <w:rFonts w:ascii="Sylfaen" w:hAnsi="Sylfaen"/>
                <w:snapToGrid w:val="0"/>
                <w:color w:val="000000" w:themeColor="text1"/>
                <w:sz w:val="24"/>
                <w:szCs w:val="24"/>
                <w:lang w:val="ka-GE"/>
              </w:rPr>
              <w:t xml:space="preserve">ლი ჩანაწერები </w:t>
            </w:r>
            <w:r w:rsidR="008303EC" w:rsidRPr="00E95BC0">
              <w:rPr>
                <w:rFonts w:ascii="Sylfaen" w:hAnsi="Sylfaen"/>
                <w:snapToGrid w:val="0"/>
                <w:sz w:val="24"/>
                <w:szCs w:val="24"/>
                <w:lang w:val="ka-GE"/>
              </w:rPr>
              <w:t>(EHR)</w:t>
            </w:r>
          </w:p>
        </w:tc>
        <w:tc>
          <w:tcPr>
            <w:tcW w:w="2300" w:type="dxa"/>
            <w:vMerge w:val="restart"/>
          </w:tcPr>
          <w:p w:rsidR="008303EC" w:rsidRPr="00E95BC0" w:rsidRDefault="008303EC" w:rsidP="003E2F96">
            <w:pPr>
              <w:spacing w:line="276" w:lineRule="auto"/>
              <w:jc w:val="center"/>
              <w:rPr>
                <w:rFonts w:ascii="Sylfaen" w:hAnsi="Sylfaen"/>
                <w:sz w:val="24"/>
                <w:szCs w:val="24"/>
                <w:lang w:val="ka-GE"/>
              </w:rPr>
            </w:pPr>
          </w:p>
        </w:tc>
      </w:tr>
      <w:tr w:rsidR="008303EC" w:rsidRPr="00E95BC0" w:rsidTr="00F50AF1">
        <w:tc>
          <w:tcPr>
            <w:tcW w:w="2285" w:type="dxa"/>
            <w:vMerge/>
          </w:tcPr>
          <w:p w:rsidR="008303EC" w:rsidRPr="00E95BC0" w:rsidRDefault="008303EC" w:rsidP="003E2F96">
            <w:pPr>
              <w:spacing w:line="276" w:lineRule="auto"/>
              <w:jc w:val="center"/>
              <w:rPr>
                <w:rFonts w:ascii="Sylfaen" w:hAnsi="Sylfaen"/>
                <w:sz w:val="24"/>
                <w:szCs w:val="24"/>
                <w:lang w:val="ka-GE"/>
              </w:rPr>
            </w:pPr>
          </w:p>
        </w:tc>
        <w:tc>
          <w:tcPr>
            <w:tcW w:w="4658" w:type="dxa"/>
            <w:gridSpan w:val="2"/>
          </w:tcPr>
          <w:p w:rsidR="008303EC" w:rsidRPr="00E95BC0" w:rsidRDefault="008303EC" w:rsidP="003E2F96">
            <w:pPr>
              <w:spacing w:line="276" w:lineRule="auto"/>
              <w:jc w:val="center"/>
              <w:rPr>
                <w:rFonts w:ascii="Sylfaen" w:hAnsi="Sylfaen"/>
                <w:snapToGrid w:val="0"/>
                <w:color w:val="000000" w:themeColor="text1"/>
                <w:sz w:val="24"/>
                <w:szCs w:val="24"/>
                <w:lang w:val="ka-GE"/>
              </w:rPr>
            </w:pPr>
            <w:r w:rsidRPr="00E95BC0">
              <w:rPr>
                <w:rFonts w:ascii="Sylfaen" w:hAnsi="Sylfaen"/>
                <w:snapToGrid w:val="0"/>
                <w:color w:val="000000" w:themeColor="text1"/>
                <w:sz w:val="24"/>
                <w:szCs w:val="24"/>
              </w:rPr>
              <w:t>EMC-</w:t>
            </w:r>
            <w:proofErr w:type="spellStart"/>
            <w:r w:rsidRPr="00E95BC0">
              <w:rPr>
                <w:rFonts w:ascii="Sylfaen" w:hAnsi="Sylfaen"/>
                <w:snapToGrid w:val="0"/>
                <w:color w:val="000000" w:themeColor="text1"/>
                <w:sz w:val="24"/>
                <w:szCs w:val="24"/>
              </w:rPr>
              <w:t>ის</w:t>
            </w:r>
            <w:proofErr w:type="spellEnd"/>
            <w:r w:rsidRPr="00E95BC0">
              <w:rPr>
                <w:rFonts w:ascii="Sylfaen" w:hAnsi="Sylfaen"/>
                <w:snapToGrid w:val="0"/>
                <w:color w:val="000000" w:themeColor="text1"/>
                <w:sz w:val="24"/>
                <w:szCs w:val="24"/>
              </w:rPr>
              <w:t xml:space="preserve"> </w:t>
            </w:r>
            <w:r w:rsidRPr="00E95BC0">
              <w:rPr>
                <w:rFonts w:ascii="Sylfaen" w:hAnsi="Sylfaen"/>
                <w:snapToGrid w:val="0"/>
                <w:color w:val="000000" w:themeColor="text1"/>
                <w:sz w:val="24"/>
                <w:szCs w:val="24"/>
                <w:lang w:val="ka-GE"/>
              </w:rPr>
              <w:t>სამედიცინო მონაცემთა შენახვისა და დაარქივების ინფრასტრუქტურული  გადაწყვეტა</w:t>
            </w:r>
          </w:p>
        </w:tc>
        <w:tc>
          <w:tcPr>
            <w:tcW w:w="2300" w:type="dxa"/>
            <w:vMerge/>
          </w:tcPr>
          <w:p w:rsidR="008303EC" w:rsidRPr="00E95BC0" w:rsidRDefault="008303EC" w:rsidP="003E2F96">
            <w:pPr>
              <w:spacing w:line="276" w:lineRule="auto"/>
              <w:jc w:val="center"/>
              <w:rPr>
                <w:rFonts w:ascii="Sylfaen" w:hAnsi="Sylfaen"/>
                <w:sz w:val="24"/>
                <w:szCs w:val="24"/>
                <w:lang w:val="ka-GE"/>
              </w:rPr>
            </w:pPr>
          </w:p>
        </w:tc>
      </w:tr>
    </w:tbl>
    <w:p w:rsidR="0031549D" w:rsidRPr="00E95BC0" w:rsidRDefault="0031549D" w:rsidP="003E2F96">
      <w:pPr>
        <w:spacing w:line="276" w:lineRule="auto"/>
        <w:jc w:val="center"/>
        <w:rPr>
          <w:rFonts w:ascii="Sylfaen" w:hAnsi="Sylfaen"/>
          <w:sz w:val="24"/>
          <w:lang w:val="ka-GE"/>
        </w:rPr>
      </w:pPr>
    </w:p>
    <w:p w:rsidR="008303EC" w:rsidRPr="00E95BC0" w:rsidRDefault="00CF0DCC" w:rsidP="003E2F96">
      <w:pPr>
        <w:spacing w:line="276" w:lineRule="auto"/>
        <w:jc w:val="center"/>
        <w:rPr>
          <w:rFonts w:ascii="Sylfaen" w:hAnsi="Sylfaen"/>
          <w:sz w:val="24"/>
          <w:lang w:val="ka-GE"/>
        </w:rPr>
      </w:pPr>
      <w:r w:rsidRPr="00E95BC0">
        <w:rPr>
          <w:rFonts w:ascii="Sylfaen" w:hAnsi="Sylfaen"/>
          <w:sz w:val="24"/>
          <w:lang w:val="ka-GE"/>
        </w:rPr>
        <w:t>სურათი 1. ჯანდაცვის საერთო სი</w:t>
      </w:r>
      <w:r w:rsidR="00847CD6" w:rsidRPr="00E95BC0">
        <w:rPr>
          <w:rFonts w:ascii="Sylfaen" w:hAnsi="Sylfaen"/>
          <w:sz w:val="24"/>
          <w:lang w:val="ka-GE"/>
        </w:rPr>
        <w:t xml:space="preserve">სტემა </w:t>
      </w:r>
      <w:r w:rsidRPr="00E95BC0">
        <w:rPr>
          <w:rFonts w:ascii="Sylfaen" w:hAnsi="Sylfaen"/>
          <w:sz w:val="24"/>
          <w:lang w:val="ka-GE"/>
        </w:rPr>
        <w:t xml:space="preserve"> </w:t>
      </w:r>
    </w:p>
    <w:p w:rsidR="00C637DA" w:rsidRPr="00E95BC0" w:rsidRDefault="00C637DA" w:rsidP="003E2F96">
      <w:pPr>
        <w:spacing w:line="276" w:lineRule="auto"/>
        <w:jc w:val="center"/>
        <w:rPr>
          <w:rFonts w:ascii="Sylfaen" w:hAnsi="Sylfaen"/>
          <w:sz w:val="24"/>
          <w:lang w:val="ka-GE"/>
        </w:rPr>
      </w:pPr>
    </w:p>
    <w:p w:rsidR="00C637DA" w:rsidRPr="00E95BC0" w:rsidRDefault="00C637DA" w:rsidP="003E2F96">
      <w:pPr>
        <w:spacing w:line="276" w:lineRule="auto"/>
        <w:jc w:val="center"/>
        <w:rPr>
          <w:rFonts w:ascii="Sylfaen" w:hAnsi="Sylfaen"/>
          <w:sz w:val="24"/>
          <w:lang w:val="ka-GE"/>
        </w:rPr>
      </w:pPr>
    </w:p>
    <w:p w:rsidR="001D3BB5" w:rsidRDefault="001D3BB5">
      <w:pPr>
        <w:spacing w:after="200" w:line="276" w:lineRule="auto"/>
        <w:rPr>
          <w:rFonts w:ascii="Sylfaen" w:eastAsia="Arial Unicode MS" w:hAnsi="Sylfaen"/>
          <w:b/>
          <w:bCs/>
          <w:iCs/>
          <w:snapToGrid w:val="0"/>
          <w:sz w:val="24"/>
          <w:lang w:val="ka-GE"/>
        </w:rPr>
      </w:pPr>
      <w:bookmarkStart w:id="4" w:name="_Toc422310450"/>
      <w:r>
        <w:rPr>
          <w:rFonts w:ascii="Sylfaen" w:hAnsi="Sylfaen"/>
          <w:lang w:val="ka-GE"/>
        </w:rPr>
        <w:br w:type="page"/>
      </w:r>
    </w:p>
    <w:p w:rsidR="00C637DA" w:rsidRPr="00B31DCF" w:rsidRDefault="005E28F4" w:rsidP="00B31DCF">
      <w:pPr>
        <w:pStyle w:val="Heading2"/>
      </w:pPr>
      <w:r w:rsidRPr="00B31DCF">
        <w:lastRenderedPageBreak/>
        <w:t xml:space="preserve">2.1 </w:t>
      </w:r>
      <w:r w:rsidR="00745D41" w:rsidRPr="00B31DCF">
        <w:t xml:space="preserve">ტექნიკური სტრუქტურა </w:t>
      </w:r>
      <w:bookmarkEnd w:id="4"/>
    </w:p>
    <w:p w:rsidR="00C637DA" w:rsidRPr="005E28F4" w:rsidRDefault="00745D41" w:rsidP="003E2F96">
      <w:pPr>
        <w:pStyle w:val="ASL"/>
        <w:spacing w:line="276" w:lineRule="auto"/>
        <w:rPr>
          <w:rFonts w:ascii="Sylfaen" w:eastAsia="Arial Unicode MS" w:hAnsi="Sylfaen"/>
          <w:sz w:val="24"/>
          <w:lang w:val="ka-GE"/>
        </w:rPr>
      </w:pPr>
      <w:r w:rsidRPr="00E95BC0">
        <w:rPr>
          <w:rFonts w:ascii="Sylfaen" w:eastAsia="Arial Unicode MS" w:hAnsi="Sylfaen"/>
          <w:sz w:val="24"/>
          <w:lang w:val="ka-GE"/>
        </w:rPr>
        <w:t>ტექნიკური სტრუქტურის მთავარი ნაწილებია</w:t>
      </w:r>
      <w:r w:rsidR="00C637DA" w:rsidRPr="005E28F4">
        <w:rPr>
          <w:rFonts w:ascii="Sylfaen" w:eastAsia="Arial Unicode MS" w:hAnsi="Sylfaen"/>
          <w:sz w:val="24"/>
          <w:lang w:val="ka-GE"/>
        </w:rPr>
        <w:t>:</w:t>
      </w:r>
    </w:p>
    <w:p w:rsidR="00C637DA" w:rsidRPr="005E28F4" w:rsidRDefault="006D17ED" w:rsidP="003E2F96">
      <w:pPr>
        <w:pStyle w:val="ListParagraph"/>
        <w:numPr>
          <w:ilvl w:val="0"/>
          <w:numId w:val="6"/>
        </w:numPr>
        <w:spacing w:line="276" w:lineRule="auto"/>
        <w:rPr>
          <w:rFonts w:ascii="Sylfaen" w:eastAsia="Arial Unicode MS" w:hAnsi="Sylfaen" w:cs="Arial Unicode MS"/>
          <w:color w:val="000000"/>
          <w:sz w:val="24"/>
          <w:lang w:val="ka-GE"/>
        </w:rPr>
      </w:pPr>
      <w:r w:rsidRPr="00E95BC0">
        <w:rPr>
          <w:rFonts w:ascii="Sylfaen" w:hAnsi="Sylfaen"/>
          <w:snapToGrid w:val="0"/>
          <w:sz w:val="24"/>
          <w:lang w:val="ka-GE"/>
        </w:rPr>
        <w:t>E</w:t>
      </w:r>
      <w:r w:rsidR="00745D41" w:rsidRPr="00E95BC0">
        <w:rPr>
          <w:rFonts w:ascii="Sylfaen" w:hAnsi="Sylfaen"/>
          <w:snapToGrid w:val="0"/>
          <w:sz w:val="24"/>
          <w:lang w:val="ka-GE"/>
        </w:rPr>
        <w:t>HR</w:t>
      </w:r>
      <w:r w:rsidR="00745D41" w:rsidRPr="005E28F4">
        <w:rPr>
          <w:rFonts w:ascii="Sylfaen" w:hAnsi="Sylfaen"/>
          <w:snapToGrid w:val="0"/>
          <w:sz w:val="24"/>
          <w:lang w:val="ka-GE"/>
        </w:rPr>
        <w:t xml:space="preserve"> </w:t>
      </w:r>
      <w:r w:rsidR="00745D41" w:rsidRPr="005E28F4">
        <w:rPr>
          <w:rFonts w:ascii="Sylfaen" w:eastAsia="Arial Unicode MS" w:hAnsi="Sylfaen"/>
          <w:color w:val="000000"/>
          <w:sz w:val="24"/>
          <w:lang w:val="ka-GE"/>
        </w:rPr>
        <w:t>(EMR</w:t>
      </w:r>
      <w:r w:rsidR="00C637DA" w:rsidRPr="005E28F4">
        <w:rPr>
          <w:rFonts w:ascii="Sylfaen" w:eastAsia="Arial Unicode MS" w:hAnsi="Sylfaen" w:cs="Arial Unicode MS"/>
          <w:color w:val="000000"/>
          <w:sz w:val="24"/>
          <w:lang w:val="ka-GE"/>
        </w:rPr>
        <w:t xml:space="preserve"> + wHospital)</w:t>
      </w:r>
    </w:p>
    <w:p w:rsidR="00C637DA" w:rsidRPr="005E28F4" w:rsidRDefault="00C637DA" w:rsidP="003E2F96">
      <w:pPr>
        <w:pStyle w:val="ListParagraph"/>
        <w:numPr>
          <w:ilvl w:val="0"/>
          <w:numId w:val="6"/>
        </w:numPr>
        <w:spacing w:line="276" w:lineRule="auto"/>
        <w:rPr>
          <w:rFonts w:ascii="Sylfaen" w:eastAsia="Arial Unicode MS" w:hAnsi="Sylfaen" w:cs="Arial Unicode MS"/>
          <w:color w:val="000000"/>
          <w:sz w:val="24"/>
          <w:lang w:val="ka-GE"/>
        </w:rPr>
      </w:pPr>
      <w:r w:rsidRPr="005E28F4">
        <w:rPr>
          <w:rFonts w:ascii="Sylfaen" w:eastAsia="Arial Unicode MS" w:hAnsi="Sylfaen" w:cs="Arial Unicode MS"/>
          <w:color w:val="000000"/>
          <w:sz w:val="24"/>
          <w:lang w:val="ka-GE"/>
        </w:rPr>
        <w:t>HSSP</w:t>
      </w:r>
      <w:r w:rsidRPr="005E28F4">
        <w:rPr>
          <w:rFonts w:ascii="Sylfaen" w:hAnsi="Sylfaen"/>
          <w:snapToGrid w:val="0"/>
          <w:sz w:val="24"/>
          <w:lang w:val="ka-GE"/>
        </w:rPr>
        <w:t>/USAID</w:t>
      </w:r>
      <w:r w:rsidRPr="005E28F4">
        <w:rPr>
          <w:rFonts w:ascii="Sylfaen" w:eastAsia="Arial Unicode MS" w:hAnsi="Sylfaen" w:cs="Arial Unicode MS"/>
          <w:color w:val="000000"/>
          <w:sz w:val="24"/>
          <w:lang w:val="ka-GE"/>
        </w:rPr>
        <w:t xml:space="preserve"> </w:t>
      </w:r>
      <w:r w:rsidR="00745D41" w:rsidRPr="00E95BC0">
        <w:rPr>
          <w:rFonts w:ascii="Sylfaen" w:eastAsia="Arial Unicode MS" w:hAnsi="Sylfaen" w:cs="Arial Unicode MS"/>
          <w:color w:val="000000"/>
          <w:sz w:val="24"/>
          <w:lang w:val="ka-GE"/>
        </w:rPr>
        <w:t>მოდულები</w:t>
      </w:r>
    </w:p>
    <w:p w:rsidR="00C637DA" w:rsidRPr="005E28F4" w:rsidRDefault="00745D41" w:rsidP="003E2F96">
      <w:pPr>
        <w:pStyle w:val="ListParagraph"/>
        <w:numPr>
          <w:ilvl w:val="0"/>
          <w:numId w:val="6"/>
        </w:numPr>
        <w:spacing w:line="276" w:lineRule="auto"/>
        <w:rPr>
          <w:rFonts w:ascii="Sylfaen" w:eastAsia="Arial Unicode MS" w:hAnsi="Sylfaen" w:cs="Arial Unicode MS"/>
          <w:color w:val="000000"/>
          <w:sz w:val="24"/>
          <w:lang w:val="ka-GE"/>
        </w:rPr>
      </w:pPr>
      <w:r w:rsidRPr="00E95BC0">
        <w:rPr>
          <w:rFonts w:ascii="Sylfaen" w:eastAsia="Arial Unicode MS" w:hAnsi="Sylfaen" w:cs="Arial Unicode MS"/>
          <w:color w:val="000000"/>
          <w:sz w:val="24"/>
          <w:lang w:val="ka-GE"/>
        </w:rPr>
        <w:t>მობილური პლატფორმა</w:t>
      </w:r>
      <w:r w:rsidRPr="005E28F4">
        <w:rPr>
          <w:rFonts w:ascii="Sylfaen" w:eastAsia="Arial Unicode MS" w:hAnsi="Sylfaen" w:cs="Arial Unicode MS"/>
          <w:color w:val="000000"/>
          <w:sz w:val="24"/>
          <w:lang w:val="ka-GE"/>
        </w:rPr>
        <w:t>/</w:t>
      </w:r>
      <w:r w:rsidRPr="00E95BC0">
        <w:rPr>
          <w:rFonts w:ascii="Sylfaen" w:eastAsia="Arial Unicode MS" w:hAnsi="Sylfaen" w:cs="Arial Unicode MS"/>
          <w:color w:val="000000"/>
          <w:sz w:val="24"/>
          <w:lang w:val="ka-GE"/>
        </w:rPr>
        <w:t>სერვისები</w:t>
      </w:r>
    </w:p>
    <w:p w:rsidR="00C637DA" w:rsidRPr="005E28F4" w:rsidRDefault="00C637DA" w:rsidP="003E2F96">
      <w:pPr>
        <w:spacing w:line="276" w:lineRule="auto"/>
        <w:rPr>
          <w:rFonts w:ascii="Sylfaen" w:eastAsia="Arial Unicode MS" w:hAnsi="Sylfaen" w:cs="Arial Unicode MS"/>
          <w:color w:val="000000"/>
          <w:sz w:val="24"/>
          <w:lang w:val="ka-GE"/>
        </w:rPr>
      </w:pPr>
    </w:p>
    <w:p w:rsidR="005E61B4" w:rsidRPr="00E95BC0" w:rsidRDefault="005E61B4" w:rsidP="003E2F96">
      <w:pPr>
        <w:pStyle w:val="ASL"/>
        <w:spacing w:before="0" w:line="276" w:lineRule="auto"/>
        <w:rPr>
          <w:rFonts w:ascii="Sylfaen" w:eastAsia="Arial Unicode MS" w:hAnsi="Sylfaen"/>
          <w:sz w:val="24"/>
          <w:lang w:val="ka-GE"/>
        </w:rPr>
      </w:pPr>
      <w:r w:rsidRPr="00E95BC0">
        <w:rPr>
          <w:rFonts w:ascii="Sylfaen" w:eastAsia="Arial Unicode MS" w:hAnsi="Sylfaen"/>
          <w:sz w:val="24"/>
          <w:lang w:val="ka-GE"/>
        </w:rPr>
        <w:t>მიმდინარე ფაზისთვის გათვალისწინებული ძირითადი</w:t>
      </w:r>
      <w:r w:rsidR="00B92604" w:rsidRPr="00E95BC0">
        <w:rPr>
          <w:rFonts w:ascii="Sylfaen" w:eastAsia="Arial Unicode MS" w:hAnsi="Sylfaen"/>
          <w:sz w:val="24"/>
          <w:lang w:val="ka-GE"/>
        </w:rPr>
        <w:t xml:space="preserve"> აქტივობები </w:t>
      </w:r>
      <w:r w:rsidRPr="00E95BC0">
        <w:rPr>
          <w:rFonts w:ascii="Sylfaen" w:eastAsia="Arial Unicode MS" w:hAnsi="Sylfaen"/>
          <w:sz w:val="24"/>
          <w:lang w:val="ka-GE"/>
        </w:rPr>
        <w:t xml:space="preserve"> </w:t>
      </w:r>
    </w:p>
    <w:p w:rsidR="00C637DA" w:rsidRPr="00E95BC0" w:rsidRDefault="00C637DA" w:rsidP="003E2F96">
      <w:pPr>
        <w:pStyle w:val="ASL"/>
        <w:spacing w:before="0" w:line="276" w:lineRule="auto"/>
        <w:rPr>
          <w:rFonts w:ascii="Sylfaen" w:eastAsia="Arial Unicode MS" w:hAnsi="Sylfaen" w:cs="Arial Unicode MS"/>
          <w:color w:val="000000"/>
          <w:sz w:val="24"/>
          <w:lang w:val="ka-GE"/>
        </w:rPr>
      </w:pPr>
      <w:r w:rsidRPr="00E95BC0">
        <w:rPr>
          <w:rFonts w:ascii="Sylfaen" w:eastAsia="Arial Unicode MS" w:hAnsi="Sylfaen" w:cs="Arial Unicode MS"/>
          <w:color w:val="000000"/>
          <w:sz w:val="24"/>
          <w:lang w:val="ka-GE"/>
        </w:rPr>
        <w:t>EHR</w:t>
      </w:r>
      <w:r w:rsidR="005E61B4" w:rsidRPr="00E95BC0">
        <w:rPr>
          <w:rFonts w:ascii="Sylfaen" w:eastAsia="Arial Unicode MS" w:hAnsi="Sylfaen" w:cs="Arial Unicode MS"/>
          <w:color w:val="000000"/>
          <w:sz w:val="24"/>
          <w:lang w:val="ka-GE"/>
        </w:rPr>
        <w:t>-ისა</w:t>
      </w:r>
      <w:r w:rsidRPr="00E95BC0">
        <w:rPr>
          <w:rFonts w:ascii="Sylfaen" w:eastAsia="Arial Unicode MS" w:hAnsi="Sylfaen" w:cs="Arial Unicode MS"/>
          <w:color w:val="000000"/>
          <w:sz w:val="24"/>
          <w:lang w:val="ka-GE"/>
        </w:rPr>
        <w:t xml:space="preserve"> </w:t>
      </w:r>
      <w:r w:rsidR="005E61B4" w:rsidRPr="00E95BC0">
        <w:rPr>
          <w:rFonts w:ascii="Sylfaen" w:eastAsia="Arial Unicode MS" w:hAnsi="Sylfaen" w:cs="Arial Unicode MS"/>
          <w:color w:val="000000"/>
          <w:sz w:val="24"/>
          <w:lang w:val="ka-GE"/>
        </w:rPr>
        <w:t xml:space="preserve">და </w:t>
      </w:r>
      <w:r w:rsidRPr="00E95BC0">
        <w:rPr>
          <w:rFonts w:ascii="Sylfaen" w:eastAsia="Arial Unicode MS" w:hAnsi="Sylfaen" w:cs="Arial Unicode MS"/>
          <w:color w:val="000000"/>
          <w:sz w:val="24"/>
          <w:lang w:val="ka-GE"/>
        </w:rPr>
        <w:t>HSSP</w:t>
      </w:r>
      <w:r w:rsidRPr="00E95BC0">
        <w:rPr>
          <w:rFonts w:ascii="Sylfaen" w:hAnsi="Sylfaen"/>
          <w:snapToGrid w:val="0"/>
          <w:sz w:val="24"/>
          <w:lang w:val="ka-GE"/>
        </w:rPr>
        <w:t>/USAID</w:t>
      </w:r>
      <w:r w:rsidR="005E61B4" w:rsidRPr="00E95BC0">
        <w:rPr>
          <w:rFonts w:ascii="Sylfaen" w:hAnsi="Sylfaen"/>
          <w:snapToGrid w:val="0"/>
          <w:sz w:val="24"/>
          <w:lang w:val="ka-GE"/>
        </w:rPr>
        <w:t xml:space="preserve">-ის ინტეგრაცია ახალ ტექნოლოგიურ პლატფორმაში </w:t>
      </w:r>
      <w:r w:rsidRPr="00E95BC0">
        <w:rPr>
          <w:rFonts w:ascii="Sylfaen" w:eastAsia="Arial Unicode MS" w:hAnsi="Sylfaen" w:cs="Arial Unicode MS"/>
          <w:color w:val="000000"/>
          <w:sz w:val="24"/>
          <w:lang w:val="ka-GE"/>
        </w:rPr>
        <w:t xml:space="preserve"> </w:t>
      </w:r>
    </w:p>
    <w:p w:rsidR="00343F95" w:rsidRPr="00E95BC0" w:rsidRDefault="00C637DA" w:rsidP="003E2F96">
      <w:pPr>
        <w:pStyle w:val="ListParagraph"/>
        <w:numPr>
          <w:ilvl w:val="0"/>
          <w:numId w:val="7"/>
        </w:numPr>
        <w:spacing w:line="276" w:lineRule="auto"/>
        <w:rPr>
          <w:rFonts w:ascii="Sylfaen" w:eastAsia="Arial Unicode MS" w:hAnsi="Sylfaen" w:cs="Arial Unicode MS"/>
          <w:color w:val="000000"/>
          <w:sz w:val="24"/>
          <w:lang w:val="en-GB"/>
        </w:rPr>
      </w:pPr>
      <w:r w:rsidRPr="00E95BC0">
        <w:rPr>
          <w:rFonts w:ascii="Sylfaen" w:eastAsia="Arial Unicode MS" w:hAnsi="Sylfaen" w:cs="Arial Unicode MS"/>
          <w:color w:val="000000"/>
          <w:sz w:val="24"/>
          <w:lang w:val="en-GB"/>
        </w:rPr>
        <w:t>EHR</w:t>
      </w:r>
      <w:r w:rsidR="00343F95" w:rsidRPr="00E95BC0">
        <w:rPr>
          <w:rFonts w:ascii="Sylfaen" w:eastAsia="Arial Unicode MS" w:hAnsi="Sylfaen" w:cs="Arial Unicode MS"/>
          <w:color w:val="000000"/>
          <w:sz w:val="24"/>
          <w:lang w:val="ka-GE"/>
        </w:rPr>
        <w:t>-ის ფუნქცი</w:t>
      </w:r>
      <w:r w:rsidR="002925A1" w:rsidRPr="00E95BC0">
        <w:rPr>
          <w:rFonts w:ascii="Sylfaen" w:eastAsia="Arial Unicode MS" w:hAnsi="Sylfaen" w:cs="Arial Unicode MS"/>
          <w:color w:val="000000"/>
          <w:sz w:val="24"/>
          <w:lang w:val="ka-GE"/>
        </w:rPr>
        <w:t xml:space="preserve">ონალური </w:t>
      </w:r>
      <w:r w:rsidR="00343F95" w:rsidRPr="00E95BC0">
        <w:rPr>
          <w:rFonts w:ascii="Sylfaen" w:eastAsia="Arial Unicode MS" w:hAnsi="Sylfaen" w:cs="Arial Unicode MS"/>
          <w:color w:val="000000"/>
          <w:sz w:val="24"/>
          <w:lang w:val="ka-GE"/>
        </w:rPr>
        <w:t xml:space="preserve">გაძლიერება </w:t>
      </w:r>
      <w:r w:rsidRPr="00E95BC0">
        <w:rPr>
          <w:rFonts w:ascii="Sylfaen" w:eastAsia="Arial Unicode MS" w:hAnsi="Sylfaen" w:cs="Arial Unicode MS"/>
          <w:color w:val="000000"/>
          <w:sz w:val="24"/>
          <w:lang w:val="en-GB"/>
        </w:rPr>
        <w:t xml:space="preserve"> </w:t>
      </w:r>
    </w:p>
    <w:p w:rsidR="00343F95" w:rsidRPr="00E95BC0" w:rsidRDefault="00343F95" w:rsidP="003E2F96">
      <w:pPr>
        <w:pStyle w:val="ListParagraph"/>
        <w:numPr>
          <w:ilvl w:val="0"/>
          <w:numId w:val="7"/>
        </w:numPr>
        <w:spacing w:line="276" w:lineRule="auto"/>
        <w:rPr>
          <w:rFonts w:ascii="Sylfaen" w:eastAsia="Arial Unicode MS" w:hAnsi="Sylfaen" w:cs="Arial Unicode MS"/>
          <w:color w:val="000000"/>
          <w:sz w:val="24"/>
          <w:lang w:val="en-GB"/>
        </w:rPr>
      </w:pPr>
      <w:r w:rsidRPr="00E95BC0">
        <w:rPr>
          <w:rFonts w:ascii="Sylfaen" w:eastAsia="Arial Unicode MS" w:hAnsi="Sylfaen" w:cs="Arial Unicode MS"/>
          <w:color w:val="000000"/>
          <w:sz w:val="24"/>
          <w:lang w:val="ka-GE"/>
        </w:rPr>
        <w:t xml:space="preserve">მობილური პლატფორმის/მომსახურებების განხორციელება </w:t>
      </w:r>
    </w:p>
    <w:p w:rsidR="00C637DA" w:rsidRPr="00E95BC0" w:rsidRDefault="00343F95" w:rsidP="003E2F96">
      <w:pPr>
        <w:pStyle w:val="ListParagraph"/>
        <w:numPr>
          <w:ilvl w:val="0"/>
          <w:numId w:val="7"/>
        </w:numPr>
        <w:spacing w:line="276" w:lineRule="auto"/>
        <w:jc w:val="both"/>
        <w:rPr>
          <w:rFonts w:ascii="Sylfaen" w:eastAsia="Arial Unicode MS" w:hAnsi="Sylfaen" w:cs="Arial Unicode MS"/>
          <w:color w:val="000000"/>
          <w:sz w:val="24"/>
          <w:lang w:val="en-GB"/>
        </w:rPr>
      </w:pPr>
      <w:r w:rsidRPr="00E95BC0">
        <w:rPr>
          <w:rFonts w:ascii="Sylfaen" w:eastAsia="Arial Unicode MS" w:hAnsi="Sylfaen" w:cs="Arial Unicode MS"/>
          <w:color w:val="000000"/>
          <w:sz w:val="24"/>
          <w:lang w:val="ka-GE"/>
        </w:rPr>
        <w:t xml:space="preserve">მონაცემთა მიმოცვლის ნაწილობრივი </w:t>
      </w:r>
      <w:r w:rsidR="002925A1" w:rsidRPr="00E95BC0">
        <w:rPr>
          <w:rFonts w:ascii="Sylfaen" w:eastAsia="Arial Unicode MS" w:hAnsi="Sylfaen" w:cs="Arial Unicode MS"/>
          <w:color w:val="000000"/>
          <w:sz w:val="24"/>
          <w:lang w:val="ka-GE"/>
        </w:rPr>
        <w:t xml:space="preserve">რე-დიზაინი </w:t>
      </w:r>
      <w:r w:rsidR="00C637DA" w:rsidRPr="00E95BC0">
        <w:rPr>
          <w:rFonts w:ascii="Sylfaen" w:eastAsia="Arial Unicode MS" w:hAnsi="Sylfaen" w:cs="Arial Unicode MS"/>
          <w:color w:val="000000"/>
          <w:sz w:val="24"/>
          <w:lang w:val="en-GB"/>
        </w:rPr>
        <w:t>(</w:t>
      </w:r>
      <w:r w:rsidR="002925A1" w:rsidRPr="00E95BC0">
        <w:rPr>
          <w:rFonts w:ascii="Sylfaen" w:eastAsia="Arial Unicode MS" w:hAnsi="Sylfaen" w:cs="Arial Unicode MS"/>
          <w:color w:val="000000"/>
          <w:sz w:val="24"/>
          <w:lang w:val="ka-GE"/>
        </w:rPr>
        <w:t xml:space="preserve">მონაცემთა რეპლიკაცია </w:t>
      </w:r>
      <w:r w:rsidR="00C637DA" w:rsidRPr="00E95BC0">
        <w:rPr>
          <w:rFonts w:ascii="Sylfaen" w:eastAsia="Arial Unicode MS" w:hAnsi="Sylfaen" w:cs="Arial Unicode MS"/>
          <w:color w:val="000000"/>
          <w:sz w:val="24"/>
          <w:lang w:val="en-GB"/>
        </w:rPr>
        <w:t>EHR</w:t>
      </w:r>
      <w:r w:rsidR="002925A1" w:rsidRPr="00E95BC0">
        <w:rPr>
          <w:rFonts w:ascii="Sylfaen" w:eastAsia="Arial Unicode MS" w:hAnsi="Sylfaen" w:cs="Arial Unicode MS"/>
          <w:color w:val="000000"/>
          <w:sz w:val="24"/>
          <w:lang w:val="ka-GE"/>
        </w:rPr>
        <w:t xml:space="preserve">-სა და </w:t>
      </w:r>
      <w:r w:rsidR="00C637DA" w:rsidRPr="00E95BC0">
        <w:rPr>
          <w:rFonts w:ascii="Sylfaen" w:eastAsia="Arial Unicode MS" w:hAnsi="Sylfaen" w:cs="Arial Unicode MS"/>
          <w:color w:val="000000"/>
          <w:sz w:val="24"/>
          <w:lang w:val="en-GB"/>
        </w:rPr>
        <w:t>HSSP/USAID</w:t>
      </w:r>
      <w:r w:rsidR="002925A1" w:rsidRPr="00E95BC0">
        <w:rPr>
          <w:rFonts w:ascii="Sylfaen" w:eastAsia="Arial Unicode MS" w:hAnsi="Sylfaen" w:cs="Arial Unicode MS"/>
          <w:color w:val="000000"/>
          <w:sz w:val="24"/>
          <w:lang w:val="ka-GE"/>
        </w:rPr>
        <w:t>-ს შორის</w:t>
      </w:r>
      <w:r w:rsidR="00C637DA" w:rsidRPr="00E95BC0">
        <w:rPr>
          <w:rFonts w:ascii="Sylfaen" w:eastAsia="Arial Unicode MS" w:hAnsi="Sylfaen" w:cs="Arial Unicode MS"/>
          <w:color w:val="000000"/>
          <w:sz w:val="24"/>
          <w:lang w:val="en-GB"/>
        </w:rPr>
        <w:t xml:space="preserve">) </w:t>
      </w:r>
      <w:r w:rsidR="002925A1" w:rsidRPr="00E95BC0">
        <w:rPr>
          <w:rFonts w:ascii="Sylfaen" w:eastAsia="Arial Unicode MS" w:hAnsi="Sylfaen" w:cs="Arial Unicode MS"/>
          <w:color w:val="000000"/>
          <w:sz w:val="24"/>
          <w:lang w:val="ka-GE"/>
        </w:rPr>
        <w:t>მონაცემთა მართვის ეფექტიანობის გაუმჯობესების მიზნით</w:t>
      </w:r>
      <w:r w:rsidR="00C637DA" w:rsidRPr="00E95BC0">
        <w:rPr>
          <w:rFonts w:ascii="Sylfaen" w:eastAsia="Arial Unicode MS" w:hAnsi="Sylfaen" w:cs="Arial Unicode MS"/>
          <w:color w:val="000000"/>
          <w:sz w:val="24"/>
          <w:lang w:val="en-GB"/>
        </w:rPr>
        <w:t xml:space="preserve">. </w:t>
      </w:r>
      <w:r w:rsidR="002925A1" w:rsidRPr="00E95BC0">
        <w:rPr>
          <w:rFonts w:ascii="Sylfaen" w:eastAsia="Arial Unicode MS" w:hAnsi="Sylfaen" w:cs="Arial Unicode MS"/>
          <w:color w:val="000000"/>
          <w:sz w:val="24"/>
          <w:lang w:val="ka-GE"/>
        </w:rPr>
        <w:t>მიმდინარე ფაზის ფარგლებში ბიზნეს-ლოგიკის რე-დიზაინი არ განხორციელდება</w:t>
      </w:r>
      <w:r w:rsidR="00C637DA" w:rsidRPr="00E95BC0">
        <w:rPr>
          <w:rFonts w:ascii="Sylfaen" w:eastAsia="Arial Unicode MS" w:hAnsi="Sylfaen" w:cs="Arial Unicode MS"/>
          <w:color w:val="000000"/>
          <w:sz w:val="24"/>
          <w:lang w:val="en-GB"/>
        </w:rPr>
        <w:t>.</w:t>
      </w:r>
    </w:p>
    <w:p w:rsidR="00847CD6" w:rsidRPr="00B31DCF" w:rsidRDefault="00EE3F07" w:rsidP="003E2F96">
      <w:pPr>
        <w:pStyle w:val="ListParagraph"/>
        <w:numPr>
          <w:ilvl w:val="0"/>
          <w:numId w:val="7"/>
        </w:numPr>
        <w:spacing w:line="276" w:lineRule="auto"/>
        <w:jc w:val="both"/>
        <w:rPr>
          <w:rFonts w:ascii="Sylfaen" w:hAnsi="Sylfaen"/>
          <w:sz w:val="24"/>
          <w:lang w:val="en-GB"/>
        </w:rPr>
      </w:pPr>
      <w:r w:rsidRPr="00E95BC0">
        <w:rPr>
          <w:rFonts w:ascii="Sylfaen" w:eastAsia="Arial Unicode MS" w:hAnsi="Sylfaen" w:cs="Arial Unicode MS"/>
          <w:color w:val="000000"/>
          <w:sz w:val="24"/>
          <w:lang w:val="ka-GE"/>
        </w:rPr>
        <w:t xml:space="preserve">მომსახურების გაუმჯობესება </w:t>
      </w:r>
      <w:r w:rsidR="002925A1" w:rsidRPr="00E95BC0">
        <w:rPr>
          <w:rFonts w:ascii="Sylfaen" w:eastAsia="Arial Unicode MS" w:hAnsi="Sylfaen" w:cs="Arial Unicode MS"/>
          <w:color w:val="000000"/>
          <w:sz w:val="24"/>
          <w:lang w:val="ka-GE"/>
        </w:rPr>
        <w:t>მომხმარებელთა</w:t>
      </w:r>
      <w:r w:rsidRPr="00E95BC0">
        <w:rPr>
          <w:rFonts w:ascii="Sylfaen" w:eastAsia="Arial Unicode MS" w:hAnsi="Sylfaen" w:cs="Arial Unicode MS"/>
          <w:color w:val="000000"/>
          <w:sz w:val="24"/>
          <w:lang w:val="ka-GE"/>
        </w:rPr>
        <w:t xml:space="preserve">თვის </w:t>
      </w:r>
      <w:r w:rsidR="002925A1" w:rsidRPr="00E95BC0">
        <w:rPr>
          <w:rFonts w:ascii="Sylfaen" w:eastAsia="Arial Unicode MS" w:hAnsi="Sylfaen" w:cs="Arial Unicode MS"/>
          <w:color w:val="000000"/>
          <w:sz w:val="24"/>
          <w:lang w:val="ka-GE"/>
        </w:rPr>
        <w:t>მობილურ</w:t>
      </w:r>
      <w:r w:rsidRPr="00E95BC0">
        <w:rPr>
          <w:rFonts w:ascii="Sylfaen" w:eastAsia="Arial Unicode MS" w:hAnsi="Sylfaen" w:cs="Arial Unicode MS"/>
          <w:color w:val="000000"/>
          <w:sz w:val="24"/>
          <w:lang w:val="ka-GE"/>
        </w:rPr>
        <w:t>ი</w:t>
      </w:r>
      <w:r w:rsidR="002925A1" w:rsidRPr="00E95BC0">
        <w:rPr>
          <w:rFonts w:ascii="Sylfaen" w:eastAsia="Arial Unicode MS" w:hAnsi="Sylfaen" w:cs="Arial Unicode MS"/>
          <w:color w:val="000000"/>
          <w:sz w:val="24"/>
          <w:lang w:val="ka-GE"/>
        </w:rPr>
        <w:t xml:space="preserve"> </w:t>
      </w:r>
      <w:r w:rsidR="00646634">
        <w:rPr>
          <w:rFonts w:ascii="Sylfaen" w:eastAsia="Arial Unicode MS" w:hAnsi="Sylfaen" w:cs="Arial Unicode MS"/>
          <w:color w:val="000000"/>
          <w:sz w:val="24"/>
          <w:lang w:val="ka-GE"/>
        </w:rPr>
        <w:t xml:space="preserve">აპარატების </w:t>
      </w:r>
      <w:r w:rsidR="002925A1" w:rsidRPr="00E95BC0">
        <w:rPr>
          <w:rFonts w:ascii="Sylfaen" w:eastAsia="Arial Unicode MS" w:hAnsi="Sylfaen" w:cs="Arial Unicode MS"/>
          <w:color w:val="000000"/>
          <w:sz w:val="24"/>
          <w:lang w:val="ka-GE"/>
        </w:rPr>
        <w:t>ფუნქციონალურ</w:t>
      </w:r>
      <w:r w:rsidRPr="00E95BC0">
        <w:rPr>
          <w:rFonts w:ascii="Sylfaen" w:eastAsia="Arial Unicode MS" w:hAnsi="Sylfaen" w:cs="Arial Unicode MS"/>
          <w:color w:val="000000"/>
          <w:sz w:val="24"/>
          <w:lang w:val="ka-GE"/>
        </w:rPr>
        <w:t xml:space="preserve"> შესაძლებლობებთან </w:t>
      </w:r>
      <w:r w:rsidR="002925A1" w:rsidRPr="00E95BC0">
        <w:rPr>
          <w:rFonts w:ascii="Sylfaen" w:eastAsia="Arial Unicode MS" w:hAnsi="Sylfaen" w:cs="Arial Unicode MS"/>
          <w:color w:val="000000"/>
          <w:sz w:val="24"/>
          <w:lang w:val="ka-GE"/>
        </w:rPr>
        <w:t xml:space="preserve">წვდომის </w:t>
      </w:r>
      <w:r w:rsidRPr="00E95BC0">
        <w:rPr>
          <w:rFonts w:ascii="Sylfaen" w:eastAsia="Arial Unicode MS" w:hAnsi="Sylfaen" w:cs="Arial Unicode MS"/>
          <w:color w:val="000000"/>
          <w:sz w:val="24"/>
          <w:lang w:val="ka-GE"/>
        </w:rPr>
        <w:t>შეთ</w:t>
      </w:r>
      <w:r w:rsidR="002925A1" w:rsidRPr="00E95BC0">
        <w:rPr>
          <w:rFonts w:ascii="Sylfaen" w:eastAsia="Arial Unicode MS" w:hAnsi="Sylfaen" w:cs="Arial Unicode MS"/>
          <w:color w:val="000000"/>
          <w:sz w:val="24"/>
          <w:lang w:val="ka-GE"/>
        </w:rPr>
        <w:t>ავაზების გზით</w:t>
      </w:r>
      <w:r w:rsidRPr="00E95BC0">
        <w:rPr>
          <w:rFonts w:ascii="Sylfaen" w:eastAsia="Arial Unicode MS" w:hAnsi="Sylfaen" w:cs="Arial Unicode MS"/>
          <w:color w:val="000000"/>
          <w:sz w:val="24"/>
          <w:lang w:val="ka-GE"/>
        </w:rPr>
        <w:t xml:space="preserve">. </w:t>
      </w:r>
      <w:r w:rsidR="002925A1" w:rsidRPr="00E95BC0">
        <w:rPr>
          <w:rFonts w:ascii="Sylfaen" w:eastAsia="Arial Unicode MS" w:hAnsi="Sylfaen" w:cs="Arial Unicode MS"/>
          <w:color w:val="000000"/>
          <w:sz w:val="24"/>
          <w:lang w:val="ka-GE"/>
        </w:rPr>
        <w:t xml:space="preserve"> </w:t>
      </w:r>
    </w:p>
    <w:p w:rsidR="00847CD6" w:rsidRPr="00E95BC0" w:rsidRDefault="00847CD6" w:rsidP="003E2F96">
      <w:pPr>
        <w:spacing w:line="276" w:lineRule="auto"/>
        <w:jc w:val="both"/>
        <w:rPr>
          <w:rFonts w:ascii="Sylfaen" w:hAnsi="Sylfaen"/>
          <w:sz w:val="24"/>
          <w:lang w:val="ka-GE"/>
        </w:rPr>
      </w:pPr>
    </w:p>
    <w:p w:rsidR="00847CD6" w:rsidRPr="00E95BC0" w:rsidRDefault="005E28F4" w:rsidP="005E28F4">
      <w:pPr>
        <w:pStyle w:val="Heading2"/>
        <w:rPr>
          <w:lang w:val="en-GB"/>
        </w:rPr>
      </w:pPr>
      <w:bookmarkStart w:id="5" w:name="_Toc422310451"/>
      <w:r>
        <w:t xml:space="preserve">2.2 </w:t>
      </w:r>
      <w:r w:rsidR="00847CD6" w:rsidRPr="00E95BC0">
        <w:t xml:space="preserve">მომხმარებლის მიზნები და პერსპექტივა </w:t>
      </w:r>
      <w:bookmarkEnd w:id="5"/>
    </w:p>
    <w:p w:rsidR="00847CD6" w:rsidRPr="00E95BC0" w:rsidRDefault="00847CD6" w:rsidP="003E2F96">
      <w:pPr>
        <w:pStyle w:val="ASL"/>
        <w:spacing w:line="276" w:lineRule="auto"/>
        <w:rPr>
          <w:rFonts w:ascii="Sylfaen" w:hAnsi="Sylfaen"/>
          <w:sz w:val="24"/>
          <w:lang w:val="en-GB"/>
        </w:rPr>
      </w:pPr>
      <w:r w:rsidRPr="00E95BC0">
        <w:rPr>
          <w:rFonts w:ascii="Sylfaen" w:hAnsi="Sylfaen"/>
          <w:sz w:val="24"/>
          <w:lang w:val="ka-GE"/>
        </w:rPr>
        <w:t>ჯანდაცვის ერთიანი სისტემის განხორციელების მთავარი მიზნებია</w:t>
      </w:r>
      <w:r w:rsidRPr="00E95BC0">
        <w:rPr>
          <w:rFonts w:ascii="Sylfaen" w:hAnsi="Sylfaen"/>
          <w:sz w:val="24"/>
          <w:lang w:val="en-GB"/>
        </w:rPr>
        <w:t>:</w:t>
      </w:r>
    </w:p>
    <w:p w:rsidR="00847CD6" w:rsidRPr="00E95BC0" w:rsidRDefault="00847CD6" w:rsidP="003E2F96">
      <w:pPr>
        <w:pStyle w:val="ListParagraph"/>
        <w:widowControl w:val="0"/>
        <w:numPr>
          <w:ilvl w:val="0"/>
          <w:numId w:val="8"/>
        </w:numPr>
        <w:autoSpaceDE w:val="0"/>
        <w:autoSpaceDN w:val="0"/>
        <w:adjustRightInd w:val="0"/>
        <w:spacing w:after="240" w:line="276" w:lineRule="auto"/>
        <w:jc w:val="both"/>
        <w:rPr>
          <w:rFonts w:ascii="Sylfaen" w:eastAsia="Arial Unicode MS" w:hAnsi="Sylfaen" w:cs="Arial Unicode MS"/>
          <w:color w:val="000000"/>
          <w:sz w:val="24"/>
          <w:lang w:val="en-GB"/>
        </w:rPr>
      </w:pPr>
      <w:r w:rsidRPr="00E95BC0">
        <w:rPr>
          <w:rFonts w:ascii="Sylfaen" w:eastAsia="Arial Unicode MS" w:hAnsi="Sylfaen" w:cs="Arial Unicode MS"/>
          <w:color w:val="000000"/>
          <w:sz w:val="24"/>
          <w:lang w:val="ka-GE"/>
        </w:rPr>
        <w:t xml:space="preserve">საქართველოში არსებული სამედიცინო მომსახურებების გაუმჯობესება; </w:t>
      </w:r>
    </w:p>
    <w:p w:rsidR="00847CD6" w:rsidRPr="00E95BC0" w:rsidRDefault="00A03651" w:rsidP="00917A04">
      <w:pPr>
        <w:pStyle w:val="ListParagraph"/>
        <w:widowControl w:val="0"/>
        <w:numPr>
          <w:ilvl w:val="0"/>
          <w:numId w:val="8"/>
        </w:numPr>
        <w:autoSpaceDE w:val="0"/>
        <w:autoSpaceDN w:val="0"/>
        <w:adjustRightInd w:val="0"/>
        <w:spacing w:after="240" w:line="276" w:lineRule="auto"/>
        <w:jc w:val="both"/>
        <w:rPr>
          <w:rFonts w:ascii="Sylfaen" w:eastAsia="Arial Unicode MS" w:hAnsi="Sylfaen" w:cs="Arial Unicode MS"/>
          <w:color w:val="000000"/>
          <w:sz w:val="24"/>
          <w:lang w:val="en-GB"/>
        </w:rPr>
      </w:pPr>
      <w:r w:rsidRPr="00E95BC0">
        <w:rPr>
          <w:rFonts w:ascii="Sylfaen" w:eastAsia="Arial Unicode MS" w:hAnsi="Sylfaen" w:cs="Arial Unicode MS"/>
          <w:color w:val="000000"/>
          <w:sz w:val="24"/>
          <w:lang w:val="ka-GE"/>
        </w:rPr>
        <w:t xml:space="preserve">საქართველოში </w:t>
      </w:r>
      <w:proofErr w:type="spellStart"/>
      <w:r w:rsidRPr="00E95BC0">
        <w:rPr>
          <w:rFonts w:ascii="Sylfaen" w:eastAsia="Arial Unicode MS" w:hAnsi="Sylfaen" w:cs="Arial Unicode MS"/>
          <w:color w:val="000000"/>
          <w:sz w:val="24"/>
          <w:lang w:val="en-GB"/>
        </w:rPr>
        <w:t>ელექტრონული</w:t>
      </w:r>
      <w:proofErr w:type="spellEnd"/>
      <w:r w:rsidRPr="00E95BC0">
        <w:rPr>
          <w:rFonts w:ascii="Sylfaen" w:eastAsia="Arial Unicode MS" w:hAnsi="Sylfaen" w:cs="Arial Unicode MS"/>
          <w:color w:val="000000"/>
          <w:sz w:val="24"/>
          <w:lang w:val="en-GB"/>
        </w:rPr>
        <w:t xml:space="preserve"> </w:t>
      </w:r>
      <w:proofErr w:type="spellStart"/>
      <w:r w:rsidRPr="00E95BC0">
        <w:rPr>
          <w:rFonts w:ascii="Sylfaen" w:eastAsia="Arial Unicode MS" w:hAnsi="Sylfaen" w:cs="Arial Unicode MS"/>
          <w:color w:val="000000"/>
          <w:sz w:val="24"/>
          <w:lang w:val="en-GB"/>
        </w:rPr>
        <w:t>მმართველობის</w:t>
      </w:r>
      <w:proofErr w:type="spellEnd"/>
      <w:r w:rsidRPr="00E95BC0">
        <w:rPr>
          <w:rFonts w:ascii="Sylfaen" w:eastAsia="Arial Unicode MS" w:hAnsi="Sylfaen" w:cs="Arial Unicode MS"/>
          <w:color w:val="000000"/>
          <w:sz w:val="24"/>
          <w:lang w:val="en-GB"/>
        </w:rPr>
        <w:t xml:space="preserve"> </w:t>
      </w:r>
      <w:r w:rsidRPr="00E95BC0">
        <w:rPr>
          <w:rFonts w:ascii="Sylfaen" w:eastAsia="Arial Unicode MS" w:hAnsi="Sylfaen" w:cs="Arial Unicode MS"/>
          <w:color w:val="000000"/>
          <w:sz w:val="24"/>
          <w:lang w:val="ka-GE"/>
        </w:rPr>
        <w:t xml:space="preserve">გაუმჯობესების ინიციატივების გაგრძელება </w:t>
      </w:r>
      <w:r w:rsidRPr="00E95BC0">
        <w:rPr>
          <w:rFonts w:ascii="Sylfaen" w:hAnsi="Sylfaen" w:cs="Sylfaen"/>
          <w:color w:val="000000" w:themeColor="text1"/>
          <w:sz w:val="24"/>
          <w:lang w:val="ka-GE"/>
        </w:rPr>
        <w:t>ჯანდაცვის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მართვის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საინფორმაციო</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სისტემ</w:t>
      </w:r>
      <w:r w:rsidRPr="00E95BC0">
        <w:rPr>
          <w:rFonts w:ascii="Sylfaen" w:hAnsi="Sylfaen" w:cs="Sylfaen"/>
          <w:color w:val="000000" w:themeColor="text1"/>
          <w:sz w:val="24"/>
        </w:rPr>
        <w:t>ი</w:t>
      </w:r>
      <w:r w:rsidRPr="00E95BC0">
        <w:rPr>
          <w:rFonts w:ascii="Sylfaen" w:hAnsi="Sylfaen" w:cs="Sylfaen"/>
          <w:color w:val="000000" w:themeColor="text1"/>
          <w:sz w:val="24"/>
          <w:lang w:val="ka-GE"/>
        </w:rPr>
        <w:t xml:space="preserve">ს </w:t>
      </w:r>
      <w:r w:rsidRPr="00E95BC0">
        <w:rPr>
          <w:rFonts w:ascii="Sylfaen" w:hAnsi="Sylfaen"/>
          <w:sz w:val="24"/>
          <w:lang w:val="ka-GE"/>
        </w:rPr>
        <w:t xml:space="preserve">(HMIS) ერთიანი პროგრამის </w:t>
      </w:r>
      <w:r w:rsidR="00AC53E3" w:rsidRPr="00E95BC0">
        <w:rPr>
          <w:rFonts w:ascii="Sylfaen" w:hAnsi="Sylfaen"/>
          <w:sz w:val="24"/>
          <w:lang w:val="ka-GE"/>
        </w:rPr>
        <w:t>ფარგლებში</w:t>
      </w:r>
      <w:r w:rsidRPr="00E95BC0">
        <w:rPr>
          <w:rFonts w:ascii="Sylfaen" w:hAnsi="Sylfaen"/>
          <w:sz w:val="24"/>
          <w:lang w:val="ka-GE"/>
        </w:rPr>
        <w:t xml:space="preserve">, </w:t>
      </w:r>
      <w:r w:rsidR="00AC53E3" w:rsidRPr="00E95BC0">
        <w:rPr>
          <w:rFonts w:ascii="Sylfaen" w:hAnsi="Sylfaen"/>
          <w:sz w:val="24"/>
          <w:lang w:val="ka-GE"/>
        </w:rPr>
        <w:t xml:space="preserve">ელექტრონული სამედიცინო </w:t>
      </w:r>
      <w:r w:rsidR="00917A04" w:rsidRPr="00917A04">
        <w:rPr>
          <w:rFonts w:ascii="Sylfaen" w:hAnsi="Sylfaen"/>
          <w:sz w:val="24"/>
          <w:lang w:val="ka-GE"/>
        </w:rPr>
        <w:t>ჩანაწერების</w:t>
      </w:r>
      <w:r w:rsidR="00AC53E3" w:rsidRPr="00E95BC0">
        <w:rPr>
          <w:rFonts w:ascii="Sylfaen" w:hAnsi="Sylfaen"/>
          <w:sz w:val="24"/>
          <w:lang w:val="ka-GE"/>
        </w:rPr>
        <w:t xml:space="preserve"> (EMR) ცენტრალურ სისტემაში მისი დანერგვის მიზნით</w:t>
      </w:r>
      <w:r w:rsidR="00847CD6" w:rsidRPr="00E95BC0">
        <w:rPr>
          <w:rFonts w:ascii="Sylfaen" w:eastAsia="Arial Unicode MS" w:hAnsi="Sylfaen" w:cs="Arial Unicode MS"/>
          <w:color w:val="000000"/>
          <w:sz w:val="24"/>
          <w:lang w:val="en-GB"/>
        </w:rPr>
        <w:t xml:space="preserve">. </w:t>
      </w:r>
    </w:p>
    <w:p w:rsidR="00AC53E3" w:rsidRPr="00E95BC0" w:rsidRDefault="00AC53E3" w:rsidP="003E2F96">
      <w:pPr>
        <w:widowControl w:val="0"/>
        <w:autoSpaceDE w:val="0"/>
        <w:autoSpaceDN w:val="0"/>
        <w:adjustRightInd w:val="0"/>
        <w:spacing w:after="240" w:line="276" w:lineRule="auto"/>
        <w:jc w:val="both"/>
        <w:rPr>
          <w:rFonts w:ascii="Sylfaen" w:eastAsia="Arial Unicode MS" w:hAnsi="Sylfaen" w:cs="Arial Unicode MS"/>
          <w:color w:val="000000"/>
          <w:sz w:val="24"/>
          <w:lang w:val="ka-GE"/>
        </w:rPr>
      </w:pPr>
      <w:r w:rsidRPr="00E95BC0">
        <w:rPr>
          <w:rFonts w:ascii="Sylfaen" w:eastAsia="Arial Unicode MS" w:hAnsi="Sylfaen" w:cs="Arial Unicode MS"/>
          <w:color w:val="000000"/>
          <w:sz w:val="24"/>
          <w:lang w:val="ka-GE"/>
        </w:rPr>
        <w:t xml:space="preserve">ქვემოთ წარმოდგენილია MoLHSA-ს პროექტის </w:t>
      </w:r>
      <w:r w:rsidR="00B31591" w:rsidRPr="00E95BC0">
        <w:rPr>
          <w:rFonts w:ascii="Sylfaen" w:eastAsia="Arial Unicode MS" w:hAnsi="Sylfaen" w:cs="Arial Unicode MS"/>
          <w:color w:val="000000"/>
          <w:sz w:val="24"/>
          <w:lang w:val="ka-GE"/>
        </w:rPr>
        <w:t xml:space="preserve">მე-2.1 </w:t>
      </w:r>
      <w:r w:rsidRPr="00E95BC0">
        <w:rPr>
          <w:rFonts w:ascii="Sylfaen" w:eastAsia="Arial Unicode MS" w:hAnsi="Sylfaen" w:cs="Arial Unicode MS"/>
          <w:color w:val="000000"/>
          <w:sz w:val="24"/>
          <w:lang w:val="ka-GE"/>
        </w:rPr>
        <w:t xml:space="preserve">ფაზის </w:t>
      </w:r>
      <w:r w:rsidR="00E67054" w:rsidRPr="00E95BC0">
        <w:rPr>
          <w:rFonts w:ascii="Sylfaen" w:eastAsia="Arial Unicode MS" w:hAnsi="Sylfaen" w:cs="Arial Unicode MS"/>
          <w:color w:val="000000"/>
          <w:sz w:val="24"/>
          <w:lang w:val="ka-GE"/>
        </w:rPr>
        <w:t xml:space="preserve">ტექნიკური მიზნები: </w:t>
      </w:r>
    </w:p>
    <w:p w:rsidR="00847CD6" w:rsidRPr="00E95BC0" w:rsidRDefault="00847CD6" w:rsidP="00917A04">
      <w:pPr>
        <w:pStyle w:val="ListParagraph"/>
        <w:widowControl w:val="0"/>
        <w:numPr>
          <w:ilvl w:val="0"/>
          <w:numId w:val="9"/>
        </w:numPr>
        <w:autoSpaceDE w:val="0"/>
        <w:autoSpaceDN w:val="0"/>
        <w:adjustRightInd w:val="0"/>
        <w:spacing w:after="240" w:line="276" w:lineRule="auto"/>
        <w:jc w:val="both"/>
        <w:rPr>
          <w:rFonts w:ascii="Sylfaen" w:eastAsia="Arial Unicode MS" w:hAnsi="Sylfaen" w:cs="Arial Unicode MS"/>
          <w:color w:val="000000"/>
          <w:sz w:val="24"/>
          <w:lang w:val="ka-GE"/>
        </w:rPr>
      </w:pPr>
      <w:r w:rsidRPr="00E95BC0">
        <w:rPr>
          <w:rFonts w:ascii="Sylfaen" w:eastAsia="Arial Unicode MS" w:hAnsi="Sylfaen" w:cs="Arial Unicode MS"/>
          <w:color w:val="000000"/>
          <w:sz w:val="24"/>
          <w:lang w:val="ka-GE"/>
        </w:rPr>
        <w:t>HSSP/USAID</w:t>
      </w:r>
      <w:r w:rsidR="00E67054" w:rsidRPr="00E95BC0">
        <w:rPr>
          <w:rFonts w:ascii="Sylfaen" w:eastAsia="Arial Unicode MS" w:hAnsi="Sylfaen" w:cs="Arial Unicode MS"/>
          <w:color w:val="000000"/>
          <w:sz w:val="24"/>
          <w:lang w:val="ka-GE"/>
        </w:rPr>
        <w:t>-ის ახალ ტექნოლოგიურ პლატფორმაში გადაყვანა</w:t>
      </w:r>
      <w:r w:rsidR="007905BB" w:rsidRPr="00E95BC0">
        <w:rPr>
          <w:rFonts w:ascii="Sylfaen" w:eastAsia="Arial Unicode MS" w:hAnsi="Sylfaen" w:cs="Arial Unicode MS"/>
          <w:color w:val="000000"/>
          <w:sz w:val="24"/>
          <w:lang w:val="ka-GE"/>
        </w:rPr>
        <w:t xml:space="preserve"> </w:t>
      </w:r>
      <w:r w:rsidR="00E67054" w:rsidRPr="00E95BC0">
        <w:rPr>
          <w:rFonts w:ascii="Sylfaen" w:eastAsia="Arial Unicode MS" w:hAnsi="Sylfaen" w:cs="Arial Unicode MS"/>
          <w:color w:val="000000"/>
          <w:sz w:val="24"/>
          <w:lang w:val="ka-GE"/>
        </w:rPr>
        <w:t xml:space="preserve">HSSP/USAID-ის ზოგიერთი მოდულის ელექტრონული სამედიცინო </w:t>
      </w:r>
      <w:r w:rsidR="00917A04" w:rsidRPr="00917A04">
        <w:rPr>
          <w:rFonts w:ascii="Sylfaen" w:eastAsia="Arial Unicode MS" w:hAnsi="Sylfaen" w:cs="Arial Unicode MS"/>
          <w:color w:val="000000"/>
          <w:sz w:val="24"/>
          <w:lang w:val="ka-GE"/>
        </w:rPr>
        <w:t>ჩანაწერების</w:t>
      </w:r>
      <w:r w:rsidR="00E67054" w:rsidRPr="00E95BC0">
        <w:rPr>
          <w:rFonts w:ascii="Sylfaen" w:eastAsia="Arial Unicode MS" w:hAnsi="Sylfaen" w:cs="Arial Unicode MS"/>
          <w:color w:val="000000"/>
          <w:sz w:val="24"/>
          <w:lang w:val="ka-GE"/>
        </w:rPr>
        <w:t xml:space="preserve"> (EMR) სისტემაში ინტეგრაციის გზით (დეტალური სია მოცემულია ქვემოთ);</w:t>
      </w:r>
    </w:p>
    <w:p w:rsidR="00847CD6" w:rsidRPr="00E95BC0" w:rsidRDefault="00E67054" w:rsidP="003E2F96">
      <w:pPr>
        <w:pStyle w:val="ListParagraph"/>
        <w:widowControl w:val="0"/>
        <w:numPr>
          <w:ilvl w:val="0"/>
          <w:numId w:val="9"/>
        </w:numPr>
        <w:autoSpaceDE w:val="0"/>
        <w:autoSpaceDN w:val="0"/>
        <w:adjustRightInd w:val="0"/>
        <w:spacing w:after="240" w:line="276" w:lineRule="auto"/>
        <w:jc w:val="both"/>
        <w:rPr>
          <w:rFonts w:ascii="Sylfaen" w:eastAsia="Arial Unicode MS" w:hAnsi="Sylfaen" w:cs="Arial Unicode MS"/>
          <w:color w:val="000000"/>
          <w:sz w:val="24"/>
          <w:lang w:val="ka-GE"/>
        </w:rPr>
      </w:pPr>
      <w:r w:rsidRPr="00E95BC0">
        <w:rPr>
          <w:rFonts w:ascii="Sylfaen" w:eastAsia="Arial Unicode MS" w:hAnsi="Sylfaen" w:cs="Arial Unicode MS"/>
          <w:color w:val="000000"/>
          <w:sz w:val="24"/>
          <w:lang w:val="ka-GE"/>
        </w:rPr>
        <w:t>პროცესებისა და მონაცემთა მიმოცვლის ნაწილობრივი</w:t>
      </w:r>
      <w:r w:rsidR="007905BB" w:rsidRPr="00E95BC0">
        <w:rPr>
          <w:rFonts w:ascii="Sylfaen" w:eastAsia="Arial Unicode MS" w:hAnsi="Sylfaen" w:cs="Arial Unicode MS"/>
          <w:color w:val="000000"/>
          <w:sz w:val="24"/>
          <w:lang w:val="ka-GE"/>
        </w:rPr>
        <w:t xml:space="preserve"> </w:t>
      </w:r>
      <w:proofErr w:type="spellStart"/>
      <w:r w:rsidR="007905BB" w:rsidRPr="00E95BC0">
        <w:rPr>
          <w:rFonts w:ascii="Sylfaen" w:eastAsia="Arial Unicode MS" w:hAnsi="Sylfaen" w:cs="Arial Unicode MS"/>
          <w:color w:val="000000"/>
          <w:sz w:val="24"/>
          <w:lang w:val="ka-GE"/>
        </w:rPr>
        <w:t>რესტრუქტუირება</w:t>
      </w:r>
      <w:proofErr w:type="spellEnd"/>
      <w:r w:rsidR="007905BB" w:rsidRPr="00E95BC0">
        <w:rPr>
          <w:rFonts w:ascii="Sylfaen" w:eastAsia="Arial Unicode MS" w:hAnsi="Sylfaen" w:cs="Arial Unicode MS"/>
          <w:color w:val="000000"/>
          <w:sz w:val="24"/>
          <w:lang w:val="ka-GE"/>
        </w:rPr>
        <w:t xml:space="preserve"> მონაცემთა დუბლირების პრევენციისა და მომხმარებლის </w:t>
      </w:r>
      <w:r w:rsidR="0037014E">
        <w:rPr>
          <w:rFonts w:ascii="Sylfaen" w:eastAsia="Arial Unicode MS" w:hAnsi="Sylfaen" w:cs="Arial Unicode MS"/>
          <w:color w:val="000000"/>
          <w:sz w:val="24"/>
          <w:lang w:val="ka-GE"/>
        </w:rPr>
        <w:t xml:space="preserve">სერვისის </w:t>
      </w:r>
      <w:r w:rsidR="007905BB" w:rsidRPr="00E95BC0">
        <w:rPr>
          <w:rFonts w:ascii="Sylfaen" w:eastAsia="Arial Unicode MS" w:hAnsi="Sylfaen" w:cs="Arial Unicode MS"/>
          <w:color w:val="000000"/>
          <w:sz w:val="24"/>
          <w:lang w:val="ka-GE"/>
        </w:rPr>
        <w:t xml:space="preserve">გაუმჯობესების </w:t>
      </w:r>
      <w:r w:rsidRPr="00E95BC0">
        <w:rPr>
          <w:rFonts w:ascii="Sylfaen" w:eastAsia="Arial Unicode MS" w:hAnsi="Sylfaen" w:cs="Arial Unicode MS"/>
          <w:color w:val="000000"/>
          <w:sz w:val="24"/>
          <w:lang w:val="ka-GE"/>
        </w:rPr>
        <w:t xml:space="preserve"> </w:t>
      </w:r>
      <w:r w:rsidR="007905BB" w:rsidRPr="00E95BC0">
        <w:rPr>
          <w:rFonts w:ascii="Sylfaen" w:eastAsia="Arial Unicode MS" w:hAnsi="Sylfaen" w:cs="Arial Unicode MS"/>
          <w:color w:val="000000"/>
          <w:sz w:val="24"/>
          <w:lang w:val="ka-GE"/>
        </w:rPr>
        <w:t>მიზნით;</w:t>
      </w:r>
    </w:p>
    <w:p w:rsidR="00605003" w:rsidRPr="00E95BC0" w:rsidRDefault="007905BB" w:rsidP="003E2F96">
      <w:pPr>
        <w:pStyle w:val="ListParagraph"/>
        <w:widowControl w:val="0"/>
        <w:numPr>
          <w:ilvl w:val="0"/>
          <w:numId w:val="9"/>
        </w:numPr>
        <w:autoSpaceDE w:val="0"/>
        <w:autoSpaceDN w:val="0"/>
        <w:adjustRightInd w:val="0"/>
        <w:spacing w:after="240" w:line="276" w:lineRule="auto"/>
        <w:jc w:val="both"/>
        <w:rPr>
          <w:rFonts w:ascii="Sylfaen" w:eastAsia="Arial Unicode MS" w:hAnsi="Sylfaen" w:cs="Arial Unicode MS"/>
          <w:color w:val="000000"/>
          <w:sz w:val="24"/>
          <w:lang w:val="en-GB"/>
        </w:rPr>
      </w:pPr>
      <w:r w:rsidRPr="00E95BC0">
        <w:rPr>
          <w:rFonts w:ascii="Sylfaen" w:eastAsia="Arial Unicode MS" w:hAnsi="Sylfaen" w:cs="Arial Unicode MS"/>
          <w:color w:val="000000"/>
          <w:sz w:val="24"/>
          <w:lang w:val="ka-GE"/>
        </w:rPr>
        <w:t xml:space="preserve">თანამედროვე </w:t>
      </w:r>
      <w:r w:rsidR="00605003" w:rsidRPr="00E95BC0">
        <w:rPr>
          <w:rFonts w:ascii="Sylfaen" w:eastAsia="Arial Unicode MS" w:hAnsi="Sylfaen" w:cs="Arial Unicode MS"/>
          <w:color w:val="000000"/>
          <w:sz w:val="24"/>
          <w:lang w:val="ka-GE"/>
        </w:rPr>
        <w:t>და ექსტენსიური მ</w:t>
      </w:r>
      <w:r w:rsidRPr="00E95BC0">
        <w:rPr>
          <w:rFonts w:ascii="Sylfaen" w:eastAsia="Arial Unicode MS" w:hAnsi="Sylfaen" w:cs="Arial Unicode MS"/>
          <w:color w:val="000000"/>
          <w:sz w:val="24"/>
          <w:lang w:val="ka-GE"/>
        </w:rPr>
        <w:t xml:space="preserve">ობილური პლატფორმის </w:t>
      </w:r>
      <w:r w:rsidR="00605003" w:rsidRPr="00E95BC0">
        <w:rPr>
          <w:rFonts w:ascii="Sylfaen" w:eastAsia="Arial Unicode MS" w:hAnsi="Sylfaen" w:cs="Arial Unicode MS"/>
          <w:color w:val="000000"/>
          <w:sz w:val="24"/>
          <w:lang w:val="ka-GE"/>
        </w:rPr>
        <w:t xml:space="preserve">შექმნა და </w:t>
      </w:r>
      <w:r w:rsidR="00605003" w:rsidRPr="00E95BC0">
        <w:rPr>
          <w:rFonts w:ascii="Sylfaen" w:eastAsia="Arial Unicode MS" w:hAnsi="Sylfaen" w:cs="Arial Unicode MS"/>
          <w:color w:val="000000"/>
          <w:sz w:val="24"/>
          <w:lang w:val="ka-GE"/>
        </w:rPr>
        <w:lastRenderedPageBreak/>
        <w:t xml:space="preserve">სამინისტროს, საავადმყოფოების (ექიმების) და მოქალაქეების მობილური სამედიცინო </w:t>
      </w:r>
      <w:r w:rsidR="006D17ED">
        <w:rPr>
          <w:rFonts w:ascii="Sylfaen" w:eastAsia="Arial Unicode MS" w:hAnsi="Sylfaen" w:cs="Arial Unicode MS"/>
          <w:color w:val="000000"/>
          <w:sz w:val="24"/>
          <w:lang w:val="ka-GE"/>
        </w:rPr>
        <w:t xml:space="preserve">სამსახურებით </w:t>
      </w:r>
      <w:r w:rsidR="00605003" w:rsidRPr="00E95BC0">
        <w:rPr>
          <w:rFonts w:ascii="Sylfaen" w:eastAsia="Arial Unicode MS" w:hAnsi="Sylfaen" w:cs="Arial Unicode MS"/>
          <w:color w:val="000000"/>
          <w:sz w:val="24"/>
          <w:lang w:val="ka-GE"/>
        </w:rPr>
        <w:t xml:space="preserve">უზრუნველყოფა. </w:t>
      </w:r>
    </w:p>
    <w:p w:rsidR="00F85455" w:rsidRPr="00E95BC0" w:rsidRDefault="00605003" w:rsidP="003E2F96">
      <w:pPr>
        <w:widowControl w:val="0"/>
        <w:autoSpaceDE w:val="0"/>
        <w:autoSpaceDN w:val="0"/>
        <w:adjustRightInd w:val="0"/>
        <w:spacing w:after="240" w:line="276" w:lineRule="auto"/>
        <w:jc w:val="both"/>
        <w:rPr>
          <w:rFonts w:ascii="Sylfaen" w:eastAsia="Arial Unicode MS" w:hAnsi="Sylfaen" w:cs="Arial Unicode MS"/>
          <w:color w:val="000000"/>
          <w:sz w:val="24"/>
          <w:lang w:val="ka-GE"/>
        </w:rPr>
      </w:pPr>
      <w:r w:rsidRPr="00E95BC0">
        <w:rPr>
          <w:rFonts w:ascii="Sylfaen" w:eastAsia="Arial Unicode MS" w:hAnsi="Sylfaen" w:cs="Arial Unicode MS"/>
          <w:color w:val="000000"/>
          <w:sz w:val="24"/>
          <w:lang w:val="ka-GE"/>
        </w:rPr>
        <w:t>ქვემოთ წარმოდგენილი ძირითადი ტექნიკური მიზნები</w:t>
      </w:r>
      <w:r w:rsidR="00B97032" w:rsidRPr="00E95BC0">
        <w:rPr>
          <w:rFonts w:ascii="Sylfaen" w:eastAsia="Arial Unicode MS" w:hAnsi="Sylfaen" w:cs="Arial Unicode MS"/>
          <w:color w:val="000000"/>
          <w:sz w:val="24"/>
          <w:vertAlign w:val="superscript"/>
          <w:lang w:val="ka-GE"/>
        </w:rPr>
        <w:t>1</w:t>
      </w:r>
      <w:r w:rsidRPr="00E95BC0">
        <w:rPr>
          <w:rFonts w:ascii="Sylfaen" w:eastAsia="Arial Unicode MS" w:hAnsi="Sylfaen" w:cs="Arial Unicode MS"/>
          <w:color w:val="000000"/>
          <w:sz w:val="24"/>
          <w:lang w:val="ka-GE"/>
        </w:rPr>
        <w:t xml:space="preserve"> გათვალისწინებულია </w:t>
      </w:r>
      <w:r w:rsidR="00F85455" w:rsidRPr="00E95BC0">
        <w:rPr>
          <w:rFonts w:ascii="Sylfaen" w:eastAsia="Arial Unicode MS" w:hAnsi="Sylfaen" w:cs="Arial Unicode MS"/>
          <w:color w:val="000000"/>
          <w:sz w:val="24"/>
          <w:lang w:val="ka-GE"/>
        </w:rPr>
        <w:t xml:space="preserve">მომდევნო </w:t>
      </w:r>
      <w:r w:rsidRPr="00E95BC0">
        <w:rPr>
          <w:rFonts w:ascii="Sylfaen" w:eastAsia="Arial Unicode MS" w:hAnsi="Sylfaen" w:cs="Arial Unicode MS"/>
          <w:color w:val="000000"/>
          <w:sz w:val="24"/>
          <w:lang w:val="ka-GE"/>
        </w:rPr>
        <w:t xml:space="preserve">ფაზებისთვის და </w:t>
      </w:r>
      <w:r w:rsidR="00B97032" w:rsidRPr="00E95BC0">
        <w:rPr>
          <w:rFonts w:ascii="Sylfaen" w:eastAsia="Arial Unicode MS" w:hAnsi="Sylfaen" w:cs="Arial Unicode MS"/>
          <w:color w:val="000000"/>
          <w:sz w:val="24"/>
          <w:lang w:val="ka-GE"/>
        </w:rPr>
        <w:t xml:space="preserve">არ </w:t>
      </w:r>
      <w:r w:rsidRPr="00E95BC0">
        <w:rPr>
          <w:rFonts w:ascii="Sylfaen" w:eastAsia="Arial Unicode MS" w:hAnsi="Sylfaen" w:cs="Arial Unicode MS"/>
          <w:color w:val="000000"/>
          <w:sz w:val="24"/>
          <w:lang w:val="ka-GE"/>
        </w:rPr>
        <w:t xml:space="preserve">შედის პროექტის მე-2.1 ფაზაში:  </w:t>
      </w:r>
    </w:p>
    <w:p w:rsidR="00535C5F" w:rsidRPr="00E95BC0" w:rsidRDefault="00B31DCF" w:rsidP="003E2F96">
      <w:pPr>
        <w:pStyle w:val="ListParagraph"/>
        <w:widowControl w:val="0"/>
        <w:numPr>
          <w:ilvl w:val="0"/>
          <w:numId w:val="9"/>
        </w:numPr>
        <w:autoSpaceDE w:val="0"/>
        <w:autoSpaceDN w:val="0"/>
        <w:adjustRightInd w:val="0"/>
        <w:spacing w:after="240" w:line="276" w:lineRule="auto"/>
        <w:jc w:val="both"/>
        <w:rPr>
          <w:rFonts w:ascii="Sylfaen" w:eastAsia="Arial Unicode MS" w:hAnsi="Sylfaen" w:cs="Arial Unicode MS"/>
          <w:color w:val="000000"/>
          <w:sz w:val="24"/>
          <w:lang w:val="en-GB"/>
        </w:rPr>
      </w:pPr>
      <w:r>
        <w:rPr>
          <w:rStyle w:val="FootnoteReference"/>
          <w:rFonts w:ascii="Sylfaen" w:eastAsia="Arial Unicode MS" w:hAnsi="Sylfaen" w:cs="Arial Unicode MS"/>
          <w:color w:val="000000"/>
          <w:sz w:val="24"/>
          <w:lang w:val="ka-GE"/>
        </w:rPr>
        <w:footnoteReference w:id="1"/>
      </w:r>
      <w:r w:rsidR="00535C5F" w:rsidRPr="00E95BC0">
        <w:rPr>
          <w:rFonts w:ascii="Sylfaen" w:eastAsia="Arial Unicode MS" w:hAnsi="Sylfaen" w:cs="Arial Unicode MS"/>
          <w:color w:val="000000"/>
          <w:sz w:val="24"/>
          <w:lang w:val="ka-GE"/>
        </w:rPr>
        <w:t>მონაცემთა მართვისა და ბიზნეს-პროცესების ავტომატიზაციის გაგრძელება;</w:t>
      </w:r>
    </w:p>
    <w:p w:rsidR="00847CD6" w:rsidRPr="00E95BC0" w:rsidRDefault="00847CD6" w:rsidP="003E2F96">
      <w:pPr>
        <w:pStyle w:val="ListParagraph"/>
        <w:widowControl w:val="0"/>
        <w:numPr>
          <w:ilvl w:val="0"/>
          <w:numId w:val="9"/>
        </w:numPr>
        <w:autoSpaceDE w:val="0"/>
        <w:autoSpaceDN w:val="0"/>
        <w:adjustRightInd w:val="0"/>
        <w:spacing w:after="240" w:line="276" w:lineRule="auto"/>
        <w:jc w:val="both"/>
        <w:rPr>
          <w:rFonts w:ascii="Sylfaen" w:eastAsia="Arial Unicode MS" w:hAnsi="Sylfaen" w:cs="Arial Unicode MS"/>
          <w:color w:val="000000"/>
          <w:sz w:val="24"/>
          <w:lang w:val="en-GB"/>
        </w:rPr>
      </w:pPr>
      <w:r w:rsidRPr="00E95BC0">
        <w:rPr>
          <w:rFonts w:ascii="Sylfaen" w:eastAsia="Arial Unicode MS" w:hAnsi="Sylfaen" w:cs="Arial Unicode MS"/>
          <w:color w:val="000000"/>
          <w:sz w:val="24"/>
          <w:lang w:val="en-GB"/>
        </w:rPr>
        <w:t>DICOM</w:t>
      </w:r>
      <w:r w:rsidR="00D9467E" w:rsidRPr="00E95BC0">
        <w:rPr>
          <w:rFonts w:ascii="Sylfaen" w:eastAsia="Arial Unicode MS" w:hAnsi="Sylfaen" w:cs="Arial Unicode MS"/>
          <w:color w:val="000000"/>
          <w:sz w:val="24"/>
          <w:lang w:val="ka-GE"/>
        </w:rPr>
        <w:t xml:space="preserve"> გამოსახულებების მართვა სამედიცინო ტექნოლოგიის: </w:t>
      </w:r>
      <w:r w:rsidR="00D9467E" w:rsidRPr="00E95BC0">
        <w:rPr>
          <w:rFonts w:ascii="Sylfaen" w:eastAsia="Arial Unicode MS" w:hAnsi="Sylfaen" w:cs="Arial Unicode MS"/>
          <w:color w:val="000000"/>
          <w:sz w:val="24"/>
          <w:lang w:val="en-GB"/>
        </w:rPr>
        <w:t>Vendor Neutral Archive</w:t>
      </w:r>
      <w:r w:rsidR="00D9467E" w:rsidRPr="00E95BC0">
        <w:rPr>
          <w:rFonts w:ascii="Sylfaen" w:eastAsia="Arial Unicode MS" w:hAnsi="Sylfaen" w:cs="Arial Unicode MS"/>
          <w:color w:val="000000"/>
          <w:sz w:val="24"/>
          <w:lang w:val="ka-GE"/>
        </w:rPr>
        <w:t>-ის</w:t>
      </w:r>
      <w:r w:rsidR="001F3B46" w:rsidRPr="00E95BC0">
        <w:rPr>
          <w:rFonts w:ascii="Sylfaen" w:eastAsia="Arial Unicode MS" w:hAnsi="Sylfaen" w:cs="Arial Unicode MS"/>
          <w:color w:val="000000"/>
          <w:sz w:val="24"/>
          <w:lang w:val="ka-GE"/>
        </w:rPr>
        <w:t xml:space="preserve"> დანერგვის გზით;</w:t>
      </w:r>
    </w:p>
    <w:p w:rsidR="001F3B46" w:rsidRPr="00E95BC0" w:rsidRDefault="001F3B46" w:rsidP="003E2F96">
      <w:pPr>
        <w:pStyle w:val="ListParagraph"/>
        <w:widowControl w:val="0"/>
        <w:numPr>
          <w:ilvl w:val="0"/>
          <w:numId w:val="9"/>
        </w:numPr>
        <w:autoSpaceDE w:val="0"/>
        <w:autoSpaceDN w:val="0"/>
        <w:adjustRightInd w:val="0"/>
        <w:spacing w:after="240" w:line="276" w:lineRule="auto"/>
        <w:jc w:val="both"/>
        <w:rPr>
          <w:rFonts w:ascii="Sylfaen" w:eastAsia="Arial Unicode MS" w:hAnsi="Sylfaen" w:cs="Arial Unicode MS"/>
          <w:color w:val="000000"/>
          <w:sz w:val="24"/>
          <w:lang w:val="en-GB"/>
        </w:rPr>
      </w:pPr>
      <w:r w:rsidRPr="00E95BC0">
        <w:rPr>
          <w:rFonts w:ascii="Sylfaen" w:eastAsia="Arial Unicode MS" w:hAnsi="Sylfaen" w:cs="Arial Unicode MS"/>
          <w:color w:val="000000"/>
          <w:sz w:val="24"/>
          <w:lang w:val="ka-GE"/>
        </w:rPr>
        <w:t xml:space="preserve">ვიდეო </w:t>
      </w:r>
      <w:proofErr w:type="spellStart"/>
      <w:r w:rsidRPr="00E95BC0">
        <w:rPr>
          <w:rFonts w:ascii="Sylfaen" w:eastAsia="Arial Unicode MS" w:hAnsi="Sylfaen" w:cs="Arial Unicode MS"/>
          <w:color w:val="000000"/>
          <w:sz w:val="24"/>
          <w:lang w:val="ka-GE"/>
        </w:rPr>
        <w:t>კონტენტის</w:t>
      </w:r>
      <w:proofErr w:type="spellEnd"/>
      <w:r w:rsidRPr="00E95BC0">
        <w:rPr>
          <w:rFonts w:ascii="Sylfaen" w:eastAsia="Arial Unicode MS" w:hAnsi="Sylfaen" w:cs="Arial Unicode MS"/>
          <w:color w:val="000000"/>
          <w:sz w:val="24"/>
          <w:lang w:val="ka-GE"/>
        </w:rPr>
        <w:t xml:space="preserve"> მართვა და ვიდეო არქივში გადაგზავნა;</w:t>
      </w:r>
    </w:p>
    <w:p w:rsidR="00847CD6" w:rsidRPr="00E95BC0" w:rsidRDefault="001F3B46" w:rsidP="003E2F96">
      <w:pPr>
        <w:pStyle w:val="ListParagraph"/>
        <w:widowControl w:val="0"/>
        <w:numPr>
          <w:ilvl w:val="0"/>
          <w:numId w:val="9"/>
        </w:numPr>
        <w:autoSpaceDE w:val="0"/>
        <w:autoSpaceDN w:val="0"/>
        <w:adjustRightInd w:val="0"/>
        <w:spacing w:after="240" w:line="276" w:lineRule="auto"/>
        <w:jc w:val="both"/>
        <w:rPr>
          <w:rFonts w:ascii="Sylfaen" w:hAnsi="Sylfaen"/>
          <w:sz w:val="24"/>
          <w:lang w:val="ka-GE"/>
        </w:rPr>
      </w:pPr>
      <w:r w:rsidRPr="00E95BC0">
        <w:rPr>
          <w:rFonts w:ascii="Sylfaen" w:eastAsia="Arial Unicode MS" w:hAnsi="Sylfaen" w:cs="Arial Unicode MS"/>
          <w:color w:val="000000"/>
          <w:sz w:val="24"/>
          <w:lang w:val="ka-GE"/>
        </w:rPr>
        <w:t xml:space="preserve">ჯანდაცვის სისტემის ანალიზის </w:t>
      </w:r>
      <w:r w:rsidR="005F0CCD" w:rsidRPr="00E95BC0">
        <w:rPr>
          <w:rFonts w:ascii="Sylfaen" w:eastAsia="Arial Unicode MS" w:hAnsi="Sylfaen" w:cs="Arial Unicode MS"/>
          <w:color w:val="000000"/>
          <w:sz w:val="24"/>
          <w:lang w:val="ka-GE"/>
        </w:rPr>
        <w:t>მეთ</w:t>
      </w:r>
      <w:r w:rsidRPr="00E95BC0">
        <w:rPr>
          <w:rFonts w:ascii="Sylfaen" w:eastAsia="Arial Unicode MS" w:hAnsi="Sylfaen" w:cs="Arial Unicode MS"/>
          <w:color w:val="000000"/>
          <w:sz w:val="24"/>
          <w:lang w:val="ka-GE"/>
        </w:rPr>
        <w:t>ოდების გაუმჯობესება ანალი</w:t>
      </w:r>
      <w:r w:rsidR="005F0CCD" w:rsidRPr="00E95BC0">
        <w:rPr>
          <w:rFonts w:ascii="Sylfaen" w:eastAsia="Arial Unicode MS" w:hAnsi="Sylfaen" w:cs="Arial Unicode MS"/>
          <w:color w:val="000000"/>
          <w:sz w:val="24"/>
          <w:lang w:val="ka-GE"/>
        </w:rPr>
        <w:t xml:space="preserve">ზის </w:t>
      </w:r>
      <w:r w:rsidRPr="00E95BC0">
        <w:rPr>
          <w:rFonts w:ascii="Sylfaen" w:eastAsia="Arial Unicode MS" w:hAnsi="Sylfaen" w:cs="Arial Unicode MS"/>
          <w:color w:val="000000"/>
          <w:sz w:val="24"/>
          <w:lang w:val="ka-GE"/>
        </w:rPr>
        <w:t xml:space="preserve"> ქვესისტემის </w:t>
      </w:r>
      <w:r w:rsidR="00772750" w:rsidRPr="00E95BC0">
        <w:rPr>
          <w:rFonts w:ascii="Sylfaen" w:eastAsia="Arial Unicode MS" w:hAnsi="Sylfaen" w:cs="Arial Unicode MS"/>
          <w:color w:val="000000"/>
          <w:sz w:val="24"/>
          <w:lang w:val="ka-GE"/>
        </w:rPr>
        <w:t>შექმნის გზით.</w:t>
      </w:r>
    </w:p>
    <w:p w:rsidR="00772750" w:rsidRPr="00E95BC0" w:rsidRDefault="00772750" w:rsidP="003E2F96">
      <w:pPr>
        <w:widowControl w:val="0"/>
        <w:autoSpaceDE w:val="0"/>
        <w:autoSpaceDN w:val="0"/>
        <w:adjustRightInd w:val="0"/>
        <w:spacing w:after="240" w:line="276" w:lineRule="auto"/>
        <w:jc w:val="both"/>
        <w:rPr>
          <w:rFonts w:ascii="Sylfaen" w:hAnsi="Sylfaen"/>
          <w:sz w:val="24"/>
          <w:lang w:val="ka-GE"/>
        </w:rPr>
      </w:pPr>
    </w:p>
    <w:p w:rsidR="00772750" w:rsidRPr="00E95BC0" w:rsidRDefault="00772750" w:rsidP="00B31DCF">
      <w:pPr>
        <w:pStyle w:val="Heading1"/>
        <w:rPr>
          <w:lang w:val="ka-GE"/>
        </w:rPr>
      </w:pPr>
      <w:r w:rsidRPr="00E95BC0">
        <w:rPr>
          <w:rFonts w:ascii="Sylfaen" w:hAnsi="Sylfaen" w:cs="Sylfaen"/>
          <w:lang w:val="ka-GE"/>
        </w:rPr>
        <w:lastRenderedPageBreak/>
        <w:t>მომსახურებათა</w:t>
      </w:r>
      <w:r w:rsidRPr="00E95BC0">
        <w:rPr>
          <w:lang w:val="ka-GE"/>
        </w:rPr>
        <w:t xml:space="preserve"> </w:t>
      </w:r>
      <w:r w:rsidRPr="00E95BC0">
        <w:rPr>
          <w:rFonts w:ascii="Sylfaen" w:hAnsi="Sylfaen" w:cs="Sylfaen"/>
          <w:lang w:val="ka-GE"/>
        </w:rPr>
        <w:t>ფარგლები</w:t>
      </w:r>
      <w:r w:rsidRPr="00E95BC0">
        <w:rPr>
          <w:lang w:val="ka-GE"/>
        </w:rPr>
        <w:t xml:space="preserve"> </w:t>
      </w:r>
    </w:p>
    <w:p w:rsidR="00772750" w:rsidRPr="00E95BC0" w:rsidRDefault="00772750"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მომდევნო </w:t>
      </w:r>
      <w:r w:rsidR="00FB5561" w:rsidRPr="00E95BC0">
        <w:rPr>
          <w:rFonts w:ascii="Sylfaen" w:hAnsi="Sylfaen"/>
          <w:sz w:val="24"/>
          <w:lang w:val="ka-GE"/>
        </w:rPr>
        <w:t>პარაგრაფი</w:t>
      </w:r>
      <w:r w:rsidRPr="00E95BC0">
        <w:rPr>
          <w:rFonts w:ascii="Sylfaen" w:hAnsi="Sylfaen"/>
          <w:sz w:val="24"/>
          <w:lang w:val="ka-GE"/>
        </w:rPr>
        <w:t xml:space="preserve"> განსაზღვრავს იმ </w:t>
      </w:r>
      <w:r w:rsidR="002F0CE4" w:rsidRPr="00E95BC0">
        <w:rPr>
          <w:rFonts w:ascii="Sylfaen" w:hAnsi="Sylfaen"/>
          <w:sz w:val="24"/>
          <w:lang w:val="ka-GE"/>
        </w:rPr>
        <w:t>სფეროებს</w:t>
      </w:r>
      <w:r w:rsidRPr="00E95BC0">
        <w:rPr>
          <w:rFonts w:ascii="Sylfaen" w:hAnsi="Sylfaen"/>
          <w:sz w:val="24"/>
          <w:lang w:val="ka-GE"/>
        </w:rPr>
        <w:t xml:space="preserve">, რომლებიც შედის </w:t>
      </w:r>
      <w:r w:rsidR="002F0CE4" w:rsidRPr="00E95BC0">
        <w:rPr>
          <w:rFonts w:ascii="Sylfaen" w:hAnsi="Sylfaen"/>
          <w:sz w:val="24"/>
          <w:lang w:val="ka-GE"/>
        </w:rPr>
        <w:t xml:space="preserve">პროექტის ფარგლებში </w:t>
      </w:r>
      <w:r w:rsidR="00C94C28" w:rsidRPr="00E95BC0">
        <w:rPr>
          <w:rFonts w:ascii="Sylfaen" w:hAnsi="Sylfaen"/>
          <w:sz w:val="24"/>
          <w:lang w:val="ka-GE"/>
        </w:rPr>
        <w:t xml:space="preserve">(საპროექტო) </w:t>
      </w:r>
      <w:r w:rsidR="002F0CE4" w:rsidRPr="00E95BC0">
        <w:rPr>
          <w:rFonts w:ascii="Sylfaen" w:hAnsi="Sylfaen"/>
          <w:sz w:val="24"/>
          <w:lang w:val="ka-GE"/>
        </w:rPr>
        <w:t>ან რჩება პროექტის ფარგლებს მიღმა</w:t>
      </w:r>
      <w:r w:rsidR="00C94C28" w:rsidRPr="00E95BC0">
        <w:rPr>
          <w:rFonts w:ascii="Sylfaen" w:hAnsi="Sylfaen"/>
          <w:sz w:val="24"/>
          <w:lang w:val="ka-GE"/>
        </w:rPr>
        <w:t xml:space="preserve"> (არა-საპროექტო)</w:t>
      </w:r>
      <w:r w:rsidRPr="00E95BC0">
        <w:rPr>
          <w:rFonts w:ascii="Sylfaen" w:hAnsi="Sylfaen"/>
          <w:sz w:val="24"/>
          <w:lang w:val="ka-GE"/>
        </w:rPr>
        <w:t xml:space="preserve">.  </w:t>
      </w:r>
      <w:r w:rsidR="002F0CE4" w:rsidRPr="00E95BC0">
        <w:rPr>
          <w:rFonts w:ascii="Sylfaen" w:hAnsi="Sylfaen"/>
          <w:sz w:val="24"/>
          <w:lang w:val="ka-GE"/>
        </w:rPr>
        <w:t>ნებისმიერი სფერო, რომელიც არ განისაზღვრება როგორც „</w:t>
      </w:r>
      <w:r w:rsidR="00C94C28" w:rsidRPr="00E95BC0">
        <w:rPr>
          <w:rFonts w:ascii="Sylfaen" w:hAnsi="Sylfaen"/>
          <w:sz w:val="24"/>
          <w:lang w:val="ka-GE"/>
        </w:rPr>
        <w:t>საპროექტო“</w:t>
      </w:r>
      <w:r w:rsidR="002F0CE4" w:rsidRPr="00E95BC0">
        <w:rPr>
          <w:rFonts w:ascii="Sylfaen" w:hAnsi="Sylfaen"/>
          <w:sz w:val="24"/>
          <w:lang w:val="ka-GE"/>
        </w:rPr>
        <w:t>, წარმოადგენს „</w:t>
      </w:r>
      <w:r w:rsidR="00C94C28" w:rsidRPr="00E95BC0">
        <w:rPr>
          <w:rFonts w:ascii="Sylfaen" w:hAnsi="Sylfaen"/>
          <w:sz w:val="24"/>
          <w:lang w:val="ka-GE"/>
        </w:rPr>
        <w:t>არა-სა</w:t>
      </w:r>
      <w:r w:rsidR="002F0CE4" w:rsidRPr="00E95BC0">
        <w:rPr>
          <w:rFonts w:ascii="Sylfaen" w:hAnsi="Sylfaen"/>
          <w:sz w:val="24"/>
          <w:lang w:val="ka-GE"/>
        </w:rPr>
        <w:t>პროექტ</w:t>
      </w:r>
      <w:r w:rsidR="00C94C28" w:rsidRPr="00E95BC0">
        <w:rPr>
          <w:rFonts w:ascii="Sylfaen" w:hAnsi="Sylfaen"/>
          <w:sz w:val="24"/>
          <w:lang w:val="ka-GE"/>
        </w:rPr>
        <w:t xml:space="preserve">ო“ </w:t>
      </w:r>
      <w:r w:rsidR="002F0CE4" w:rsidRPr="00E95BC0">
        <w:rPr>
          <w:rFonts w:ascii="Sylfaen" w:hAnsi="Sylfaen"/>
          <w:sz w:val="24"/>
          <w:lang w:val="ka-GE"/>
        </w:rPr>
        <w:t xml:space="preserve">სფეროს. სპეციალური </w:t>
      </w:r>
      <w:r w:rsidR="00FB5561" w:rsidRPr="00E95BC0">
        <w:rPr>
          <w:rFonts w:ascii="Sylfaen" w:hAnsi="Sylfaen"/>
          <w:sz w:val="24"/>
          <w:lang w:val="ka-GE"/>
        </w:rPr>
        <w:t xml:space="preserve">პარაგრაფი </w:t>
      </w:r>
      <w:r w:rsidR="002F0CE4" w:rsidRPr="00E95BC0">
        <w:rPr>
          <w:rFonts w:ascii="Sylfaen" w:hAnsi="Sylfaen"/>
          <w:sz w:val="24"/>
          <w:lang w:val="ka-GE"/>
        </w:rPr>
        <w:t>„</w:t>
      </w:r>
      <w:r w:rsidR="00C94C28" w:rsidRPr="00E95BC0">
        <w:rPr>
          <w:rFonts w:ascii="Sylfaen" w:hAnsi="Sylfaen"/>
          <w:sz w:val="24"/>
          <w:lang w:val="ka-GE"/>
        </w:rPr>
        <w:t xml:space="preserve">არა-საპროექტო </w:t>
      </w:r>
      <w:r w:rsidR="002F0CE4" w:rsidRPr="00E95BC0">
        <w:rPr>
          <w:rFonts w:ascii="Sylfaen" w:hAnsi="Sylfaen"/>
          <w:sz w:val="24"/>
          <w:lang w:val="ka-GE"/>
        </w:rPr>
        <w:t xml:space="preserve"> სფეროები“ </w:t>
      </w:r>
      <w:r w:rsidR="00C94C28" w:rsidRPr="00E95BC0">
        <w:rPr>
          <w:rFonts w:ascii="Sylfaen" w:hAnsi="Sylfaen"/>
          <w:sz w:val="24"/>
          <w:lang w:val="ka-GE"/>
        </w:rPr>
        <w:t xml:space="preserve">წარმოდგენილია სიცხადის მიზნით. </w:t>
      </w:r>
    </w:p>
    <w:p w:rsidR="00C94C28" w:rsidRPr="00E95BC0" w:rsidRDefault="00C94C28" w:rsidP="00B31DCF">
      <w:pPr>
        <w:pStyle w:val="Heading2"/>
      </w:pPr>
      <w:r w:rsidRPr="00E95BC0">
        <w:t>3.1 საპროექტო საქმიანობ</w:t>
      </w:r>
      <w:r w:rsidR="00A95991" w:rsidRPr="00E95BC0">
        <w:t>ა</w:t>
      </w:r>
      <w:r w:rsidRPr="00E95BC0">
        <w:t xml:space="preserve"> </w:t>
      </w:r>
    </w:p>
    <w:p w:rsidR="00C94C28" w:rsidRPr="00E95BC0" w:rsidRDefault="00C94C28"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EMC </w:t>
      </w:r>
      <w:proofErr w:type="spellStart"/>
      <w:r w:rsidRPr="00E95BC0">
        <w:rPr>
          <w:rFonts w:ascii="Sylfaen" w:hAnsi="Sylfaen"/>
          <w:sz w:val="24"/>
          <w:lang w:val="ka-GE"/>
        </w:rPr>
        <w:t>Information</w:t>
      </w:r>
      <w:proofErr w:type="spellEnd"/>
      <w:r w:rsidRPr="00E95BC0">
        <w:rPr>
          <w:rFonts w:ascii="Sylfaen" w:hAnsi="Sylfaen"/>
          <w:sz w:val="24"/>
          <w:lang w:val="ka-GE"/>
        </w:rPr>
        <w:t xml:space="preserve"> </w:t>
      </w:r>
      <w:proofErr w:type="spellStart"/>
      <w:r w:rsidRPr="00E95BC0">
        <w:rPr>
          <w:rFonts w:ascii="Sylfaen" w:hAnsi="Sylfaen"/>
          <w:sz w:val="24"/>
          <w:lang w:val="ka-GE"/>
        </w:rPr>
        <w:t>Intelligence</w:t>
      </w:r>
      <w:proofErr w:type="spellEnd"/>
      <w:r w:rsidRPr="00E95BC0">
        <w:rPr>
          <w:rFonts w:ascii="Sylfaen" w:hAnsi="Sylfaen"/>
          <w:sz w:val="24"/>
          <w:lang w:val="ka-GE"/>
        </w:rPr>
        <w:t xml:space="preserve"> </w:t>
      </w:r>
      <w:proofErr w:type="spellStart"/>
      <w:r w:rsidRPr="00E95BC0">
        <w:rPr>
          <w:rFonts w:ascii="Sylfaen" w:hAnsi="Sylfaen"/>
          <w:sz w:val="24"/>
          <w:lang w:val="ka-GE"/>
        </w:rPr>
        <w:t>Group</w:t>
      </w:r>
      <w:proofErr w:type="spellEnd"/>
      <w:r w:rsidRPr="00E95BC0">
        <w:rPr>
          <w:rFonts w:ascii="Sylfaen" w:hAnsi="Sylfaen"/>
          <w:sz w:val="24"/>
          <w:lang w:val="ka-GE"/>
        </w:rPr>
        <w:t xml:space="preserve">-ის გამოცდილი პერსონალი ან უფლებამოსილი წარმომადგენლები მჭიდროდ ითანამშრომლებენ საქართველოს შრომის, ჯანმრთელობისა და სოციალური დაცვის სამინისტროს (MoLHSA) პერსონალთან </w:t>
      </w:r>
      <w:r w:rsidR="00544192" w:rsidRPr="00E95BC0">
        <w:rPr>
          <w:rFonts w:ascii="Sylfaen" w:hAnsi="Sylfaen"/>
          <w:sz w:val="24"/>
          <w:lang w:val="ka-GE"/>
        </w:rPr>
        <w:t>ჯანდაცვის მართვის საინფორმაციო სისტემის (HMIS) მართვის მიზნით (ფაზა 2.1).</w:t>
      </w:r>
    </w:p>
    <w:p w:rsidR="00544192" w:rsidRPr="00E95BC0" w:rsidRDefault="00544192"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აღნიშნული თანამშრომლობის ფარგლებში, EMC:</w:t>
      </w:r>
    </w:p>
    <w:p w:rsidR="00544192" w:rsidRPr="00E95BC0" w:rsidRDefault="00544192" w:rsidP="003E2F96">
      <w:pPr>
        <w:pStyle w:val="ListParagraph"/>
        <w:widowControl w:val="0"/>
        <w:numPr>
          <w:ilvl w:val="0"/>
          <w:numId w:val="10"/>
        </w:numPr>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დანიშნავს</w:t>
      </w:r>
      <w:r w:rsidRPr="00E95BC0">
        <w:rPr>
          <w:rFonts w:ascii="Sylfaen" w:hAnsi="Sylfaen"/>
          <w:sz w:val="24"/>
          <w:lang w:val="ka-GE"/>
        </w:rPr>
        <w:t xml:space="preserve"> </w:t>
      </w:r>
      <w:r w:rsidRPr="00E95BC0">
        <w:rPr>
          <w:rFonts w:ascii="Sylfaen" w:hAnsi="Sylfaen" w:cs="Sylfaen"/>
          <w:sz w:val="24"/>
          <w:lang w:val="ka-GE"/>
        </w:rPr>
        <w:t>პროექტის</w:t>
      </w:r>
      <w:r w:rsidRPr="00E95BC0">
        <w:rPr>
          <w:rFonts w:ascii="Sylfaen" w:hAnsi="Sylfaen"/>
          <w:sz w:val="24"/>
          <w:lang w:val="ka-GE"/>
        </w:rPr>
        <w:t xml:space="preserve"> </w:t>
      </w:r>
      <w:r w:rsidRPr="00E95BC0">
        <w:rPr>
          <w:rFonts w:ascii="Sylfaen" w:hAnsi="Sylfaen" w:cs="Sylfaen"/>
          <w:sz w:val="24"/>
          <w:lang w:val="ka-GE"/>
        </w:rPr>
        <w:t>მენეჯერს</w:t>
      </w:r>
      <w:r w:rsidRPr="00E95BC0">
        <w:rPr>
          <w:rFonts w:ascii="Sylfaen" w:hAnsi="Sylfaen"/>
          <w:sz w:val="24"/>
          <w:lang w:val="ka-GE"/>
        </w:rPr>
        <w:t xml:space="preserve"> </w:t>
      </w:r>
      <w:r w:rsidRPr="00E95BC0">
        <w:rPr>
          <w:rFonts w:ascii="Sylfaen" w:hAnsi="Sylfaen" w:cs="Sylfaen"/>
          <w:sz w:val="24"/>
          <w:lang w:val="ka-GE"/>
        </w:rPr>
        <w:t>პროექტის</w:t>
      </w:r>
      <w:r w:rsidRPr="00E95BC0">
        <w:rPr>
          <w:rFonts w:ascii="Sylfaen" w:hAnsi="Sylfaen"/>
          <w:sz w:val="24"/>
          <w:lang w:val="ka-GE"/>
        </w:rPr>
        <w:t xml:space="preserve"> </w:t>
      </w:r>
      <w:r w:rsidRPr="00E95BC0">
        <w:rPr>
          <w:rFonts w:ascii="Sylfaen" w:hAnsi="Sylfaen" w:cs="Sylfaen"/>
          <w:sz w:val="24"/>
          <w:lang w:val="ka-GE"/>
        </w:rPr>
        <w:t>მართვის</w:t>
      </w:r>
      <w:r w:rsidRPr="00E95BC0">
        <w:rPr>
          <w:rFonts w:ascii="Sylfaen" w:hAnsi="Sylfaen"/>
          <w:sz w:val="24"/>
          <w:lang w:val="ka-GE"/>
        </w:rPr>
        <w:t xml:space="preserve">, </w:t>
      </w:r>
      <w:r w:rsidRPr="00E95BC0">
        <w:rPr>
          <w:rFonts w:ascii="Sylfaen" w:hAnsi="Sylfaen" w:cs="Sylfaen"/>
          <w:sz w:val="24"/>
          <w:lang w:val="ka-GE"/>
        </w:rPr>
        <w:t>შეთანხმებული</w:t>
      </w:r>
      <w:r w:rsidRPr="00E95BC0">
        <w:rPr>
          <w:rFonts w:ascii="Sylfaen" w:hAnsi="Sylfaen"/>
          <w:sz w:val="24"/>
          <w:lang w:val="ka-GE"/>
        </w:rPr>
        <w:t xml:space="preserve"> </w:t>
      </w:r>
      <w:r w:rsidRPr="00E95BC0">
        <w:rPr>
          <w:rFonts w:ascii="Sylfaen" w:hAnsi="Sylfaen" w:cs="Sylfaen"/>
          <w:sz w:val="24"/>
          <w:lang w:val="ka-GE"/>
        </w:rPr>
        <w:t>შეხვედრების</w:t>
      </w:r>
      <w:r w:rsidRPr="00E95BC0">
        <w:rPr>
          <w:rFonts w:ascii="Sylfaen" w:hAnsi="Sylfaen"/>
          <w:sz w:val="24"/>
          <w:lang w:val="ka-GE"/>
        </w:rPr>
        <w:t xml:space="preserve"> </w:t>
      </w:r>
      <w:r w:rsidRPr="00E95BC0">
        <w:rPr>
          <w:rFonts w:ascii="Sylfaen" w:hAnsi="Sylfaen" w:cs="Sylfaen"/>
          <w:sz w:val="24"/>
          <w:lang w:val="ka-GE"/>
        </w:rPr>
        <w:t>ჩატარებისა</w:t>
      </w:r>
      <w:r w:rsidRPr="00E95BC0">
        <w:rPr>
          <w:rFonts w:ascii="Sylfaen" w:hAnsi="Sylfaen"/>
          <w:sz w:val="24"/>
          <w:lang w:val="ka-GE"/>
        </w:rPr>
        <w:t xml:space="preserve"> </w:t>
      </w:r>
      <w:r w:rsidRPr="00E95BC0">
        <w:rPr>
          <w:rFonts w:ascii="Sylfaen" w:hAnsi="Sylfaen" w:cs="Sylfaen"/>
          <w:sz w:val="24"/>
          <w:lang w:val="ka-GE"/>
        </w:rPr>
        <w:t>და</w:t>
      </w:r>
      <w:r w:rsidRPr="00E95BC0">
        <w:rPr>
          <w:rFonts w:ascii="Sylfaen" w:hAnsi="Sylfaen"/>
          <w:sz w:val="24"/>
          <w:lang w:val="ka-GE"/>
        </w:rPr>
        <w:t xml:space="preserve"> არსებული მდგომარეობის შესახებ ანგარიშებ</w:t>
      </w:r>
      <w:r w:rsidR="0098635F" w:rsidRPr="00E95BC0">
        <w:rPr>
          <w:rFonts w:ascii="Sylfaen" w:hAnsi="Sylfaen"/>
          <w:sz w:val="24"/>
          <w:lang w:val="ka-GE"/>
        </w:rPr>
        <w:t>ის რეგულარულად წარდგენის მიზნით.</w:t>
      </w:r>
    </w:p>
    <w:p w:rsidR="00544192" w:rsidRPr="00E95BC0" w:rsidRDefault="00544192" w:rsidP="003E2F96">
      <w:pPr>
        <w:pStyle w:val="ListParagraph"/>
        <w:widowControl w:val="0"/>
        <w:numPr>
          <w:ilvl w:val="0"/>
          <w:numId w:val="1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შეიმუშავებს </w:t>
      </w:r>
      <w:r w:rsidR="00232AAA" w:rsidRPr="00E95BC0">
        <w:rPr>
          <w:rFonts w:ascii="Sylfaen" w:hAnsi="Sylfaen"/>
          <w:sz w:val="24"/>
          <w:lang w:val="ka-GE"/>
        </w:rPr>
        <w:t>„სისტემის არქიტექტურის“</w:t>
      </w:r>
      <w:r w:rsidR="0098635F" w:rsidRPr="00E95BC0">
        <w:rPr>
          <w:rFonts w:ascii="Sylfaen" w:hAnsi="Sylfaen"/>
          <w:sz w:val="24"/>
          <w:lang w:val="ka-GE"/>
        </w:rPr>
        <w:t xml:space="preserve"> დოკუმენტს.</w:t>
      </w:r>
    </w:p>
    <w:p w:rsidR="00232AAA" w:rsidRPr="00E95BC0" w:rsidRDefault="00232AAA" w:rsidP="003E2F96">
      <w:pPr>
        <w:pStyle w:val="ListParagraph"/>
        <w:widowControl w:val="0"/>
        <w:numPr>
          <w:ilvl w:val="0"/>
          <w:numId w:val="1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შეიმუშავებს „ტექნიკური არქიტექტურის“</w:t>
      </w:r>
      <w:r w:rsidR="0098635F" w:rsidRPr="00E95BC0">
        <w:rPr>
          <w:rFonts w:ascii="Sylfaen" w:hAnsi="Sylfaen"/>
          <w:sz w:val="24"/>
          <w:lang w:val="ka-GE"/>
        </w:rPr>
        <w:t xml:space="preserve"> დოკუმენტს.</w:t>
      </w:r>
    </w:p>
    <w:p w:rsidR="00232AAA" w:rsidRPr="00E95BC0" w:rsidRDefault="00232AAA" w:rsidP="003E2F96">
      <w:pPr>
        <w:pStyle w:val="ListParagraph"/>
        <w:widowControl w:val="0"/>
        <w:numPr>
          <w:ilvl w:val="0"/>
          <w:numId w:val="1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განსაზღვრავს </w:t>
      </w:r>
      <w:r w:rsidR="002A7B6F" w:rsidRPr="00E95BC0">
        <w:rPr>
          <w:rFonts w:ascii="Sylfaen" w:hAnsi="Sylfaen"/>
          <w:sz w:val="24"/>
          <w:lang w:val="ka-GE"/>
        </w:rPr>
        <w:t xml:space="preserve">და დოკუმენტურად დააფიქსირებს </w:t>
      </w:r>
      <w:r w:rsidRPr="00E95BC0">
        <w:rPr>
          <w:rFonts w:ascii="Sylfaen" w:hAnsi="Sylfaen"/>
          <w:sz w:val="24"/>
          <w:lang w:val="ka-GE"/>
        </w:rPr>
        <w:t>დეტალურ მოთხოვნებს შემდეგი სფეროებისთვის:</w:t>
      </w:r>
    </w:p>
    <w:p w:rsidR="002A7B6F" w:rsidRPr="00E95BC0" w:rsidRDefault="002A7B6F" w:rsidP="003E2F96">
      <w:pPr>
        <w:pStyle w:val="ListParagraph"/>
        <w:widowControl w:val="0"/>
        <w:autoSpaceDE w:val="0"/>
        <w:autoSpaceDN w:val="0"/>
        <w:adjustRightInd w:val="0"/>
        <w:spacing w:after="240" w:line="276" w:lineRule="auto"/>
        <w:jc w:val="both"/>
        <w:rPr>
          <w:rFonts w:ascii="Sylfaen" w:hAnsi="Sylfaen"/>
          <w:sz w:val="24"/>
          <w:lang w:val="ka-GE"/>
        </w:rPr>
      </w:pPr>
    </w:p>
    <w:p w:rsidR="00232AAA" w:rsidRPr="00E95BC0" w:rsidRDefault="00232AAA"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 და HSSP/USAID მოდულების ინტეგრაცია (ტიპ</w:t>
      </w:r>
      <w:r w:rsidR="0098635F" w:rsidRPr="00E95BC0">
        <w:rPr>
          <w:rFonts w:ascii="Sylfaen" w:hAnsi="Sylfaen"/>
          <w:sz w:val="24"/>
          <w:lang w:val="ka-GE"/>
        </w:rPr>
        <w:t>ი 1: ინტელექტუალური ინტეგრაცია).</w:t>
      </w:r>
    </w:p>
    <w:p w:rsidR="00232AAA" w:rsidRPr="00E95BC0" w:rsidRDefault="00232AAA" w:rsidP="00047E7E">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EHR და HSSP/USAID მოდულების ინტეგრაცია (ტიპი 2: მონაცემთა გადაცემა </w:t>
      </w:r>
      <w:r w:rsidR="00047E7E" w:rsidRPr="00047E7E">
        <w:rPr>
          <w:rFonts w:ascii="Sylfaen" w:hAnsi="Sylfaen"/>
          <w:sz w:val="24"/>
          <w:lang w:val="ka-GE"/>
        </w:rPr>
        <w:t xml:space="preserve">ჯანმრთელობის ელექტრონული ჩანაწერების </w:t>
      </w:r>
      <w:r w:rsidRPr="00E95BC0">
        <w:rPr>
          <w:rFonts w:ascii="Sylfaen" w:hAnsi="Sylfaen"/>
          <w:sz w:val="24"/>
          <w:lang w:val="ka-GE"/>
        </w:rPr>
        <w:t xml:space="preserve"> (EHR)</w:t>
      </w:r>
      <w:r w:rsidR="0098635F" w:rsidRPr="00E95BC0">
        <w:rPr>
          <w:rFonts w:ascii="Sylfaen" w:hAnsi="Sylfaen"/>
          <w:sz w:val="24"/>
          <w:lang w:val="ka-GE"/>
        </w:rPr>
        <w:t xml:space="preserve"> სისტემისთვის).</w:t>
      </w:r>
    </w:p>
    <w:p w:rsidR="00232AAA" w:rsidRPr="00E95BC0" w:rsidRDefault="00232AAA" w:rsidP="00047E7E">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 და HSSP/USAID მოდულების ინტეგრაცია (ტიპი 3:</w:t>
      </w:r>
      <w:r w:rsidR="00A80A27" w:rsidRPr="00E95BC0">
        <w:rPr>
          <w:rFonts w:ascii="Sylfaen" w:hAnsi="Sylfaen"/>
          <w:sz w:val="24"/>
          <w:lang w:val="ka-GE"/>
        </w:rPr>
        <w:t xml:space="preserve"> HSSP/USAID მონაცემთა ასახვა </w:t>
      </w:r>
      <w:r w:rsidR="00047E7E" w:rsidRPr="00047E7E">
        <w:rPr>
          <w:rFonts w:ascii="Sylfaen" w:hAnsi="Sylfaen"/>
          <w:sz w:val="24"/>
          <w:lang w:val="ka-GE"/>
        </w:rPr>
        <w:t xml:space="preserve">ჯანმრთელობის ელექტრონული ჩანაწერების </w:t>
      </w:r>
      <w:r w:rsidR="00A80A27" w:rsidRPr="00E95BC0">
        <w:rPr>
          <w:rFonts w:ascii="Sylfaen" w:hAnsi="Sylfaen"/>
          <w:sz w:val="24"/>
          <w:lang w:val="ka-GE"/>
        </w:rPr>
        <w:t xml:space="preserve"> მომხმარებლის ინტერფეისში (EHR </w:t>
      </w:r>
      <w:r w:rsidR="0098635F" w:rsidRPr="00E95BC0">
        <w:rPr>
          <w:rFonts w:ascii="Sylfaen" w:hAnsi="Sylfaen"/>
          <w:sz w:val="24"/>
          <w:lang w:val="ka-GE"/>
        </w:rPr>
        <w:t>UI).</w:t>
      </w:r>
    </w:p>
    <w:p w:rsidR="002A7B6F" w:rsidRPr="00E95BC0" w:rsidRDefault="00A80A27"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 და HSSP/USAID მოდულების ინტეგრაცია (ტიპი 4: მონაცემთა გადაცემა</w:t>
      </w:r>
      <w:r w:rsidR="002A7B6F" w:rsidRPr="00E95BC0">
        <w:rPr>
          <w:rFonts w:ascii="Sylfaen" w:hAnsi="Sylfaen"/>
          <w:sz w:val="24"/>
          <w:lang w:val="ka-GE"/>
        </w:rPr>
        <w:t xml:space="preserve"> აშშ-ის საერთაშორისო განვითარების სააგენტოს ჯანდაცვის სისტემის განმტკიცების პროექტისთვის  (HSSP/USAID)</w:t>
      </w:r>
      <w:r w:rsidR="0098635F" w:rsidRPr="00E95BC0">
        <w:rPr>
          <w:rFonts w:ascii="Sylfaen" w:hAnsi="Sylfaen"/>
          <w:sz w:val="24"/>
          <w:lang w:val="ka-GE"/>
        </w:rPr>
        <w:t>.</w:t>
      </w:r>
    </w:p>
    <w:p w:rsidR="002A7B6F" w:rsidRPr="00E95BC0" w:rsidRDefault="002A7B6F"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მობილური პლატფორმები/სერვისები.</w:t>
      </w:r>
    </w:p>
    <w:p w:rsidR="002A7B6F" w:rsidRPr="00E95BC0" w:rsidRDefault="002A7B6F" w:rsidP="003E2F96">
      <w:pPr>
        <w:pStyle w:val="ListParagraph"/>
        <w:widowControl w:val="0"/>
        <w:autoSpaceDE w:val="0"/>
        <w:autoSpaceDN w:val="0"/>
        <w:adjustRightInd w:val="0"/>
        <w:spacing w:after="240" w:line="276" w:lineRule="auto"/>
        <w:ind w:left="1080"/>
        <w:jc w:val="both"/>
        <w:rPr>
          <w:rFonts w:ascii="Sylfaen" w:hAnsi="Sylfaen"/>
          <w:sz w:val="24"/>
          <w:lang w:val="ka-GE"/>
        </w:rPr>
      </w:pPr>
    </w:p>
    <w:p w:rsidR="00A80A27" w:rsidRPr="00E95BC0" w:rsidRDefault="002A7B6F" w:rsidP="003E2F96">
      <w:pPr>
        <w:pStyle w:val="ListParagraph"/>
        <w:widowControl w:val="0"/>
        <w:numPr>
          <w:ilvl w:val="0"/>
          <w:numId w:val="1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შექმნის, გამოსცდის და აამოქმედებს სისტემის შემდეგ კომპონენტებს: </w:t>
      </w:r>
    </w:p>
    <w:p w:rsidR="002A7B6F" w:rsidRPr="00E95BC0" w:rsidRDefault="002A7B6F" w:rsidP="003E2F96">
      <w:pPr>
        <w:pStyle w:val="ListParagraph"/>
        <w:widowControl w:val="0"/>
        <w:autoSpaceDE w:val="0"/>
        <w:autoSpaceDN w:val="0"/>
        <w:adjustRightInd w:val="0"/>
        <w:spacing w:after="240" w:line="276" w:lineRule="auto"/>
        <w:jc w:val="both"/>
        <w:rPr>
          <w:rFonts w:ascii="Sylfaen" w:hAnsi="Sylfaen"/>
          <w:sz w:val="24"/>
          <w:lang w:val="ka-GE"/>
        </w:rPr>
      </w:pPr>
    </w:p>
    <w:p w:rsidR="00B00C80" w:rsidRPr="00E95BC0" w:rsidRDefault="002A7B6F" w:rsidP="00047E7E">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lastRenderedPageBreak/>
        <w:t xml:space="preserve">EHR-HSSP/USAID ინტეგრაციის მოდული(ნაწილი 1), რომელიც მიმოცვლის მონაცემებს EHR-სა და HSSP/USAID-ს შორის, რათა უზრუნველყოფილ იქნას ცალკეული შემთხვევების მართვა </w:t>
      </w:r>
      <w:r w:rsidR="00047E7E" w:rsidRPr="00047E7E">
        <w:rPr>
          <w:rFonts w:ascii="Sylfaen" w:hAnsi="Sylfaen"/>
          <w:sz w:val="24"/>
          <w:lang w:val="ka-GE"/>
        </w:rPr>
        <w:t xml:space="preserve">ჯანმრთელობის ელექტრონული ჩანაწერების </w:t>
      </w:r>
      <w:r w:rsidRPr="00E95BC0">
        <w:rPr>
          <w:rFonts w:ascii="Sylfaen" w:hAnsi="Sylfaen"/>
          <w:sz w:val="24"/>
          <w:lang w:val="ka-GE"/>
        </w:rPr>
        <w:t>მომხმარებლის ინტერფეისის (EHR UI) მეშვეობით.</w:t>
      </w:r>
      <w:r w:rsidR="00B00C80" w:rsidRPr="00E95BC0">
        <w:rPr>
          <w:rFonts w:ascii="Sylfaen" w:hAnsi="Sylfaen"/>
          <w:sz w:val="24"/>
          <w:lang w:val="ka-GE"/>
        </w:rPr>
        <w:t xml:space="preserve"> </w:t>
      </w:r>
    </w:p>
    <w:p w:rsidR="002A7B6F" w:rsidRPr="00E95BC0" w:rsidRDefault="002A7B6F" w:rsidP="003E2F96">
      <w:pPr>
        <w:pStyle w:val="ListParagraph"/>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sz w:val="24"/>
          <w:lang w:val="ka-GE"/>
        </w:rPr>
        <w:t xml:space="preserve">დეტალური ინფორმაციის მისაღებად </w:t>
      </w:r>
      <w:r w:rsidR="00B00C80" w:rsidRPr="00E95BC0">
        <w:rPr>
          <w:rFonts w:ascii="Sylfaen" w:hAnsi="Sylfaen"/>
          <w:sz w:val="24"/>
          <w:lang w:val="ka-GE"/>
        </w:rPr>
        <w:t xml:space="preserve">გაეცანით სამუშაოთა პაკეტების აღწერას </w:t>
      </w:r>
      <w:r w:rsidR="00FB5561" w:rsidRPr="00E95BC0">
        <w:rPr>
          <w:rFonts w:ascii="Sylfaen" w:hAnsi="Sylfaen"/>
          <w:sz w:val="24"/>
          <w:lang w:val="ka-GE"/>
        </w:rPr>
        <w:t>პარაგრაფებში</w:t>
      </w:r>
      <w:r w:rsidR="00B00C80" w:rsidRPr="00E95BC0">
        <w:rPr>
          <w:rFonts w:ascii="Sylfaen" w:hAnsi="Sylfaen"/>
          <w:sz w:val="24"/>
          <w:lang w:val="ka-GE"/>
        </w:rPr>
        <w:t>: 4.2.1, 4.4.1, 4.5.1 და 4.6.1. წინასწარი ფუნქციონალური მოთხოვნები განსაზღვ</w:t>
      </w:r>
      <w:r w:rsidR="0098635F" w:rsidRPr="00E95BC0">
        <w:rPr>
          <w:rFonts w:ascii="Sylfaen" w:hAnsi="Sylfaen"/>
          <w:sz w:val="24"/>
          <w:lang w:val="ka-GE"/>
        </w:rPr>
        <w:t xml:space="preserve">რულია </w:t>
      </w:r>
      <w:r w:rsidR="00FB5561" w:rsidRPr="00E95BC0">
        <w:rPr>
          <w:rFonts w:ascii="Sylfaen" w:hAnsi="Sylfaen"/>
          <w:sz w:val="24"/>
          <w:lang w:val="ka-GE"/>
        </w:rPr>
        <w:t>პარაგრაფებში:</w:t>
      </w:r>
      <w:r w:rsidR="0098635F" w:rsidRPr="00E95BC0">
        <w:rPr>
          <w:rFonts w:ascii="Sylfaen" w:hAnsi="Sylfaen"/>
          <w:sz w:val="24"/>
          <w:lang w:val="ka-GE"/>
        </w:rPr>
        <w:t xml:space="preserve"> 10.2.1 და 10.2.2.</w:t>
      </w:r>
      <w:r w:rsidR="00B00C80" w:rsidRPr="00E95BC0">
        <w:rPr>
          <w:rFonts w:ascii="Sylfaen" w:hAnsi="Sylfaen"/>
          <w:sz w:val="24"/>
          <w:lang w:val="ka-GE"/>
        </w:rPr>
        <w:t xml:space="preserve"> </w:t>
      </w:r>
    </w:p>
    <w:p w:rsidR="00B00C80" w:rsidRPr="00E95BC0" w:rsidRDefault="00047E7E" w:rsidP="00047E7E">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047E7E">
        <w:rPr>
          <w:rFonts w:ascii="Sylfaen" w:hAnsi="Sylfaen" w:cs="Sylfaen"/>
          <w:sz w:val="24"/>
          <w:lang w:val="ka-GE"/>
        </w:rPr>
        <w:t xml:space="preserve">ჯანმრთელობის ელექტრონული ჩანაწერების </w:t>
      </w:r>
      <w:r w:rsidR="00B00C80" w:rsidRPr="00E95BC0">
        <w:rPr>
          <w:rFonts w:ascii="Sylfaen" w:hAnsi="Sylfaen" w:cs="Sylfaen"/>
          <w:sz w:val="24"/>
          <w:lang w:val="ka-GE"/>
        </w:rPr>
        <w:t>მომხმარებ</w:t>
      </w:r>
      <w:r w:rsidR="00B00C80" w:rsidRPr="00E95BC0">
        <w:rPr>
          <w:rFonts w:ascii="Sylfaen" w:hAnsi="Sylfaen"/>
          <w:sz w:val="24"/>
          <w:lang w:val="ka-GE"/>
        </w:rPr>
        <w:t>ელთა ინტერფეისების (EHR UI) გაუმჯობესებ</w:t>
      </w:r>
      <w:r w:rsidR="00900161" w:rsidRPr="00E95BC0">
        <w:rPr>
          <w:rFonts w:ascii="Sylfaen" w:hAnsi="Sylfaen"/>
          <w:sz w:val="24"/>
          <w:lang w:val="ka-GE"/>
        </w:rPr>
        <w:t>ული ვერსია</w:t>
      </w:r>
      <w:r w:rsidR="00B00C80" w:rsidRPr="00E95BC0">
        <w:rPr>
          <w:rFonts w:ascii="Sylfaen" w:hAnsi="Sylfaen"/>
          <w:sz w:val="24"/>
          <w:lang w:val="ka-GE"/>
        </w:rPr>
        <w:t>, რაც EHR-ის მომხმარებლებს კლინიკური შემთხვევების</w:t>
      </w:r>
      <w:r w:rsidR="0098635F" w:rsidRPr="00E95BC0">
        <w:rPr>
          <w:rFonts w:ascii="Sylfaen" w:hAnsi="Sylfaen"/>
          <w:sz w:val="24"/>
          <w:lang w:val="ka-GE"/>
        </w:rPr>
        <w:t xml:space="preserve"> მართვის შესაძლებლობას მისცემს.</w:t>
      </w:r>
    </w:p>
    <w:p w:rsidR="00B00C80" w:rsidRPr="00E95BC0" w:rsidRDefault="00B00C80" w:rsidP="003E2F96">
      <w:pPr>
        <w:pStyle w:val="ListParagraph"/>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sz w:val="24"/>
          <w:lang w:val="ka-GE"/>
        </w:rPr>
        <w:t xml:space="preserve">EHR UI-ის </w:t>
      </w:r>
      <w:r w:rsidR="00900161" w:rsidRPr="00E95BC0">
        <w:rPr>
          <w:rFonts w:ascii="Sylfaen" w:hAnsi="Sylfaen"/>
          <w:sz w:val="24"/>
          <w:lang w:val="ka-GE"/>
        </w:rPr>
        <w:t xml:space="preserve">გაუმჯობესებული ვერსია, </w:t>
      </w:r>
      <w:r w:rsidRPr="00E95BC0">
        <w:rPr>
          <w:rFonts w:ascii="Sylfaen" w:hAnsi="Sylfaen"/>
          <w:sz w:val="24"/>
          <w:lang w:val="ka-GE"/>
        </w:rPr>
        <w:t xml:space="preserve">საჭიროა შემთხვევების მართვის ფუნქციონალური მოთხოვნების შესრულების მიზნით, როგორც ეს აღწერილია </w:t>
      </w:r>
      <w:r w:rsidR="00FB5561" w:rsidRPr="00E95BC0">
        <w:rPr>
          <w:rFonts w:ascii="Sylfaen" w:hAnsi="Sylfaen"/>
          <w:sz w:val="24"/>
          <w:lang w:val="ka-GE"/>
        </w:rPr>
        <w:t xml:space="preserve">პარაგრაფებში: </w:t>
      </w:r>
      <w:r w:rsidRPr="00E95BC0">
        <w:rPr>
          <w:rFonts w:ascii="Sylfaen" w:hAnsi="Sylfaen"/>
          <w:sz w:val="24"/>
          <w:lang w:val="ka-GE"/>
        </w:rPr>
        <w:t xml:space="preserve">10.2.1 და 10.2.2. </w:t>
      </w:r>
      <w:r w:rsidR="0098635F" w:rsidRPr="00E95BC0">
        <w:rPr>
          <w:rFonts w:ascii="Sylfaen" w:hAnsi="Sylfaen"/>
          <w:sz w:val="24"/>
          <w:lang w:val="ka-GE"/>
        </w:rPr>
        <w:t xml:space="preserve">EHR UI-ის პარამეტრების დამატებით  შეცვლა განეკუთვნება არა-საპროექტო სფეროს. </w:t>
      </w:r>
    </w:p>
    <w:p w:rsidR="0098635F" w:rsidRPr="00E95BC0" w:rsidRDefault="0098635F"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EHR-HSSP/USAID ინტეგრაციის მოდული</w:t>
      </w:r>
      <w:r w:rsidR="00337EEF" w:rsidRPr="00E95BC0">
        <w:rPr>
          <w:rFonts w:ascii="Sylfaen" w:hAnsi="Sylfaen"/>
          <w:sz w:val="24"/>
          <w:lang w:val="ka-GE"/>
        </w:rPr>
        <w:t xml:space="preserve"> </w:t>
      </w:r>
      <w:r w:rsidRPr="00E95BC0">
        <w:rPr>
          <w:rFonts w:ascii="Sylfaen" w:hAnsi="Sylfaen"/>
          <w:sz w:val="24"/>
          <w:lang w:val="ka-GE"/>
        </w:rPr>
        <w:t>(ნაწილი 2),</w:t>
      </w:r>
      <w:r w:rsidR="00D35F09" w:rsidRPr="00E95BC0">
        <w:rPr>
          <w:rFonts w:ascii="Sylfaen" w:hAnsi="Sylfaen"/>
          <w:sz w:val="24"/>
          <w:lang w:val="ka-GE"/>
        </w:rPr>
        <w:t xml:space="preserve"> რომელიც შესაძლებელს გახდის </w:t>
      </w:r>
      <w:r w:rsidR="00E347AD" w:rsidRPr="00E95BC0">
        <w:rPr>
          <w:rFonts w:ascii="Sylfaen" w:hAnsi="Sylfaen"/>
          <w:sz w:val="24"/>
          <w:lang w:val="ka-GE"/>
        </w:rPr>
        <w:t xml:space="preserve">HSSP/USAID-სა და EHR-ს შორის კლინიკური შემთხვევების ორი მიმართულებით გადაცემას. </w:t>
      </w:r>
    </w:p>
    <w:p w:rsidR="00E347AD" w:rsidRPr="00E95BC0" w:rsidRDefault="00E347AD" w:rsidP="003E2F96">
      <w:pPr>
        <w:pStyle w:val="ListParagraph"/>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sz w:val="24"/>
          <w:lang w:val="ka-GE"/>
        </w:rPr>
        <w:t xml:space="preserve">დეტალური ინფორმაციის მისაღებად გაეცანით სამუშაოთა პაკეტების აღწერას </w:t>
      </w:r>
      <w:r w:rsidR="00FB5561" w:rsidRPr="00E95BC0">
        <w:rPr>
          <w:rFonts w:ascii="Sylfaen" w:hAnsi="Sylfaen"/>
          <w:sz w:val="24"/>
          <w:lang w:val="ka-GE"/>
        </w:rPr>
        <w:t>პარაგრაფებში:</w:t>
      </w:r>
      <w:r w:rsidRPr="00E95BC0">
        <w:rPr>
          <w:rFonts w:ascii="Sylfaen" w:hAnsi="Sylfaen"/>
          <w:sz w:val="24"/>
          <w:lang w:val="ka-GE"/>
        </w:rPr>
        <w:t xml:space="preserve"> 4.2.2, 4.4.2, 4.5.2 და 4.6.2. წინასწარი ფუნქციონალური მოთხოვნები განსაზღვრულია </w:t>
      </w:r>
      <w:r w:rsidR="00FB5561" w:rsidRPr="00E95BC0">
        <w:rPr>
          <w:rFonts w:ascii="Sylfaen" w:hAnsi="Sylfaen"/>
          <w:sz w:val="24"/>
          <w:lang w:val="ka-GE"/>
        </w:rPr>
        <w:t>პარაგრაფშ</w:t>
      </w:r>
      <w:r w:rsidRPr="00E95BC0">
        <w:rPr>
          <w:rFonts w:ascii="Sylfaen" w:hAnsi="Sylfaen"/>
          <w:sz w:val="24"/>
          <w:lang w:val="ka-GE"/>
        </w:rPr>
        <w:t>ი: 10.2.4.</w:t>
      </w:r>
    </w:p>
    <w:p w:rsidR="00E347AD" w:rsidRPr="00E95BC0" w:rsidRDefault="00E347AD"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მობილური პლატფორმა (მათ შორის, სამ ფუნქციაზე დაფუძნებული მობილური აპლიკაციები მოქალაქეების, ექიმებისა და MoLHSA-ს პერსონალისთვის).</w:t>
      </w:r>
    </w:p>
    <w:p w:rsidR="00B00C80" w:rsidRPr="00E95BC0" w:rsidRDefault="00E347AD" w:rsidP="003E2F96">
      <w:pPr>
        <w:pStyle w:val="ListParagraph"/>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sz w:val="24"/>
          <w:lang w:val="ka-GE"/>
        </w:rPr>
        <w:t xml:space="preserve">დეტალური ინფორმაციის მისაღებად გაეცანით სამუშაოთა პაკეტების აღწერას </w:t>
      </w:r>
      <w:r w:rsidR="00FB5561" w:rsidRPr="00E95BC0">
        <w:rPr>
          <w:rFonts w:ascii="Sylfaen" w:hAnsi="Sylfaen"/>
          <w:sz w:val="24"/>
          <w:lang w:val="ka-GE"/>
        </w:rPr>
        <w:t>პარაგრაფებში</w:t>
      </w:r>
      <w:r w:rsidRPr="00E95BC0">
        <w:rPr>
          <w:rFonts w:ascii="Sylfaen" w:hAnsi="Sylfaen"/>
          <w:sz w:val="24"/>
          <w:lang w:val="ka-GE"/>
        </w:rPr>
        <w:t xml:space="preserve">: 4.2.4, 4.3.3, 4.4.3. ეს მობილური აპლიკაციები არ </w:t>
      </w:r>
      <w:r w:rsidR="00100AC6" w:rsidRPr="00E95BC0">
        <w:rPr>
          <w:rFonts w:ascii="Sylfaen" w:hAnsi="Sylfaen"/>
          <w:sz w:val="24"/>
          <w:lang w:val="ka-GE"/>
        </w:rPr>
        <w:t xml:space="preserve">განახორციელებს </w:t>
      </w:r>
      <w:r w:rsidR="006B0D68" w:rsidRPr="00E95BC0">
        <w:rPr>
          <w:rFonts w:ascii="Sylfaen" w:hAnsi="Sylfaen"/>
          <w:sz w:val="24"/>
          <w:lang w:val="ka-GE"/>
        </w:rPr>
        <w:t>EHR-</w:t>
      </w:r>
      <w:r w:rsidR="007366E8" w:rsidRPr="00E95BC0">
        <w:rPr>
          <w:rFonts w:ascii="Sylfaen" w:hAnsi="Sylfaen"/>
          <w:sz w:val="24"/>
          <w:lang w:val="ka-GE"/>
        </w:rPr>
        <w:t>ი</w:t>
      </w:r>
      <w:r w:rsidR="006B0D68" w:rsidRPr="00E95BC0">
        <w:rPr>
          <w:rFonts w:ascii="Sylfaen" w:hAnsi="Sylfaen"/>
          <w:sz w:val="24"/>
          <w:lang w:val="ka-GE"/>
        </w:rPr>
        <w:t>ს ან HSSP-</w:t>
      </w:r>
      <w:r w:rsidR="007366E8" w:rsidRPr="00E95BC0">
        <w:rPr>
          <w:rFonts w:ascii="Sylfaen" w:hAnsi="Sylfaen"/>
          <w:sz w:val="24"/>
          <w:lang w:val="ka-GE"/>
        </w:rPr>
        <w:t>ი</w:t>
      </w:r>
      <w:r w:rsidR="006B0D68" w:rsidRPr="00E95BC0">
        <w:rPr>
          <w:rFonts w:ascii="Sylfaen" w:hAnsi="Sylfaen"/>
          <w:sz w:val="24"/>
          <w:lang w:val="ka-GE"/>
        </w:rPr>
        <w:t xml:space="preserve">ს </w:t>
      </w:r>
      <w:r w:rsidRPr="00E95BC0">
        <w:rPr>
          <w:rFonts w:ascii="Sylfaen" w:hAnsi="Sylfaen"/>
          <w:sz w:val="24"/>
          <w:lang w:val="ka-GE"/>
        </w:rPr>
        <w:t xml:space="preserve">რაიმე დამატებით </w:t>
      </w:r>
      <w:r w:rsidR="006B0D68" w:rsidRPr="00E95BC0">
        <w:rPr>
          <w:rFonts w:ascii="Sylfaen" w:hAnsi="Sylfaen"/>
          <w:sz w:val="24"/>
          <w:lang w:val="ka-GE"/>
        </w:rPr>
        <w:t xml:space="preserve">ბიზნეს-ლოგიკას. ისინი მომხმარებელს </w:t>
      </w:r>
      <w:r w:rsidR="00FB5561" w:rsidRPr="00E95BC0">
        <w:rPr>
          <w:rFonts w:ascii="Sylfaen" w:hAnsi="Sylfaen"/>
          <w:sz w:val="24"/>
          <w:lang w:val="ka-GE"/>
        </w:rPr>
        <w:t xml:space="preserve">შესაძლებლობას მისცემენ გაეცნონ ინფორმაციას EHR/HSSP სისტემებიდან და შეიყვანონ მონაცემები EHR-ის სისტემაში ფუნქციონალური სპეციფიკაციის შესაბამისად. </w:t>
      </w:r>
    </w:p>
    <w:p w:rsidR="00FB5561" w:rsidRPr="00E95BC0" w:rsidRDefault="00FB5561" w:rsidP="003E2F96">
      <w:pPr>
        <w:pStyle w:val="ListParagraph"/>
        <w:widowControl w:val="0"/>
        <w:autoSpaceDE w:val="0"/>
        <w:autoSpaceDN w:val="0"/>
        <w:adjustRightInd w:val="0"/>
        <w:spacing w:after="240" w:line="276" w:lineRule="auto"/>
        <w:ind w:left="1080"/>
        <w:jc w:val="both"/>
        <w:rPr>
          <w:rFonts w:ascii="Sylfaen" w:hAnsi="Sylfaen"/>
          <w:sz w:val="24"/>
          <w:lang w:val="ka-GE"/>
        </w:rPr>
      </w:pPr>
    </w:p>
    <w:p w:rsidR="00FB5561" w:rsidRPr="00E95BC0" w:rsidRDefault="00FB5561" w:rsidP="003E2F96">
      <w:pPr>
        <w:pStyle w:val="ListParagraph"/>
        <w:widowControl w:val="0"/>
        <w:numPr>
          <w:ilvl w:val="0"/>
          <w:numId w:val="1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შეადგენს მიმდინარე ფაზის </w:t>
      </w:r>
      <w:proofErr w:type="spellStart"/>
      <w:r w:rsidRPr="00E95BC0">
        <w:rPr>
          <w:rFonts w:ascii="Sylfaen" w:hAnsi="Sylfaen"/>
          <w:sz w:val="24"/>
          <w:lang w:val="ka-GE"/>
        </w:rPr>
        <w:t>ფუნქციონალურობასთან</w:t>
      </w:r>
      <w:proofErr w:type="spellEnd"/>
      <w:r w:rsidRPr="00E95BC0">
        <w:rPr>
          <w:rFonts w:ascii="Sylfaen" w:hAnsi="Sylfaen"/>
          <w:sz w:val="24"/>
          <w:lang w:val="ka-GE"/>
        </w:rPr>
        <w:t xml:space="preserve"> დაკავშირებულ დოკუმენტაციას (იხ. თავი 5).</w:t>
      </w:r>
    </w:p>
    <w:p w:rsidR="00FB5561" w:rsidRPr="00E95BC0" w:rsidRDefault="00FB5561" w:rsidP="003E2F96">
      <w:pPr>
        <w:pStyle w:val="ListParagraph"/>
        <w:widowControl w:val="0"/>
        <w:numPr>
          <w:ilvl w:val="0"/>
          <w:numId w:val="1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EHR-ისა და HSSP/USAID-ის მომხმარებელთა </w:t>
      </w:r>
      <w:r w:rsidR="00100AC6" w:rsidRPr="00E95BC0">
        <w:rPr>
          <w:rFonts w:ascii="Sylfaen" w:hAnsi="Sylfaen"/>
          <w:sz w:val="24"/>
          <w:lang w:val="ka-GE"/>
        </w:rPr>
        <w:t>სახელმძღვანელოები (სისტემებში ცვლილებების შეტანის მიზნით);</w:t>
      </w:r>
    </w:p>
    <w:p w:rsidR="00100AC6" w:rsidRPr="00E95BC0" w:rsidRDefault="00100AC6" w:rsidP="003E2F96">
      <w:pPr>
        <w:pStyle w:val="ListParagraph"/>
        <w:widowControl w:val="0"/>
        <w:numPr>
          <w:ilvl w:val="0"/>
          <w:numId w:val="1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lastRenderedPageBreak/>
        <w:t>სისტემის/პლატფორმის ინსტალაციის სახელმძღვანელოები.</w:t>
      </w:r>
    </w:p>
    <w:p w:rsidR="00100AC6" w:rsidRPr="00E95BC0" w:rsidRDefault="00100AC6" w:rsidP="003E2F96">
      <w:pPr>
        <w:pStyle w:val="ListParagraph"/>
        <w:widowControl w:val="0"/>
        <w:numPr>
          <w:ilvl w:val="0"/>
          <w:numId w:val="1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შეიმუშავებს შემდეგ დოკუმენტებს, რომლებიც MoLHSA-ს დაეხმარება ჯანდაცვის ერთიანი სისტემის გაფართოებასა და მონაწილეებს შორის მონაცემთა</w:t>
      </w:r>
      <w:r w:rsidR="00D164E8" w:rsidRPr="00E95BC0">
        <w:rPr>
          <w:rFonts w:ascii="Sylfaen" w:hAnsi="Sylfaen"/>
          <w:sz w:val="24"/>
          <w:lang w:val="ka-GE"/>
        </w:rPr>
        <w:t xml:space="preserve"> გაცვლის გაუმჯობესებაში:</w:t>
      </w:r>
    </w:p>
    <w:p w:rsidR="00D164E8" w:rsidRPr="00E95BC0" w:rsidRDefault="00D164E8" w:rsidP="003E2F96">
      <w:pPr>
        <w:pStyle w:val="ListParagraph"/>
        <w:widowControl w:val="0"/>
        <w:numPr>
          <w:ilvl w:val="0"/>
          <w:numId w:val="1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ჯანდაცვის ერთიანი სისტემის გაძლიერების სტრატეგია 2015-2016 წლებისთვის;</w:t>
      </w:r>
    </w:p>
    <w:p w:rsidR="00D164E8" w:rsidRPr="00E95BC0" w:rsidRDefault="00D164E8" w:rsidP="003E2F96">
      <w:pPr>
        <w:pStyle w:val="ListParagraph"/>
        <w:widowControl w:val="0"/>
        <w:numPr>
          <w:ilvl w:val="0"/>
          <w:numId w:val="1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ტექნიკური მოთხოვნები EHR-ის მონაცემთა პრ</w:t>
      </w:r>
      <w:r w:rsidR="00A95991" w:rsidRPr="00E95BC0">
        <w:rPr>
          <w:rFonts w:ascii="Sylfaen" w:hAnsi="Sylfaen"/>
          <w:sz w:val="24"/>
          <w:lang w:val="ka-GE"/>
        </w:rPr>
        <w:t>ოვაიდერებისა მომხმარებლებისთვის;</w:t>
      </w:r>
    </w:p>
    <w:p w:rsidR="00A95991" w:rsidRPr="00E95BC0" w:rsidRDefault="00A95991" w:rsidP="003E2F96">
      <w:pPr>
        <w:pStyle w:val="ListParagraph"/>
        <w:widowControl w:val="0"/>
        <w:numPr>
          <w:ilvl w:val="0"/>
          <w:numId w:val="1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EHR-სა და HSSP/USAID-ს შორის მონაცემთა გაცვლის სტანდარტული მექანიზმის სტრატეგია და დეფინიცია.</w:t>
      </w:r>
    </w:p>
    <w:p w:rsidR="00A95991" w:rsidRPr="00E95BC0" w:rsidRDefault="00A95991" w:rsidP="00B31DCF">
      <w:pPr>
        <w:pStyle w:val="Heading2"/>
      </w:pPr>
      <w:r w:rsidRPr="00E95BC0">
        <w:t xml:space="preserve">3.2 არა-საპროექტო  საქმიანობა </w:t>
      </w:r>
    </w:p>
    <w:p w:rsidR="00A95991" w:rsidRPr="00E95BC0" w:rsidRDefault="00A95991"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ნებისმიერი საქმიანობა, რომელიც არ არის მითითებული ზემოთ, </w:t>
      </w:r>
      <w:r w:rsidR="00254997" w:rsidRPr="00E95BC0">
        <w:rPr>
          <w:rFonts w:ascii="Sylfaen" w:hAnsi="Sylfaen"/>
          <w:sz w:val="24"/>
          <w:lang w:val="ka-GE"/>
        </w:rPr>
        <w:t>და</w:t>
      </w:r>
      <w:r w:rsidR="004C6938" w:rsidRPr="00E95BC0">
        <w:rPr>
          <w:rFonts w:ascii="Sylfaen" w:hAnsi="Sylfaen"/>
          <w:sz w:val="24"/>
        </w:rPr>
        <w:t xml:space="preserve"> </w:t>
      </w:r>
      <w:r w:rsidR="004C6938" w:rsidRPr="00E95BC0">
        <w:rPr>
          <w:rFonts w:ascii="Sylfaen" w:hAnsi="Sylfaen"/>
          <w:sz w:val="24"/>
          <w:lang w:val="ka-GE"/>
        </w:rPr>
        <w:t>ამასთანავე</w:t>
      </w:r>
      <w:r w:rsidR="004C6938" w:rsidRPr="00E95BC0">
        <w:rPr>
          <w:rFonts w:ascii="Sylfaen" w:hAnsi="Sylfaen"/>
          <w:sz w:val="24"/>
        </w:rPr>
        <w:t xml:space="preserve">, </w:t>
      </w:r>
      <w:r w:rsidRPr="00E95BC0">
        <w:rPr>
          <w:rFonts w:ascii="Sylfaen" w:hAnsi="Sylfaen"/>
          <w:sz w:val="24"/>
          <w:lang w:val="ka-GE"/>
        </w:rPr>
        <w:t>არ შემოიფარგლება ქვემოთ მოცემული პუნქტებით:</w:t>
      </w:r>
    </w:p>
    <w:p w:rsidR="00B00C80" w:rsidRPr="00E95BC0" w:rsidRDefault="00254997"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sz w:val="24"/>
          <w:lang w:val="ka-GE"/>
        </w:rPr>
        <w:t>აპარატული</w:t>
      </w:r>
      <w:proofErr w:type="spellEnd"/>
      <w:r w:rsidRPr="00E95BC0">
        <w:rPr>
          <w:rFonts w:ascii="Sylfaen" w:hAnsi="Sylfaen"/>
          <w:sz w:val="24"/>
          <w:lang w:val="ka-GE"/>
        </w:rPr>
        <w:t xml:space="preserve"> და პროგრამული უზრუნველყოფის ნებისმიერი ინსტალაცია, კონფიგურაცია ან ტესტირება, რომელიც არ არის მითითებული </w:t>
      </w:r>
      <w:r w:rsidR="0083042F" w:rsidRPr="00E95BC0">
        <w:rPr>
          <w:rFonts w:ascii="Sylfaen" w:hAnsi="Sylfaen"/>
          <w:sz w:val="24"/>
          <w:lang w:val="ka-GE"/>
        </w:rPr>
        <w:t xml:space="preserve">შესასრულებელ სამუშაოთა შესახებ </w:t>
      </w:r>
      <w:r w:rsidRPr="00E95BC0">
        <w:rPr>
          <w:rFonts w:ascii="Sylfaen" w:hAnsi="Sylfaen"/>
          <w:sz w:val="24"/>
          <w:lang w:val="ka-GE"/>
        </w:rPr>
        <w:t>წინამდებარე ანგარიშში (</w:t>
      </w:r>
      <w:r w:rsidR="0083042F" w:rsidRPr="00E95BC0">
        <w:rPr>
          <w:rFonts w:ascii="Sylfaen" w:hAnsi="Sylfaen"/>
          <w:sz w:val="24"/>
        </w:rPr>
        <w:t>SOW).</w:t>
      </w:r>
    </w:p>
    <w:p w:rsidR="00BE4205" w:rsidRPr="00E95BC0" w:rsidRDefault="0083042F" w:rsidP="003E2F96">
      <w:pPr>
        <w:pStyle w:val="ListParagraph"/>
        <w:numPr>
          <w:ilvl w:val="0"/>
          <w:numId w:val="14"/>
        </w:numPr>
        <w:spacing w:line="276" w:lineRule="auto"/>
        <w:rPr>
          <w:rFonts w:ascii="Sylfaen" w:hAnsi="Sylfaen"/>
          <w:sz w:val="24"/>
          <w:lang w:val="ka-GE"/>
        </w:rPr>
      </w:pPr>
      <w:r w:rsidRPr="00E95BC0">
        <w:rPr>
          <w:rFonts w:ascii="Sylfaen" w:hAnsi="Sylfaen"/>
          <w:sz w:val="24"/>
          <w:lang w:val="ka-GE"/>
        </w:rPr>
        <w:t>დატვირთვის ტესტი ან ეფექტიანობის მაჩვენებლები</w:t>
      </w:r>
      <w:r w:rsidR="00BE4205" w:rsidRPr="00E95BC0">
        <w:rPr>
          <w:rFonts w:ascii="Sylfaen" w:hAnsi="Sylfaen"/>
          <w:sz w:val="24"/>
          <w:lang w:val="ka-GE"/>
        </w:rPr>
        <w:t>,</w:t>
      </w:r>
      <w:r w:rsidRPr="00E95BC0">
        <w:rPr>
          <w:rFonts w:ascii="Sylfaen" w:hAnsi="Sylfaen"/>
          <w:sz w:val="24"/>
          <w:lang w:val="ka-GE"/>
        </w:rPr>
        <w:t xml:space="preserve"> რომელიც გამოიყენება </w:t>
      </w:r>
      <w:r w:rsidR="00BE4205" w:rsidRPr="00E95BC0">
        <w:rPr>
          <w:rFonts w:ascii="Sylfaen" w:hAnsi="Sylfaen"/>
          <w:sz w:val="24"/>
          <w:lang w:val="ka-GE"/>
        </w:rPr>
        <w:t>შესასრულებელ სამუშაოთა შესახებ წინამდებარე ანგარიშში (SOW).</w:t>
      </w:r>
    </w:p>
    <w:p w:rsidR="0083042F" w:rsidRPr="00E95BC0" w:rsidRDefault="00BE4205"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ნებისმიერი იმ ოპერაციული სისტემის ან აპლიკაციის, ან იმ </w:t>
      </w:r>
      <w:proofErr w:type="spellStart"/>
      <w:r w:rsidRPr="00E95BC0">
        <w:rPr>
          <w:rFonts w:ascii="Sylfaen" w:hAnsi="Sylfaen"/>
          <w:sz w:val="24"/>
          <w:lang w:val="ka-GE"/>
        </w:rPr>
        <w:t>აპარატული</w:t>
      </w:r>
      <w:proofErr w:type="spellEnd"/>
      <w:r w:rsidRPr="00E95BC0">
        <w:rPr>
          <w:rFonts w:ascii="Sylfaen" w:hAnsi="Sylfaen"/>
          <w:sz w:val="24"/>
          <w:lang w:val="ka-GE"/>
        </w:rPr>
        <w:t xml:space="preserve"> უზრუნველყოფის</w:t>
      </w:r>
      <w:r w:rsidR="004C6938" w:rsidRPr="00E95BC0">
        <w:rPr>
          <w:rFonts w:ascii="Sylfaen" w:hAnsi="Sylfaen"/>
          <w:sz w:val="24"/>
          <w:lang w:val="ka-GE"/>
        </w:rPr>
        <w:t xml:space="preserve"> (მოდერნიზებული ვერსიების, ინსტალაციების და/ან რე-ინსტალაციების ჩათვლით) შეკეთება ან გამართული ფუნქციონირების უზრუნველყოფა ,</w:t>
      </w:r>
      <w:r w:rsidRPr="00E95BC0">
        <w:rPr>
          <w:rFonts w:ascii="Sylfaen" w:hAnsi="Sylfaen"/>
          <w:sz w:val="24"/>
          <w:lang w:val="ka-GE"/>
        </w:rPr>
        <w:t xml:space="preserve"> რომელსაც არ იყენებს </w:t>
      </w:r>
      <w:r w:rsidR="004C6938" w:rsidRPr="00E95BC0">
        <w:rPr>
          <w:rFonts w:ascii="Sylfaen" w:hAnsi="Sylfaen"/>
          <w:sz w:val="24"/>
        </w:rPr>
        <w:t>EMC.</w:t>
      </w:r>
    </w:p>
    <w:p w:rsidR="004C6938" w:rsidRPr="00E95BC0" w:rsidRDefault="004C6938"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ნებისმიერი ცენტრალური პროცესორის (</w:t>
      </w:r>
      <w:r w:rsidRPr="00E95BC0">
        <w:rPr>
          <w:rFonts w:ascii="Sylfaen" w:hAnsi="Sylfaen"/>
          <w:sz w:val="24"/>
        </w:rPr>
        <w:t xml:space="preserve">CPU), </w:t>
      </w:r>
      <w:proofErr w:type="spellStart"/>
      <w:r w:rsidRPr="00E95BC0">
        <w:rPr>
          <w:rFonts w:ascii="Sylfaen" w:hAnsi="Sylfaen"/>
          <w:sz w:val="24"/>
        </w:rPr>
        <w:t>სერვერის</w:t>
      </w:r>
      <w:proofErr w:type="spellEnd"/>
      <w:r w:rsidRPr="00E95BC0">
        <w:rPr>
          <w:rFonts w:ascii="Sylfaen" w:hAnsi="Sylfaen"/>
          <w:sz w:val="24"/>
        </w:rPr>
        <w:t xml:space="preserve">  </w:t>
      </w:r>
      <w:proofErr w:type="spellStart"/>
      <w:r w:rsidRPr="00E95BC0">
        <w:rPr>
          <w:rFonts w:ascii="Sylfaen" w:hAnsi="Sylfaen"/>
          <w:sz w:val="24"/>
        </w:rPr>
        <w:t>ან</w:t>
      </w:r>
      <w:proofErr w:type="spellEnd"/>
      <w:r w:rsidRPr="00E95BC0">
        <w:rPr>
          <w:rFonts w:ascii="Sylfaen" w:hAnsi="Sylfaen"/>
          <w:sz w:val="24"/>
        </w:rPr>
        <w:t xml:space="preserve"> </w:t>
      </w:r>
      <w:proofErr w:type="spellStart"/>
      <w:r w:rsidR="00BB20F5" w:rsidRPr="00E95BC0">
        <w:rPr>
          <w:rFonts w:ascii="Sylfaen" w:hAnsi="Sylfaen"/>
          <w:sz w:val="24"/>
          <w:lang w:val="ka-GE"/>
        </w:rPr>
        <w:t>ჰოსტ</w:t>
      </w:r>
      <w:proofErr w:type="spellEnd"/>
      <w:r w:rsidR="00BB20F5" w:rsidRPr="00E95BC0">
        <w:rPr>
          <w:rFonts w:ascii="Sylfaen" w:hAnsi="Sylfaen"/>
          <w:sz w:val="24"/>
          <w:lang w:val="ka-GE"/>
        </w:rPr>
        <w:t>-აპარატის მიმდინარე კონტროლისა და კონსოლის ოპერაციები.</w:t>
      </w:r>
    </w:p>
    <w:p w:rsidR="00BB20F5" w:rsidRPr="00E95BC0" w:rsidRDefault="00BB20F5"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კლიენტის შეტყობინებათა გაგზავნის სისტემის ხარვეზების აღმოფხვრა, გამართული ფუქნციონირების უზრუნველყოფა ან  კონფიგურაცია.</w:t>
      </w:r>
    </w:p>
    <w:p w:rsidR="00BB20F5" w:rsidRPr="00E95BC0" w:rsidRDefault="00936042"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ყოველდღიური ოპერაციების ქსელური (ლოკალური გამოთვლითი ქსელი </w:t>
      </w:r>
      <w:r w:rsidRPr="00E95BC0">
        <w:rPr>
          <w:rFonts w:ascii="Sylfaen" w:hAnsi="Sylfaen"/>
          <w:sz w:val="24"/>
        </w:rPr>
        <w:t xml:space="preserve">(LAN) </w:t>
      </w:r>
      <w:r w:rsidRPr="00E95BC0">
        <w:rPr>
          <w:rFonts w:ascii="Sylfaen" w:hAnsi="Sylfaen"/>
          <w:sz w:val="24"/>
          <w:lang w:val="ka-GE"/>
        </w:rPr>
        <w:t xml:space="preserve">ან გლობალური გამოთვლითი ქსელი </w:t>
      </w:r>
      <w:r w:rsidRPr="00E95BC0">
        <w:rPr>
          <w:rFonts w:ascii="Sylfaen" w:hAnsi="Sylfaen"/>
          <w:sz w:val="24"/>
        </w:rPr>
        <w:t>(WAN)</w:t>
      </w:r>
      <w:r w:rsidR="00CC766E" w:rsidRPr="00E95BC0">
        <w:rPr>
          <w:rFonts w:ascii="Sylfaen" w:hAnsi="Sylfaen"/>
          <w:sz w:val="24"/>
          <w:lang w:val="ka-GE"/>
        </w:rPr>
        <w:t xml:space="preserve"> მხარდაჭერა</w:t>
      </w:r>
      <w:r w:rsidR="00CC766E" w:rsidRPr="00E95BC0">
        <w:rPr>
          <w:rFonts w:ascii="Sylfaen" w:hAnsi="Sylfaen"/>
          <w:sz w:val="24"/>
        </w:rPr>
        <w:t xml:space="preserve">, </w:t>
      </w:r>
      <w:r w:rsidR="00481275" w:rsidRPr="00E95BC0">
        <w:rPr>
          <w:rFonts w:ascii="Sylfaen" w:hAnsi="Sylfaen"/>
          <w:sz w:val="24"/>
          <w:lang w:val="ka-GE"/>
        </w:rPr>
        <w:t xml:space="preserve">ქსელში ჩართულობის ან უსაფრთხოების უზრუნველყოფასთან დაკავშირებული პრობლემების გადაწყვეტა. </w:t>
      </w:r>
      <w:r w:rsidR="00CC766E" w:rsidRPr="00E95BC0">
        <w:rPr>
          <w:rFonts w:ascii="Sylfaen" w:hAnsi="Sylfaen"/>
          <w:sz w:val="24"/>
          <w:lang w:val="ka-GE"/>
        </w:rPr>
        <w:t xml:space="preserve"> </w:t>
      </w:r>
      <w:r w:rsidR="00481275" w:rsidRPr="00E95BC0">
        <w:rPr>
          <w:rFonts w:ascii="Sylfaen" w:hAnsi="Sylfaen"/>
          <w:sz w:val="24"/>
          <w:lang w:val="ka-GE"/>
        </w:rPr>
        <w:t xml:space="preserve">EMC პასუხს არ აგებს მომხმარებლის სისტემაში მესამე მხარის ნებისმიერი პროდუქტის ფუნქციონირების ეფექტიანობაზე, მათ შორის, და არა მხოლოდ, </w:t>
      </w:r>
      <w:r w:rsidR="0093005E" w:rsidRPr="00E95BC0">
        <w:rPr>
          <w:rFonts w:ascii="Sylfaen" w:hAnsi="Sylfaen"/>
          <w:sz w:val="24"/>
          <w:lang w:val="ka-GE"/>
        </w:rPr>
        <w:t>ისეთი</w:t>
      </w:r>
      <w:r w:rsidR="00481275" w:rsidRPr="00E95BC0">
        <w:rPr>
          <w:rFonts w:ascii="Sylfaen" w:hAnsi="Sylfaen"/>
          <w:sz w:val="24"/>
          <w:lang w:val="ka-GE"/>
        </w:rPr>
        <w:t xml:space="preserve"> კომპიუტერული პროგრამების </w:t>
      </w:r>
      <w:r w:rsidR="0093005E" w:rsidRPr="00E95BC0">
        <w:rPr>
          <w:rFonts w:ascii="Sylfaen" w:hAnsi="Sylfaen"/>
          <w:sz w:val="24"/>
          <w:lang w:val="ka-GE"/>
        </w:rPr>
        <w:t>გამართულ მუშაობაზე, როგორიცაა მონაცემთა ბაზის მართვ</w:t>
      </w:r>
      <w:r w:rsidR="00B22F97" w:rsidRPr="00E95BC0">
        <w:rPr>
          <w:rFonts w:ascii="Sylfaen" w:hAnsi="Sylfaen"/>
          <w:sz w:val="24"/>
          <w:lang w:val="ka-GE"/>
        </w:rPr>
        <w:t>ის სისტემა</w:t>
      </w:r>
      <w:r w:rsidR="0093005E" w:rsidRPr="00E95BC0">
        <w:rPr>
          <w:rFonts w:ascii="Sylfaen" w:hAnsi="Sylfaen"/>
          <w:sz w:val="24"/>
          <w:lang w:val="ka-GE"/>
        </w:rPr>
        <w:t>, ვებ სერვერი, ოპერაციული სისტემა, მონაცემთა სარეზერვო/აღდგენითი პროგრამ</w:t>
      </w:r>
      <w:r w:rsidR="00B22F97" w:rsidRPr="00E95BC0">
        <w:rPr>
          <w:rFonts w:ascii="Sylfaen" w:hAnsi="Sylfaen"/>
          <w:sz w:val="24"/>
          <w:lang w:val="ka-GE"/>
        </w:rPr>
        <w:t>ები</w:t>
      </w:r>
      <w:r w:rsidR="0093005E" w:rsidRPr="00E95BC0">
        <w:rPr>
          <w:rFonts w:ascii="Sylfaen" w:hAnsi="Sylfaen"/>
          <w:sz w:val="24"/>
          <w:lang w:val="ka-GE"/>
        </w:rPr>
        <w:t xml:space="preserve"> ან </w:t>
      </w:r>
      <w:r w:rsidR="00B22F97" w:rsidRPr="00E95BC0">
        <w:rPr>
          <w:rFonts w:ascii="Sylfaen" w:hAnsi="Sylfaen"/>
          <w:sz w:val="24"/>
          <w:lang w:val="ka-GE"/>
        </w:rPr>
        <w:t xml:space="preserve">მაღალი წვდომის </w:t>
      </w:r>
      <w:proofErr w:type="spellStart"/>
      <w:r w:rsidR="00B22F97" w:rsidRPr="00E95BC0">
        <w:rPr>
          <w:rFonts w:ascii="Sylfaen" w:hAnsi="Sylfaen"/>
          <w:sz w:val="24"/>
          <w:lang w:val="ka-GE"/>
        </w:rPr>
        <w:t>კლასტერები</w:t>
      </w:r>
      <w:proofErr w:type="spellEnd"/>
      <w:r w:rsidR="00B22F97" w:rsidRPr="00E95BC0">
        <w:rPr>
          <w:rFonts w:ascii="Sylfaen" w:hAnsi="Sylfaen"/>
          <w:sz w:val="24"/>
          <w:lang w:val="ka-GE"/>
        </w:rPr>
        <w:t xml:space="preserve">. </w:t>
      </w:r>
    </w:p>
    <w:p w:rsidR="00B22F97" w:rsidRPr="00E95BC0" w:rsidRDefault="00B22F97"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lastRenderedPageBreak/>
        <w:t xml:space="preserve">ელექტრო, ქსელური, სატელეკომუნიკაციო ან SOW-ში მიუთითებელი ნებისმიერი სისტემის, საკაბელო ინფრასტრუქტურისა და კომპონენტის ინსტალაცია, სერტიფიკაცია ან კონფიგურაცია და მხარდაჭერა. </w:t>
      </w:r>
    </w:p>
    <w:p w:rsidR="00B22F97" w:rsidRPr="00E95BC0" w:rsidRDefault="00B22F97"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სერვერების და/ან ფაილების სისტემის კონსოლიდაცია და/ან </w:t>
      </w:r>
      <w:r w:rsidR="001A6827" w:rsidRPr="00E95BC0">
        <w:rPr>
          <w:rFonts w:ascii="Sylfaen" w:hAnsi="Sylfaen"/>
          <w:sz w:val="24"/>
          <w:lang w:val="ka-GE"/>
        </w:rPr>
        <w:t>გადაადგილება,</w:t>
      </w:r>
      <w:r w:rsidRPr="00E95BC0">
        <w:rPr>
          <w:rFonts w:ascii="Sylfaen" w:hAnsi="Sylfaen"/>
          <w:sz w:val="24"/>
          <w:lang w:val="ka-GE"/>
        </w:rPr>
        <w:t xml:space="preserve"> ან მონაცემთა ბაზების ან მონაცემთა ფაილების ატესტაცია.</w:t>
      </w:r>
    </w:p>
    <w:p w:rsidR="009F56BF" w:rsidRPr="00E95BC0" w:rsidRDefault="001A6827"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ნებისმიერი რეტროსპექტიული ან ხანგრძლივი დროის განმავლობაში დაგროვილი მონაცემების </w:t>
      </w:r>
      <w:r w:rsidR="009F56BF" w:rsidRPr="00E95BC0">
        <w:rPr>
          <w:rFonts w:ascii="Sylfaen" w:hAnsi="Sylfaen"/>
          <w:sz w:val="24"/>
          <w:lang w:val="ka-GE"/>
        </w:rPr>
        <w:t>გადატანა</w:t>
      </w:r>
      <w:r w:rsidRPr="00E95BC0">
        <w:rPr>
          <w:rFonts w:ascii="Sylfaen" w:hAnsi="Sylfaen"/>
          <w:sz w:val="24"/>
          <w:lang w:val="ka-GE"/>
        </w:rPr>
        <w:t xml:space="preserve"> ან გარდაქმნა</w:t>
      </w:r>
      <w:r w:rsidR="009F56BF" w:rsidRPr="00E95BC0">
        <w:rPr>
          <w:rFonts w:ascii="Sylfaen" w:hAnsi="Sylfaen"/>
          <w:sz w:val="24"/>
          <w:lang w:val="ka-GE"/>
        </w:rPr>
        <w:t>.</w:t>
      </w:r>
    </w:p>
    <w:p w:rsidR="009F56BF" w:rsidRPr="00E95BC0" w:rsidRDefault="009F56BF"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EMC-ს ნებისმიერი არსებული აპლიკაციის გაუმჯობესება, თუ შესასრულებელ სამუშაოთა შესახებ წინამდებარე ანგარიში (SOW) სხვაგვარად არ ითვალისწინებს.</w:t>
      </w:r>
    </w:p>
    <w:p w:rsidR="00EC7542" w:rsidRPr="00E95BC0" w:rsidRDefault="00E546FA"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მხარდაჭერის ბილეთების შექმნა და/ან </w:t>
      </w:r>
      <w:r w:rsidR="002B3CCF" w:rsidRPr="00E95BC0">
        <w:rPr>
          <w:rFonts w:ascii="Sylfaen" w:hAnsi="Sylfaen"/>
          <w:sz w:val="24"/>
          <w:lang w:val="ka-GE"/>
        </w:rPr>
        <w:t>ამოქმედება EMC-ს</w:t>
      </w:r>
      <w:r w:rsidR="00BD0857" w:rsidRPr="00E95BC0">
        <w:rPr>
          <w:rFonts w:ascii="Sylfaen" w:hAnsi="Sylfaen"/>
          <w:sz w:val="24"/>
          <w:lang w:val="ka-GE"/>
        </w:rPr>
        <w:t xml:space="preserve"> მხარდაჭერის დესკის მეშვეობით.</w:t>
      </w:r>
    </w:p>
    <w:p w:rsidR="00BD0857" w:rsidRPr="00E95BC0" w:rsidRDefault="00BD0857"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EMC პასუხს არ აგებს მონაცემთა სისწორეზე, რომელიც EHR-ს გადაეცემა HSSP/USAID-ის ან სხვა გარეშე წყაროებიდან (მაგ. MoLHSA-ს მონაცემთა ბაზები</w:t>
      </w:r>
      <w:r w:rsidR="0098382C" w:rsidRPr="00E95BC0">
        <w:rPr>
          <w:rFonts w:ascii="Sylfaen" w:hAnsi="Sylfaen"/>
          <w:sz w:val="24"/>
          <w:lang w:val="ka-GE"/>
        </w:rPr>
        <w:t>დან</w:t>
      </w:r>
      <w:r w:rsidRPr="00E95BC0">
        <w:rPr>
          <w:rFonts w:ascii="Sylfaen" w:hAnsi="Sylfaen"/>
          <w:sz w:val="24"/>
          <w:lang w:val="ka-GE"/>
        </w:rPr>
        <w:t>). EMC</w:t>
      </w:r>
      <w:r w:rsidR="0098382C" w:rsidRPr="00E95BC0">
        <w:rPr>
          <w:rFonts w:ascii="Sylfaen" w:hAnsi="Sylfaen"/>
          <w:sz w:val="24"/>
          <w:lang w:val="ka-GE"/>
        </w:rPr>
        <w:t xml:space="preserve"> არ ახორციელებს მონაცემთა ატესტაციას და კორექტირებას.</w:t>
      </w:r>
    </w:p>
    <w:p w:rsidR="00142EAF" w:rsidRPr="00B31DCF" w:rsidRDefault="0098382C" w:rsidP="003E2F96">
      <w:pPr>
        <w:pStyle w:val="ListParagraph"/>
        <w:widowControl w:val="0"/>
        <w:numPr>
          <w:ilvl w:val="0"/>
          <w:numId w:val="1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სამედიცინო მონაცემთა პროვაიდერების და მომხმარებლების </w:t>
      </w:r>
      <w:r w:rsidR="00047E7E" w:rsidRPr="00047E7E">
        <w:rPr>
          <w:rFonts w:ascii="Sylfaen" w:hAnsi="Sylfaen"/>
          <w:sz w:val="24"/>
          <w:lang w:val="ka-GE"/>
        </w:rPr>
        <w:t xml:space="preserve">ჯანმრთელობის ელექტრონული ჩანაწერების </w:t>
      </w:r>
      <w:r w:rsidRPr="00E95BC0">
        <w:rPr>
          <w:rFonts w:ascii="Sylfaen" w:hAnsi="Sylfaen"/>
          <w:sz w:val="24"/>
          <w:lang w:val="ka-GE"/>
        </w:rPr>
        <w:t xml:space="preserve">სისტემასთან (EHR) და ჯანდაცვის მართვის საინფორმაციო სისტემასთან (HMIS) დაკავშირების პროცესის ორგანიზება და მართვა. </w:t>
      </w:r>
    </w:p>
    <w:p w:rsidR="0098382C" w:rsidRPr="00E95BC0" w:rsidRDefault="0098382C" w:rsidP="00B31DCF">
      <w:pPr>
        <w:pStyle w:val="Heading2"/>
      </w:pPr>
      <w:r w:rsidRPr="00E95BC0">
        <w:t xml:space="preserve">3.3 ტექნიკური მოთხოვნების ცხრილი </w:t>
      </w:r>
    </w:p>
    <w:p w:rsidR="0098382C" w:rsidRPr="00E95BC0" w:rsidRDefault="0098382C"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ქვემოთ მოცემულ</w:t>
      </w:r>
      <w:r w:rsidR="00EA4364" w:rsidRPr="00E95BC0">
        <w:rPr>
          <w:rFonts w:ascii="Sylfaen" w:hAnsi="Sylfaen"/>
          <w:sz w:val="24"/>
          <w:lang w:val="ka-GE"/>
        </w:rPr>
        <w:t>ი</w:t>
      </w:r>
      <w:r w:rsidRPr="00E95BC0">
        <w:rPr>
          <w:rFonts w:ascii="Sylfaen" w:hAnsi="Sylfaen"/>
          <w:sz w:val="24"/>
          <w:lang w:val="ka-GE"/>
        </w:rPr>
        <w:t xml:space="preserve"> ცხრილი </w:t>
      </w:r>
      <w:r w:rsidR="00EA4364" w:rsidRPr="00E95BC0">
        <w:rPr>
          <w:rFonts w:ascii="Sylfaen" w:hAnsi="Sylfaen"/>
          <w:sz w:val="24"/>
          <w:lang w:val="ka-GE"/>
        </w:rPr>
        <w:t>ასახავს შესაბამისობას მ</w:t>
      </w:r>
      <w:r w:rsidRPr="00E95BC0">
        <w:rPr>
          <w:rFonts w:ascii="Sylfaen" w:hAnsi="Sylfaen"/>
          <w:sz w:val="24"/>
          <w:lang w:val="ka-GE"/>
        </w:rPr>
        <w:t>ომხმარებლის ტექნიკური მოთხოვნების დოკუმენტის თავებს</w:t>
      </w:r>
      <w:r w:rsidR="00EA4364" w:rsidRPr="00E95BC0">
        <w:rPr>
          <w:rFonts w:ascii="Sylfaen" w:hAnsi="Sylfaen"/>
          <w:sz w:val="24"/>
          <w:lang w:val="ka-GE"/>
        </w:rPr>
        <w:t>ა და</w:t>
      </w:r>
      <w:r w:rsidRPr="00E95BC0">
        <w:rPr>
          <w:rFonts w:ascii="Sylfaen" w:hAnsi="Sylfaen"/>
          <w:sz w:val="24"/>
          <w:lang w:val="ka-GE"/>
        </w:rPr>
        <w:t xml:space="preserve"> შესასრულებელ სამუშაოთა შესახებ წინამდებარე ანგარიშის (SOW) პარაგრაფებ</w:t>
      </w:r>
      <w:r w:rsidR="00EA4364" w:rsidRPr="00E95BC0">
        <w:rPr>
          <w:rFonts w:ascii="Sylfaen" w:hAnsi="Sylfaen"/>
          <w:sz w:val="24"/>
          <w:lang w:val="ka-GE"/>
        </w:rPr>
        <w:t xml:space="preserve">ს შორის. </w:t>
      </w:r>
    </w:p>
    <w:tbl>
      <w:tblPr>
        <w:tblStyle w:val="TableGrid"/>
        <w:tblW w:w="0" w:type="auto"/>
        <w:tblLayout w:type="fixed"/>
        <w:tblLook w:val="04A0" w:firstRow="1" w:lastRow="0" w:firstColumn="1" w:lastColumn="0" w:noHBand="0" w:noVBand="1"/>
      </w:tblPr>
      <w:tblGrid>
        <w:gridCol w:w="1638"/>
        <w:gridCol w:w="6750"/>
        <w:gridCol w:w="1188"/>
      </w:tblGrid>
      <w:tr w:rsidR="00EA4364" w:rsidRPr="00E95BC0" w:rsidTr="00142EAF">
        <w:tc>
          <w:tcPr>
            <w:tcW w:w="1638" w:type="dxa"/>
          </w:tcPr>
          <w:p w:rsidR="00EA4364" w:rsidRPr="00E95BC0" w:rsidRDefault="00EA4364" w:rsidP="003E2F96">
            <w:pPr>
              <w:widowControl w:val="0"/>
              <w:autoSpaceDE w:val="0"/>
              <w:autoSpaceDN w:val="0"/>
              <w:adjustRightInd w:val="0"/>
              <w:spacing w:after="240" w:line="276" w:lineRule="auto"/>
              <w:jc w:val="center"/>
              <w:rPr>
                <w:rFonts w:ascii="Sylfaen" w:hAnsi="Sylfaen"/>
                <w:b/>
                <w:sz w:val="24"/>
                <w:szCs w:val="24"/>
                <w:lang w:val="ka-GE"/>
              </w:rPr>
            </w:pPr>
            <w:r w:rsidRPr="00E95BC0">
              <w:rPr>
                <w:rFonts w:ascii="Sylfaen" w:hAnsi="Sylfaen"/>
                <w:b/>
                <w:sz w:val="24"/>
                <w:szCs w:val="24"/>
                <w:lang w:val="ka-GE"/>
              </w:rPr>
              <w:t>ტექნიკური მოთხოვნების დოკუმენტის (</w:t>
            </w:r>
            <w:r w:rsidRPr="00E95BC0">
              <w:rPr>
                <w:rFonts w:ascii="Sylfaen" w:hAnsi="Sylfaen"/>
                <w:b/>
                <w:sz w:val="24"/>
                <w:szCs w:val="24"/>
              </w:rPr>
              <w:t xml:space="preserve">TR) </w:t>
            </w:r>
            <w:r w:rsidRPr="00E95BC0">
              <w:rPr>
                <w:rFonts w:ascii="Sylfaen" w:hAnsi="Sylfaen"/>
                <w:b/>
                <w:sz w:val="24"/>
                <w:szCs w:val="24"/>
                <w:lang w:val="ka-GE"/>
              </w:rPr>
              <w:t>თავი</w:t>
            </w:r>
          </w:p>
        </w:tc>
        <w:tc>
          <w:tcPr>
            <w:tcW w:w="6750" w:type="dxa"/>
          </w:tcPr>
          <w:p w:rsidR="00EA4364" w:rsidRPr="00E95BC0" w:rsidRDefault="00EA4364" w:rsidP="003E2F96">
            <w:pPr>
              <w:widowControl w:val="0"/>
              <w:autoSpaceDE w:val="0"/>
              <w:autoSpaceDN w:val="0"/>
              <w:adjustRightInd w:val="0"/>
              <w:spacing w:after="240" w:line="276" w:lineRule="auto"/>
              <w:jc w:val="center"/>
              <w:rPr>
                <w:rFonts w:ascii="Sylfaen" w:hAnsi="Sylfaen"/>
                <w:b/>
                <w:sz w:val="24"/>
                <w:szCs w:val="24"/>
                <w:lang w:val="ka-GE"/>
              </w:rPr>
            </w:pPr>
            <w:r w:rsidRPr="00E95BC0">
              <w:rPr>
                <w:rFonts w:ascii="Sylfaen" w:hAnsi="Sylfaen"/>
                <w:b/>
                <w:sz w:val="24"/>
                <w:szCs w:val="24"/>
                <w:lang w:val="ka-GE"/>
              </w:rPr>
              <w:t>აღწერა</w:t>
            </w:r>
          </w:p>
        </w:tc>
        <w:tc>
          <w:tcPr>
            <w:tcW w:w="1188" w:type="dxa"/>
          </w:tcPr>
          <w:p w:rsidR="00EA4364" w:rsidRPr="00E95BC0" w:rsidRDefault="00EA4364" w:rsidP="003E2F96">
            <w:pPr>
              <w:widowControl w:val="0"/>
              <w:autoSpaceDE w:val="0"/>
              <w:autoSpaceDN w:val="0"/>
              <w:adjustRightInd w:val="0"/>
              <w:spacing w:after="240" w:line="276" w:lineRule="auto"/>
              <w:jc w:val="center"/>
              <w:rPr>
                <w:rFonts w:ascii="Sylfaen" w:hAnsi="Sylfaen"/>
                <w:b/>
                <w:sz w:val="24"/>
                <w:szCs w:val="24"/>
              </w:rPr>
            </w:pPr>
            <w:r w:rsidRPr="00E95BC0">
              <w:rPr>
                <w:rFonts w:ascii="Sylfaen" w:hAnsi="Sylfaen"/>
                <w:b/>
                <w:sz w:val="24"/>
                <w:szCs w:val="24"/>
                <w:lang w:val="ka-GE"/>
              </w:rPr>
              <w:t xml:space="preserve">შესასრულებელ სამუშაოთა ანგარიში </w:t>
            </w:r>
            <w:r w:rsidRPr="00E95BC0">
              <w:rPr>
                <w:rFonts w:ascii="Sylfaen" w:hAnsi="Sylfaen"/>
                <w:b/>
                <w:sz w:val="24"/>
                <w:szCs w:val="24"/>
              </w:rPr>
              <w:t>(SOW)</w:t>
            </w:r>
          </w:p>
        </w:tc>
      </w:tr>
      <w:tr w:rsidR="00EA4364" w:rsidRPr="00E95BC0" w:rsidTr="00142EAF">
        <w:trPr>
          <w:trHeight w:val="1574"/>
        </w:trPr>
        <w:tc>
          <w:tcPr>
            <w:tcW w:w="1638" w:type="dxa"/>
          </w:tcPr>
          <w:p w:rsidR="00EA4364" w:rsidRPr="00E95BC0" w:rsidRDefault="00EA4364" w:rsidP="003E2F96">
            <w:pPr>
              <w:widowControl w:val="0"/>
              <w:autoSpaceDE w:val="0"/>
              <w:autoSpaceDN w:val="0"/>
              <w:adjustRightInd w:val="0"/>
              <w:spacing w:after="240" w:line="276" w:lineRule="auto"/>
              <w:rPr>
                <w:rFonts w:ascii="Sylfaen" w:hAnsi="Sylfaen"/>
                <w:sz w:val="24"/>
                <w:szCs w:val="24"/>
              </w:rPr>
            </w:pPr>
            <w:r w:rsidRPr="00E95BC0">
              <w:rPr>
                <w:rFonts w:ascii="Sylfaen" w:hAnsi="Sylfaen"/>
                <w:sz w:val="24"/>
                <w:szCs w:val="24"/>
              </w:rPr>
              <w:t>D.1</w:t>
            </w:r>
          </w:p>
          <w:p w:rsidR="00EA4364" w:rsidRPr="00E95BC0" w:rsidRDefault="00EA4364" w:rsidP="003E2F96">
            <w:pPr>
              <w:widowControl w:val="0"/>
              <w:autoSpaceDE w:val="0"/>
              <w:autoSpaceDN w:val="0"/>
              <w:adjustRightInd w:val="0"/>
              <w:spacing w:after="240" w:line="276" w:lineRule="auto"/>
              <w:rPr>
                <w:rFonts w:ascii="Sylfaen" w:hAnsi="Sylfaen"/>
                <w:sz w:val="24"/>
                <w:szCs w:val="24"/>
              </w:rPr>
            </w:pPr>
            <w:r w:rsidRPr="00E95BC0">
              <w:rPr>
                <w:rFonts w:ascii="Sylfaen" w:hAnsi="Sylfaen"/>
                <w:sz w:val="24"/>
                <w:szCs w:val="24"/>
              </w:rPr>
              <w:t>D.2</w:t>
            </w:r>
          </w:p>
          <w:p w:rsidR="00EA4364" w:rsidRPr="00E95BC0" w:rsidRDefault="00EA4364" w:rsidP="003E2F96">
            <w:pPr>
              <w:widowControl w:val="0"/>
              <w:autoSpaceDE w:val="0"/>
              <w:autoSpaceDN w:val="0"/>
              <w:adjustRightInd w:val="0"/>
              <w:spacing w:after="240" w:line="276" w:lineRule="auto"/>
              <w:rPr>
                <w:rFonts w:ascii="Sylfaen" w:hAnsi="Sylfaen"/>
                <w:sz w:val="24"/>
                <w:szCs w:val="24"/>
              </w:rPr>
            </w:pPr>
            <w:r w:rsidRPr="00E95BC0">
              <w:rPr>
                <w:rFonts w:ascii="Sylfaen" w:hAnsi="Sylfaen"/>
                <w:sz w:val="24"/>
                <w:szCs w:val="24"/>
              </w:rPr>
              <w:t>D.3</w:t>
            </w:r>
          </w:p>
          <w:p w:rsidR="00EA4364" w:rsidRPr="00E95BC0" w:rsidRDefault="00EA4364" w:rsidP="003E2F96">
            <w:pPr>
              <w:widowControl w:val="0"/>
              <w:autoSpaceDE w:val="0"/>
              <w:autoSpaceDN w:val="0"/>
              <w:adjustRightInd w:val="0"/>
              <w:spacing w:after="240" w:line="276" w:lineRule="auto"/>
              <w:rPr>
                <w:rFonts w:ascii="Sylfaen" w:hAnsi="Sylfaen"/>
                <w:sz w:val="24"/>
                <w:szCs w:val="24"/>
              </w:rPr>
            </w:pPr>
          </w:p>
        </w:tc>
        <w:tc>
          <w:tcPr>
            <w:tcW w:w="6750" w:type="dxa"/>
          </w:tcPr>
          <w:p w:rsidR="00EA4364" w:rsidRPr="00E95BC0" w:rsidRDefault="00EA4364"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lastRenderedPageBreak/>
              <w:t>საერთო მოთხოვნები EHR-თან მიმართებაში</w:t>
            </w:r>
          </w:p>
          <w:p w:rsidR="00EA4364" w:rsidRPr="00E95BC0" w:rsidRDefault="00EA4364"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t>EHR-ისა და USAID-ის მოდულების ინტეგრაციის მოთხოვნები</w:t>
            </w:r>
          </w:p>
          <w:p w:rsidR="00142EAF" w:rsidRPr="00E95BC0" w:rsidRDefault="00EA4364"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t>მონაცემთა მიმოცვლის მოთხოვნები</w:t>
            </w:r>
          </w:p>
        </w:tc>
        <w:tc>
          <w:tcPr>
            <w:tcW w:w="1188" w:type="dxa"/>
          </w:tcPr>
          <w:p w:rsidR="00EA4364" w:rsidRPr="00E95BC0" w:rsidRDefault="00142EAF"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t>10.1.1</w:t>
            </w:r>
          </w:p>
          <w:p w:rsidR="00142EAF" w:rsidRPr="00E95BC0" w:rsidRDefault="00142EAF"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t>10.1.2</w:t>
            </w:r>
          </w:p>
          <w:p w:rsidR="00142EAF" w:rsidRPr="00E95BC0" w:rsidRDefault="00142EAF"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t>10.1.2.1</w:t>
            </w:r>
          </w:p>
        </w:tc>
      </w:tr>
      <w:tr w:rsidR="00142EAF" w:rsidRPr="00E95BC0" w:rsidTr="00142EAF">
        <w:trPr>
          <w:trHeight w:val="881"/>
        </w:trPr>
        <w:tc>
          <w:tcPr>
            <w:tcW w:w="1638" w:type="dxa"/>
          </w:tcPr>
          <w:p w:rsidR="00142EAF" w:rsidRPr="00E95BC0" w:rsidRDefault="00142EAF" w:rsidP="003E2F96">
            <w:pPr>
              <w:widowControl w:val="0"/>
              <w:autoSpaceDE w:val="0"/>
              <w:autoSpaceDN w:val="0"/>
              <w:adjustRightInd w:val="0"/>
              <w:spacing w:after="240" w:line="276" w:lineRule="auto"/>
              <w:rPr>
                <w:rFonts w:ascii="Sylfaen" w:hAnsi="Sylfaen"/>
                <w:sz w:val="24"/>
                <w:szCs w:val="24"/>
              </w:rPr>
            </w:pPr>
            <w:r w:rsidRPr="00E95BC0">
              <w:rPr>
                <w:rFonts w:ascii="Sylfaen" w:hAnsi="Sylfaen"/>
                <w:sz w:val="24"/>
                <w:szCs w:val="24"/>
              </w:rPr>
              <w:lastRenderedPageBreak/>
              <w:t>D.5</w:t>
            </w:r>
          </w:p>
        </w:tc>
        <w:tc>
          <w:tcPr>
            <w:tcW w:w="6750" w:type="dxa"/>
          </w:tcPr>
          <w:p w:rsidR="00142EAF" w:rsidRPr="00E95BC0" w:rsidRDefault="00142EAF"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t>მობილური პლატფორმის საერთო მოთხოვნები</w:t>
            </w:r>
          </w:p>
        </w:tc>
        <w:tc>
          <w:tcPr>
            <w:tcW w:w="1188" w:type="dxa"/>
          </w:tcPr>
          <w:p w:rsidR="00142EAF" w:rsidRPr="00E95BC0" w:rsidRDefault="00142EAF"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t>10.3.1</w:t>
            </w:r>
          </w:p>
        </w:tc>
      </w:tr>
      <w:tr w:rsidR="00142EAF" w:rsidRPr="00E95BC0" w:rsidTr="00142EAF">
        <w:trPr>
          <w:trHeight w:val="881"/>
        </w:trPr>
        <w:tc>
          <w:tcPr>
            <w:tcW w:w="1638" w:type="dxa"/>
          </w:tcPr>
          <w:p w:rsidR="00142EAF" w:rsidRPr="00E95BC0" w:rsidRDefault="00142EAF" w:rsidP="003E2F96">
            <w:pPr>
              <w:widowControl w:val="0"/>
              <w:autoSpaceDE w:val="0"/>
              <w:autoSpaceDN w:val="0"/>
              <w:adjustRightInd w:val="0"/>
              <w:spacing w:after="240" w:line="276" w:lineRule="auto"/>
              <w:rPr>
                <w:rFonts w:ascii="Sylfaen" w:hAnsi="Sylfaen"/>
                <w:sz w:val="24"/>
                <w:szCs w:val="24"/>
              </w:rPr>
            </w:pPr>
            <w:r w:rsidRPr="00E95BC0">
              <w:rPr>
                <w:rFonts w:ascii="Sylfaen" w:hAnsi="Sylfaen"/>
                <w:sz w:val="24"/>
                <w:szCs w:val="24"/>
              </w:rPr>
              <w:t>E.1.1</w:t>
            </w:r>
          </w:p>
        </w:tc>
        <w:tc>
          <w:tcPr>
            <w:tcW w:w="6750" w:type="dxa"/>
          </w:tcPr>
          <w:p w:rsidR="00142EAF" w:rsidRPr="00E95BC0" w:rsidRDefault="00142EAF"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rPr>
              <w:t>(EHR) – (</w:t>
            </w:r>
            <w:r w:rsidRPr="00E95BC0">
              <w:rPr>
                <w:rFonts w:ascii="Sylfaen" w:hAnsi="Sylfaen"/>
                <w:sz w:val="24"/>
                <w:szCs w:val="24"/>
                <w:lang w:val="ka-GE"/>
              </w:rPr>
              <w:t>შემთხვევის რეგისტრაცია) ინტეგრაციის მოთხოვნები</w:t>
            </w:r>
          </w:p>
        </w:tc>
        <w:tc>
          <w:tcPr>
            <w:tcW w:w="1188" w:type="dxa"/>
          </w:tcPr>
          <w:p w:rsidR="00142EAF" w:rsidRPr="00E95BC0" w:rsidRDefault="00142EAF" w:rsidP="003E2F96">
            <w:pPr>
              <w:widowControl w:val="0"/>
              <w:autoSpaceDE w:val="0"/>
              <w:autoSpaceDN w:val="0"/>
              <w:adjustRightInd w:val="0"/>
              <w:spacing w:after="240" w:line="276" w:lineRule="auto"/>
              <w:rPr>
                <w:rFonts w:ascii="Sylfaen" w:hAnsi="Sylfaen"/>
                <w:sz w:val="24"/>
                <w:szCs w:val="24"/>
                <w:lang w:val="ka-GE"/>
              </w:rPr>
            </w:pPr>
            <w:r w:rsidRPr="00E95BC0">
              <w:rPr>
                <w:rFonts w:ascii="Sylfaen" w:hAnsi="Sylfaen"/>
                <w:sz w:val="24"/>
                <w:szCs w:val="24"/>
                <w:lang w:val="ka-GE"/>
              </w:rPr>
              <w:t>10.2.1</w:t>
            </w:r>
          </w:p>
        </w:tc>
      </w:tr>
      <w:tr w:rsidR="00142EAF" w:rsidRPr="00E95BC0" w:rsidTr="00142EAF">
        <w:trPr>
          <w:trHeight w:val="881"/>
        </w:trPr>
        <w:tc>
          <w:tcPr>
            <w:tcW w:w="1638" w:type="dxa"/>
          </w:tcPr>
          <w:p w:rsidR="00142EAF" w:rsidRPr="00E95BC0" w:rsidRDefault="00142EAF" w:rsidP="003E2F96">
            <w:pPr>
              <w:spacing w:line="276" w:lineRule="auto"/>
              <w:rPr>
                <w:rFonts w:ascii="Sylfaen" w:hAnsi="Sylfaen"/>
                <w:sz w:val="24"/>
                <w:szCs w:val="24"/>
              </w:rPr>
            </w:pPr>
            <w:r w:rsidRPr="00E95BC0">
              <w:rPr>
                <w:rFonts w:ascii="Sylfaen" w:hAnsi="Sylfaen"/>
                <w:sz w:val="24"/>
                <w:szCs w:val="24"/>
              </w:rPr>
              <w:t>E.1.1</w:t>
            </w:r>
          </w:p>
        </w:tc>
        <w:tc>
          <w:tcPr>
            <w:tcW w:w="6750" w:type="dxa"/>
          </w:tcPr>
          <w:p w:rsidR="00142EAF" w:rsidRPr="00E95BC0" w:rsidRDefault="00142EAF" w:rsidP="003E2F96">
            <w:pPr>
              <w:spacing w:line="276" w:lineRule="auto"/>
              <w:rPr>
                <w:rFonts w:ascii="Sylfaen" w:hAnsi="Sylfaen"/>
                <w:sz w:val="24"/>
                <w:szCs w:val="24"/>
              </w:rPr>
            </w:pPr>
            <w:r w:rsidRPr="00E95BC0">
              <w:rPr>
                <w:rFonts w:ascii="Sylfaen" w:hAnsi="Sylfaen"/>
                <w:sz w:val="24"/>
                <w:szCs w:val="24"/>
              </w:rPr>
              <w:t>(EHR) – (</w:t>
            </w:r>
            <w:proofErr w:type="spellStart"/>
            <w:r w:rsidR="00516A57" w:rsidRPr="00E95BC0">
              <w:rPr>
                <w:rFonts w:ascii="Sylfaen" w:hAnsi="Sylfaen" w:cs="Sylfaen"/>
                <w:sz w:val="24"/>
                <w:szCs w:val="24"/>
              </w:rPr>
              <w:t>გარანტია</w:t>
            </w:r>
            <w:proofErr w:type="spellEnd"/>
            <w:r w:rsidRPr="00E95BC0">
              <w:rPr>
                <w:rFonts w:ascii="Sylfaen" w:hAnsi="Sylfaen"/>
                <w:sz w:val="24"/>
                <w:szCs w:val="24"/>
              </w:rPr>
              <w:t xml:space="preserve">) </w:t>
            </w:r>
            <w:proofErr w:type="spellStart"/>
            <w:r w:rsidRPr="00E95BC0">
              <w:rPr>
                <w:rFonts w:ascii="Sylfaen" w:hAnsi="Sylfaen" w:cs="Sylfaen"/>
                <w:sz w:val="24"/>
                <w:szCs w:val="24"/>
              </w:rPr>
              <w:t>ინტეგრაციის</w:t>
            </w:r>
            <w:proofErr w:type="spellEnd"/>
            <w:r w:rsidRPr="00E95BC0">
              <w:rPr>
                <w:rFonts w:ascii="Sylfaen" w:hAnsi="Sylfaen"/>
                <w:sz w:val="24"/>
                <w:szCs w:val="24"/>
              </w:rPr>
              <w:t xml:space="preserve"> </w:t>
            </w:r>
            <w:proofErr w:type="spellStart"/>
            <w:r w:rsidRPr="00E95BC0">
              <w:rPr>
                <w:rFonts w:ascii="Sylfaen" w:hAnsi="Sylfaen" w:cs="Sylfaen"/>
                <w:sz w:val="24"/>
                <w:szCs w:val="24"/>
              </w:rPr>
              <w:t>მოთხოვნები</w:t>
            </w:r>
            <w:proofErr w:type="spellEnd"/>
          </w:p>
        </w:tc>
        <w:tc>
          <w:tcPr>
            <w:tcW w:w="1188" w:type="dxa"/>
          </w:tcPr>
          <w:p w:rsidR="00142EAF" w:rsidRPr="00E95BC0" w:rsidRDefault="00516A57" w:rsidP="003E2F96">
            <w:pPr>
              <w:spacing w:line="276" w:lineRule="auto"/>
              <w:rPr>
                <w:rFonts w:ascii="Sylfaen" w:hAnsi="Sylfaen"/>
                <w:sz w:val="24"/>
                <w:szCs w:val="24"/>
              </w:rPr>
            </w:pPr>
            <w:r w:rsidRPr="00E95BC0">
              <w:rPr>
                <w:rFonts w:ascii="Sylfaen" w:hAnsi="Sylfaen"/>
                <w:sz w:val="24"/>
                <w:szCs w:val="24"/>
              </w:rPr>
              <w:t>10.2.2</w:t>
            </w:r>
          </w:p>
        </w:tc>
      </w:tr>
      <w:tr w:rsidR="00D40CBE" w:rsidRPr="00E95BC0" w:rsidTr="00142EAF">
        <w:trPr>
          <w:trHeight w:val="881"/>
        </w:trPr>
        <w:tc>
          <w:tcPr>
            <w:tcW w:w="1638" w:type="dxa"/>
          </w:tcPr>
          <w:p w:rsidR="00D40CBE" w:rsidRPr="00E95BC0" w:rsidRDefault="00D40CBE" w:rsidP="003E2F96">
            <w:pPr>
              <w:spacing w:line="276" w:lineRule="auto"/>
              <w:rPr>
                <w:rFonts w:ascii="Sylfaen" w:hAnsi="Sylfaen"/>
                <w:sz w:val="24"/>
                <w:szCs w:val="24"/>
              </w:rPr>
            </w:pPr>
            <w:r w:rsidRPr="00E95BC0">
              <w:rPr>
                <w:rFonts w:ascii="Sylfaen" w:hAnsi="Sylfaen"/>
                <w:sz w:val="24"/>
                <w:szCs w:val="24"/>
              </w:rPr>
              <w:t>E.2</w:t>
            </w:r>
          </w:p>
          <w:p w:rsidR="00D40CBE" w:rsidRPr="00E95BC0" w:rsidRDefault="00D40CBE" w:rsidP="003E2F96">
            <w:pPr>
              <w:spacing w:line="276" w:lineRule="auto"/>
              <w:rPr>
                <w:rFonts w:ascii="Sylfaen" w:hAnsi="Sylfaen"/>
                <w:sz w:val="24"/>
                <w:szCs w:val="24"/>
              </w:rPr>
            </w:pPr>
          </w:p>
          <w:p w:rsidR="00D40CBE" w:rsidRPr="00E95BC0" w:rsidRDefault="00D40CBE" w:rsidP="003E2F96">
            <w:pPr>
              <w:spacing w:line="276" w:lineRule="auto"/>
              <w:rPr>
                <w:rFonts w:ascii="Sylfaen" w:hAnsi="Sylfaen"/>
                <w:sz w:val="24"/>
                <w:szCs w:val="24"/>
                <w:lang w:val="ka-GE"/>
              </w:rPr>
            </w:pPr>
            <w:r w:rsidRPr="00E95BC0">
              <w:rPr>
                <w:rFonts w:ascii="Sylfaen" w:hAnsi="Sylfaen"/>
                <w:sz w:val="24"/>
                <w:szCs w:val="24"/>
                <w:lang w:val="ka-GE"/>
              </w:rPr>
              <w:t>-</w:t>
            </w:r>
            <w:r w:rsidRPr="00E95BC0">
              <w:rPr>
                <w:rFonts w:ascii="Sylfaen" w:hAnsi="Sylfaen"/>
                <w:sz w:val="24"/>
                <w:szCs w:val="24"/>
              </w:rPr>
              <w:t xml:space="preserve"> </w:t>
            </w:r>
            <w:r w:rsidRPr="00E95BC0">
              <w:rPr>
                <w:rFonts w:ascii="Sylfaen" w:hAnsi="Sylfaen"/>
                <w:sz w:val="24"/>
                <w:szCs w:val="24"/>
                <w:lang w:val="ka-GE"/>
              </w:rPr>
              <w:t>E.2.2</w:t>
            </w:r>
          </w:p>
          <w:p w:rsidR="00E12A9B" w:rsidRPr="00E95BC0" w:rsidRDefault="00E12A9B" w:rsidP="003E2F96">
            <w:pPr>
              <w:spacing w:line="276" w:lineRule="auto"/>
              <w:rPr>
                <w:rFonts w:ascii="Sylfaen" w:hAnsi="Sylfaen"/>
                <w:sz w:val="24"/>
                <w:szCs w:val="24"/>
                <w:lang w:val="ka-GE"/>
              </w:rPr>
            </w:pPr>
            <w:r w:rsidRPr="00E95BC0">
              <w:rPr>
                <w:rFonts w:ascii="Sylfaen" w:hAnsi="Sylfaen"/>
                <w:sz w:val="24"/>
                <w:szCs w:val="24"/>
                <w:lang w:val="ka-GE"/>
              </w:rPr>
              <w:t>-</w:t>
            </w:r>
            <w:r w:rsidRPr="00E95BC0">
              <w:rPr>
                <w:rFonts w:ascii="Sylfaen" w:hAnsi="Sylfaen"/>
                <w:sz w:val="24"/>
                <w:szCs w:val="24"/>
              </w:rPr>
              <w:t xml:space="preserve"> </w:t>
            </w:r>
            <w:r w:rsidRPr="00E95BC0">
              <w:rPr>
                <w:rFonts w:ascii="Sylfaen" w:hAnsi="Sylfaen"/>
                <w:sz w:val="24"/>
                <w:szCs w:val="24"/>
                <w:lang w:val="ka-GE"/>
              </w:rPr>
              <w:t>E.2.3</w:t>
            </w:r>
          </w:p>
          <w:p w:rsidR="00E12A9B" w:rsidRPr="00E95BC0" w:rsidRDefault="00E12A9B" w:rsidP="003E2F96">
            <w:pPr>
              <w:spacing w:line="276" w:lineRule="auto"/>
              <w:rPr>
                <w:rFonts w:ascii="Sylfaen" w:hAnsi="Sylfaen"/>
                <w:sz w:val="24"/>
                <w:szCs w:val="24"/>
                <w:lang w:val="ka-GE"/>
              </w:rPr>
            </w:pPr>
          </w:p>
          <w:p w:rsidR="00E12A9B" w:rsidRPr="00E95BC0" w:rsidRDefault="00E12A9B" w:rsidP="003E2F96">
            <w:pPr>
              <w:spacing w:line="276" w:lineRule="auto"/>
              <w:rPr>
                <w:rFonts w:ascii="Sylfaen" w:hAnsi="Sylfaen"/>
                <w:sz w:val="24"/>
                <w:szCs w:val="24"/>
                <w:lang w:val="ka-GE"/>
              </w:rPr>
            </w:pPr>
            <w:r w:rsidRPr="00E95BC0">
              <w:rPr>
                <w:rFonts w:ascii="Sylfaen" w:hAnsi="Sylfaen"/>
                <w:sz w:val="24"/>
                <w:szCs w:val="24"/>
                <w:lang w:val="ka-GE"/>
              </w:rPr>
              <w:t>- E.2.4</w:t>
            </w:r>
          </w:p>
          <w:p w:rsidR="00E12A9B" w:rsidRPr="00E95BC0" w:rsidRDefault="00E12A9B" w:rsidP="003E2F96">
            <w:pPr>
              <w:spacing w:line="276" w:lineRule="auto"/>
              <w:rPr>
                <w:rFonts w:ascii="Sylfaen" w:hAnsi="Sylfaen"/>
                <w:sz w:val="24"/>
                <w:szCs w:val="24"/>
                <w:lang w:val="ka-GE"/>
              </w:rPr>
            </w:pPr>
          </w:p>
          <w:p w:rsidR="00E12A9B" w:rsidRPr="00E95BC0" w:rsidRDefault="00E12A9B" w:rsidP="003E2F96">
            <w:pPr>
              <w:spacing w:line="276" w:lineRule="auto"/>
              <w:rPr>
                <w:rFonts w:ascii="Sylfaen" w:hAnsi="Sylfaen"/>
                <w:sz w:val="24"/>
                <w:szCs w:val="24"/>
                <w:lang w:val="ka-GE"/>
              </w:rPr>
            </w:pPr>
            <w:r w:rsidRPr="00E95BC0">
              <w:rPr>
                <w:rFonts w:ascii="Sylfaen" w:hAnsi="Sylfaen"/>
                <w:sz w:val="24"/>
                <w:szCs w:val="24"/>
                <w:lang w:val="ka-GE"/>
              </w:rPr>
              <w:t>- E.2.5</w:t>
            </w:r>
          </w:p>
        </w:tc>
        <w:tc>
          <w:tcPr>
            <w:tcW w:w="6750" w:type="dxa"/>
          </w:tcPr>
          <w:p w:rsidR="00D40CBE" w:rsidRPr="00E95BC0" w:rsidRDefault="00D40CBE" w:rsidP="003E2F96">
            <w:pPr>
              <w:spacing w:line="276" w:lineRule="auto"/>
              <w:rPr>
                <w:rFonts w:ascii="Sylfaen" w:hAnsi="Sylfaen"/>
                <w:sz w:val="24"/>
                <w:szCs w:val="24"/>
                <w:lang w:val="ka-GE"/>
              </w:rPr>
            </w:pPr>
            <w:r w:rsidRPr="00E95BC0">
              <w:rPr>
                <w:rFonts w:ascii="Sylfaen" w:hAnsi="Sylfaen"/>
                <w:sz w:val="24"/>
                <w:szCs w:val="24"/>
              </w:rPr>
              <w:t>EHR-</w:t>
            </w:r>
            <w:r w:rsidRPr="00E95BC0">
              <w:rPr>
                <w:rFonts w:ascii="Sylfaen" w:hAnsi="Sylfaen"/>
                <w:sz w:val="24"/>
                <w:szCs w:val="24"/>
                <w:lang w:val="ka-GE"/>
              </w:rPr>
              <w:t>ი</w:t>
            </w:r>
            <w:proofErr w:type="spellStart"/>
            <w:r w:rsidRPr="00E95BC0">
              <w:rPr>
                <w:rFonts w:ascii="Sylfaen" w:hAnsi="Sylfaen"/>
                <w:sz w:val="24"/>
                <w:szCs w:val="24"/>
              </w:rPr>
              <w:t>სა</w:t>
            </w:r>
            <w:proofErr w:type="spellEnd"/>
            <w:r w:rsidRPr="00E95BC0">
              <w:rPr>
                <w:rFonts w:ascii="Sylfaen" w:hAnsi="Sylfaen"/>
                <w:sz w:val="24"/>
                <w:szCs w:val="24"/>
              </w:rPr>
              <w:t xml:space="preserve"> და HSSP/USAID-</w:t>
            </w:r>
            <w:r w:rsidRPr="00E95BC0">
              <w:rPr>
                <w:rFonts w:ascii="Sylfaen" w:hAnsi="Sylfaen"/>
                <w:sz w:val="24"/>
                <w:szCs w:val="24"/>
                <w:lang w:val="ka-GE"/>
              </w:rPr>
              <w:t>ი</w:t>
            </w:r>
            <w:r w:rsidRPr="00E95BC0">
              <w:rPr>
                <w:rFonts w:ascii="Sylfaen" w:hAnsi="Sylfaen"/>
                <w:sz w:val="24"/>
                <w:szCs w:val="24"/>
              </w:rPr>
              <w:t xml:space="preserve">ს </w:t>
            </w:r>
            <w:r w:rsidRPr="00E95BC0">
              <w:rPr>
                <w:rFonts w:ascii="Sylfaen" w:hAnsi="Sylfaen"/>
                <w:sz w:val="24"/>
                <w:szCs w:val="24"/>
                <w:lang w:val="ka-GE"/>
              </w:rPr>
              <w:t>მოდულების ინტეგრაცია (ტიპი 2: მონაცემთა გადაცემა EHR-სთვის):</w:t>
            </w:r>
          </w:p>
          <w:p w:rsidR="00D40CBE" w:rsidRPr="00E95BC0" w:rsidRDefault="00E12A9B" w:rsidP="003E2F96">
            <w:pPr>
              <w:spacing w:line="276" w:lineRule="auto"/>
              <w:rPr>
                <w:rFonts w:ascii="Sylfaen" w:hAnsi="Sylfaen"/>
                <w:sz w:val="24"/>
                <w:szCs w:val="24"/>
              </w:rPr>
            </w:pPr>
            <w:r w:rsidRPr="00E95BC0">
              <w:rPr>
                <w:rFonts w:ascii="Sylfaen" w:hAnsi="Sylfaen"/>
                <w:sz w:val="24"/>
                <w:szCs w:val="24"/>
              </w:rPr>
              <w:t>- (EHR) – (</w:t>
            </w:r>
            <w:r w:rsidRPr="00E95BC0">
              <w:rPr>
                <w:rFonts w:ascii="Sylfaen" w:hAnsi="Sylfaen"/>
                <w:sz w:val="24"/>
                <w:szCs w:val="24"/>
                <w:lang w:val="ka-GE"/>
              </w:rPr>
              <w:t>დიალიზი</w:t>
            </w:r>
            <w:r w:rsidRPr="00E95BC0">
              <w:rPr>
                <w:rFonts w:ascii="Sylfaen" w:hAnsi="Sylfaen"/>
                <w:sz w:val="24"/>
                <w:szCs w:val="24"/>
              </w:rPr>
              <w:t xml:space="preserve">) </w:t>
            </w:r>
            <w:proofErr w:type="spellStart"/>
            <w:r w:rsidRPr="00E95BC0">
              <w:rPr>
                <w:rFonts w:ascii="Sylfaen" w:hAnsi="Sylfaen"/>
                <w:sz w:val="24"/>
                <w:szCs w:val="24"/>
              </w:rPr>
              <w:t>ინტეგრაციის</w:t>
            </w:r>
            <w:proofErr w:type="spellEnd"/>
            <w:r w:rsidRPr="00E95BC0">
              <w:rPr>
                <w:rFonts w:ascii="Sylfaen" w:hAnsi="Sylfaen"/>
                <w:sz w:val="24"/>
                <w:szCs w:val="24"/>
              </w:rPr>
              <w:t xml:space="preserve"> </w:t>
            </w:r>
            <w:proofErr w:type="spellStart"/>
            <w:r w:rsidRPr="00E95BC0">
              <w:rPr>
                <w:rFonts w:ascii="Sylfaen" w:hAnsi="Sylfaen"/>
                <w:sz w:val="24"/>
                <w:szCs w:val="24"/>
              </w:rPr>
              <w:t>მოთხოვნები</w:t>
            </w:r>
            <w:proofErr w:type="spellEnd"/>
          </w:p>
          <w:p w:rsidR="00E12A9B" w:rsidRPr="00E95BC0" w:rsidRDefault="00E12A9B" w:rsidP="003E2F96">
            <w:pPr>
              <w:spacing w:line="276" w:lineRule="auto"/>
              <w:rPr>
                <w:rFonts w:ascii="Sylfaen" w:hAnsi="Sylfaen"/>
                <w:sz w:val="24"/>
                <w:szCs w:val="24"/>
              </w:rPr>
            </w:pPr>
            <w:r w:rsidRPr="00E95BC0">
              <w:rPr>
                <w:rFonts w:ascii="Sylfaen" w:hAnsi="Sylfaen"/>
                <w:sz w:val="24"/>
                <w:szCs w:val="24"/>
              </w:rPr>
              <w:t>- (EHR) – (</w:t>
            </w:r>
            <w:proofErr w:type="spellStart"/>
            <w:r w:rsidRPr="00E95BC0">
              <w:rPr>
                <w:rFonts w:ascii="Sylfaen" w:hAnsi="Sylfaen"/>
                <w:sz w:val="24"/>
                <w:szCs w:val="24"/>
              </w:rPr>
              <w:t>ბენეფიციარი</w:t>
            </w:r>
            <w:proofErr w:type="spellEnd"/>
            <w:r w:rsidRPr="00E95BC0">
              <w:rPr>
                <w:rFonts w:ascii="Sylfaen" w:hAnsi="Sylfaen"/>
                <w:sz w:val="24"/>
                <w:szCs w:val="24"/>
                <w:lang w:val="ka-GE"/>
              </w:rPr>
              <w:t>ს რეგისტრაცია-ფსიქიატრია</w:t>
            </w:r>
            <w:r w:rsidRPr="00E95BC0">
              <w:rPr>
                <w:rFonts w:ascii="Sylfaen" w:hAnsi="Sylfaen"/>
                <w:sz w:val="24"/>
                <w:szCs w:val="24"/>
              </w:rPr>
              <w:t xml:space="preserve"> ) </w:t>
            </w:r>
            <w:proofErr w:type="spellStart"/>
            <w:r w:rsidRPr="00E95BC0">
              <w:rPr>
                <w:rFonts w:ascii="Sylfaen" w:hAnsi="Sylfaen"/>
                <w:sz w:val="24"/>
                <w:szCs w:val="24"/>
              </w:rPr>
              <w:t>ინტეგრაციის</w:t>
            </w:r>
            <w:proofErr w:type="spellEnd"/>
            <w:r w:rsidRPr="00E95BC0">
              <w:rPr>
                <w:rFonts w:ascii="Sylfaen" w:hAnsi="Sylfaen"/>
                <w:sz w:val="24"/>
                <w:szCs w:val="24"/>
              </w:rPr>
              <w:t xml:space="preserve"> </w:t>
            </w:r>
            <w:proofErr w:type="spellStart"/>
            <w:r w:rsidRPr="00E95BC0">
              <w:rPr>
                <w:rFonts w:ascii="Sylfaen" w:hAnsi="Sylfaen"/>
                <w:sz w:val="24"/>
                <w:szCs w:val="24"/>
              </w:rPr>
              <w:t>მოთხოვნები</w:t>
            </w:r>
            <w:proofErr w:type="spellEnd"/>
          </w:p>
          <w:p w:rsidR="00E12A9B" w:rsidRPr="00E95BC0" w:rsidRDefault="00E12A9B" w:rsidP="003E2F96">
            <w:pPr>
              <w:spacing w:line="276" w:lineRule="auto"/>
              <w:rPr>
                <w:rFonts w:ascii="Sylfaen" w:hAnsi="Sylfaen"/>
                <w:sz w:val="24"/>
                <w:szCs w:val="24"/>
              </w:rPr>
            </w:pPr>
            <w:r w:rsidRPr="00E95BC0">
              <w:rPr>
                <w:rFonts w:ascii="Sylfaen" w:hAnsi="Sylfaen"/>
                <w:sz w:val="24"/>
                <w:szCs w:val="24"/>
              </w:rPr>
              <w:t>- (EHR) – (</w:t>
            </w:r>
            <w:proofErr w:type="spellStart"/>
            <w:r w:rsidRPr="00E95BC0">
              <w:rPr>
                <w:rFonts w:ascii="Sylfaen" w:hAnsi="Sylfaen"/>
                <w:sz w:val="24"/>
                <w:szCs w:val="24"/>
              </w:rPr>
              <w:t>ბენეფიციარი</w:t>
            </w:r>
            <w:proofErr w:type="spellEnd"/>
            <w:r w:rsidRPr="00E95BC0">
              <w:rPr>
                <w:rFonts w:ascii="Sylfaen" w:hAnsi="Sylfaen"/>
                <w:sz w:val="24"/>
                <w:szCs w:val="24"/>
                <w:lang w:val="ka-GE"/>
              </w:rPr>
              <w:t>ს რეგისტრაცია-დიაბეტი</w:t>
            </w:r>
            <w:r w:rsidRPr="00E95BC0">
              <w:rPr>
                <w:rFonts w:ascii="Sylfaen" w:hAnsi="Sylfaen"/>
                <w:sz w:val="24"/>
                <w:szCs w:val="24"/>
              </w:rPr>
              <w:t xml:space="preserve"> ) </w:t>
            </w:r>
            <w:proofErr w:type="spellStart"/>
            <w:r w:rsidRPr="00E95BC0">
              <w:rPr>
                <w:rFonts w:ascii="Sylfaen" w:hAnsi="Sylfaen"/>
                <w:sz w:val="24"/>
                <w:szCs w:val="24"/>
              </w:rPr>
              <w:t>ინტეგრაციის</w:t>
            </w:r>
            <w:proofErr w:type="spellEnd"/>
            <w:r w:rsidRPr="00E95BC0">
              <w:rPr>
                <w:rFonts w:ascii="Sylfaen" w:hAnsi="Sylfaen"/>
                <w:sz w:val="24"/>
                <w:szCs w:val="24"/>
              </w:rPr>
              <w:t xml:space="preserve"> </w:t>
            </w:r>
            <w:proofErr w:type="spellStart"/>
            <w:r w:rsidRPr="00E95BC0">
              <w:rPr>
                <w:rFonts w:ascii="Sylfaen" w:hAnsi="Sylfaen"/>
                <w:sz w:val="24"/>
                <w:szCs w:val="24"/>
              </w:rPr>
              <w:t>მოთხოვნები</w:t>
            </w:r>
            <w:proofErr w:type="spellEnd"/>
          </w:p>
          <w:p w:rsidR="006C6034" w:rsidRPr="00E95BC0" w:rsidRDefault="006C6034" w:rsidP="003E2F96">
            <w:pPr>
              <w:spacing w:line="276" w:lineRule="auto"/>
              <w:rPr>
                <w:rFonts w:ascii="Sylfaen" w:hAnsi="Sylfaen"/>
                <w:sz w:val="24"/>
                <w:szCs w:val="24"/>
              </w:rPr>
            </w:pPr>
            <w:r w:rsidRPr="00E95BC0">
              <w:rPr>
                <w:rFonts w:ascii="Sylfaen" w:hAnsi="Sylfaen"/>
                <w:sz w:val="24"/>
                <w:szCs w:val="24"/>
              </w:rPr>
              <w:t>- (EHR) – (</w:t>
            </w:r>
            <w:proofErr w:type="spellStart"/>
            <w:r w:rsidRPr="00E95BC0">
              <w:rPr>
                <w:rFonts w:ascii="Sylfaen" w:hAnsi="Sylfaen"/>
                <w:sz w:val="24"/>
                <w:szCs w:val="24"/>
              </w:rPr>
              <w:t>ბენეფიციარის</w:t>
            </w:r>
            <w:proofErr w:type="spellEnd"/>
            <w:r w:rsidRPr="00E95BC0">
              <w:rPr>
                <w:rFonts w:ascii="Sylfaen" w:hAnsi="Sylfaen"/>
                <w:sz w:val="24"/>
                <w:szCs w:val="24"/>
              </w:rPr>
              <w:t xml:space="preserve"> </w:t>
            </w:r>
            <w:proofErr w:type="spellStart"/>
            <w:r w:rsidRPr="00E95BC0">
              <w:rPr>
                <w:rFonts w:ascii="Sylfaen" w:hAnsi="Sylfaen"/>
                <w:sz w:val="24"/>
                <w:szCs w:val="24"/>
              </w:rPr>
              <w:t>რეგისტრაცია</w:t>
            </w:r>
            <w:proofErr w:type="spellEnd"/>
            <w:r w:rsidRPr="00E95BC0">
              <w:rPr>
                <w:rFonts w:ascii="Sylfaen" w:hAnsi="Sylfaen"/>
                <w:sz w:val="24"/>
                <w:szCs w:val="24"/>
              </w:rPr>
              <w:t>-</w:t>
            </w:r>
            <w:r w:rsidRPr="00E95BC0">
              <w:rPr>
                <w:rFonts w:ascii="Sylfaen" w:hAnsi="Sylfaen"/>
                <w:sz w:val="24"/>
                <w:szCs w:val="24"/>
                <w:lang w:val="ka-GE"/>
              </w:rPr>
              <w:t>შიდსი</w:t>
            </w:r>
            <w:r w:rsidRPr="00E95BC0">
              <w:rPr>
                <w:rFonts w:ascii="Sylfaen" w:hAnsi="Sylfaen"/>
                <w:sz w:val="24"/>
                <w:szCs w:val="24"/>
              </w:rPr>
              <w:t xml:space="preserve"> ) </w:t>
            </w:r>
            <w:proofErr w:type="spellStart"/>
            <w:r w:rsidRPr="00E95BC0">
              <w:rPr>
                <w:rFonts w:ascii="Sylfaen" w:hAnsi="Sylfaen"/>
                <w:sz w:val="24"/>
                <w:szCs w:val="24"/>
              </w:rPr>
              <w:t>ინტეგრაციის</w:t>
            </w:r>
            <w:proofErr w:type="spellEnd"/>
            <w:r w:rsidRPr="00E95BC0">
              <w:rPr>
                <w:rFonts w:ascii="Sylfaen" w:hAnsi="Sylfaen"/>
                <w:sz w:val="24"/>
                <w:szCs w:val="24"/>
              </w:rPr>
              <w:t xml:space="preserve"> </w:t>
            </w:r>
            <w:proofErr w:type="spellStart"/>
            <w:r w:rsidRPr="00E95BC0">
              <w:rPr>
                <w:rFonts w:ascii="Sylfaen" w:hAnsi="Sylfaen"/>
                <w:sz w:val="24"/>
                <w:szCs w:val="24"/>
              </w:rPr>
              <w:t>მოთხოვნები</w:t>
            </w:r>
            <w:proofErr w:type="spellEnd"/>
          </w:p>
          <w:p w:rsidR="006C6034" w:rsidRPr="00E95BC0" w:rsidRDefault="006C6034" w:rsidP="003E2F96">
            <w:pPr>
              <w:spacing w:line="276" w:lineRule="auto"/>
              <w:rPr>
                <w:rFonts w:ascii="Sylfaen" w:hAnsi="Sylfaen"/>
                <w:sz w:val="24"/>
                <w:szCs w:val="24"/>
              </w:rPr>
            </w:pPr>
            <w:r w:rsidRPr="00E95BC0">
              <w:rPr>
                <w:rFonts w:ascii="Sylfaen" w:hAnsi="Sylfaen"/>
                <w:sz w:val="24"/>
                <w:szCs w:val="24"/>
              </w:rPr>
              <w:t>- (EHR) – (</w:t>
            </w:r>
            <w:proofErr w:type="spellStart"/>
            <w:r w:rsidRPr="00E95BC0">
              <w:rPr>
                <w:rFonts w:ascii="Sylfaen" w:hAnsi="Sylfaen"/>
                <w:sz w:val="24"/>
                <w:szCs w:val="24"/>
              </w:rPr>
              <w:t>იმუნიზაცია</w:t>
            </w:r>
            <w:proofErr w:type="spellEnd"/>
            <w:r w:rsidRPr="00E95BC0">
              <w:rPr>
                <w:rFonts w:ascii="Sylfaen" w:hAnsi="Sylfaen"/>
                <w:sz w:val="24"/>
                <w:szCs w:val="24"/>
              </w:rPr>
              <w:t xml:space="preserve"> ) </w:t>
            </w:r>
            <w:proofErr w:type="spellStart"/>
            <w:r w:rsidRPr="00E95BC0">
              <w:rPr>
                <w:rFonts w:ascii="Sylfaen" w:hAnsi="Sylfaen"/>
                <w:sz w:val="24"/>
                <w:szCs w:val="24"/>
              </w:rPr>
              <w:t>ინტეგრაციის</w:t>
            </w:r>
            <w:proofErr w:type="spellEnd"/>
            <w:r w:rsidRPr="00E95BC0">
              <w:rPr>
                <w:rFonts w:ascii="Sylfaen" w:hAnsi="Sylfaen"/>
                <w:sz w:val="24"/>
                <w:szCs w:val="24"/>
              </w:rPr>
              <w:t xml:space="preserve"> </w:t>
            </w:r>
            <w:proofErr w:type="spellStart"/>
            <w:r w:rsidRPr="00E95BC0">
              <w:rPr>
                <w:rFonts w:ascii="Sylfaen" w:hAnsi="Sylfaen"/>
                <w:sz w:val="24"/>
                <w:szCs w:val="24"/>
              </w:rPr>
              <w:t>მოთხოვნები</w:t>
            </w:r>
            <w:proofErr w:type="spellEnd"/>
          </w:p>
          <w:p w:rsidR="006C6034" w:rsidRPr="00E95BC0" w:rsidRDefault="006C6034" w:rsidP="003E2F96">
            <w:pPr>
              <w:spacing w:line="276" w:lineRule="auto"/>
              <w:rPr>
                <w:rFonts w:ascii="Sylfaen" w:hAnsi="Sylfaen"/>
                <w:sz w:val="24"/>
                <w:szCs w:val="24"/>
              </w:rPr>
            </w:pPr>
            <w:r w:rsidRPr="00E95BC0">
              <w:rPr>
                <w:rFonts w:ascii="Sylfaen" w:hAnsi="Sylfaen"/>
                <w:sz w:val="24"/>
                <w:szCs w:val="24"/>
              </w:rPr>
              <w:t>- (EHR) – (</w:t>
            </w:r>
            <w:proofErr w:type="spellStart"/>
            <w:r w:rsidRPr="00E95BC0">
              <w:rPr>
                <w:rFonts w:ascii="Sylfaen" w:hAnsi="Sylfaen"/>
                <w:sz w:val="24"/>
                <w:szCs w:val="24"/>
              </w:rPr>
              <w:t>ტუბერკულიოზი</w:t>
            </w:r>
            <w:proofErr w:type="spellEnd"/>
            <w:r w:rsidRPr="00E95BC0">
              <w:rPr>
                <w:rFonts w:ascii="Sylfaen" w:hAnsi="Sylfaen"/>
                <w:sz w:val="24"/>
                <w:szCs w:val="24"/>
              </w:rPr>
              <w:t xml:space="preserve"> ) </w:t>
            </w:r>
            <w:proofErr w:type="spellStart"/>
            <w:r w:rsidRPr="00E95BC0">
              <w:rPr>
                <w:rFonts w:ascii="Sylfaen" w:hAnsi="Sylfaen"/>
                <w:sz w:val="24"/>
                <w:szCs w:val="24"/>
              </w:rPr>
              <w:t>ინტეგრაციის</w:t>
            </w:r>
            <w:proofErr w:type="spellEnd"/>
            <w:r w:rsidRPr="00E95BC0">
              <w:rPr>
                <w:rFonts w:ascii="Sylfaen" w:hAnsi="Sylfaen"/>
                <w:sz w:val="24"/>
                <w:szCs w:val="24"/>
              </w:rPr>
              <w:t xml:space="preserve"> </w:t>
            </w:r>
            <w:proofErr w:type="spellStart"/>
            <w:r w:rsidRPr="00E95BC0">
              <w:rPr>
                <w:rFonts w:ascii="Sylfaen" w:hAnsi="Sylfaen"/>
                <w:sz w:val="24"/>
                <w:szCs w:val="24"/>
              </w:rPr>
              <w:t>მოთხოვნები</w:t>
            </w:r>
            <w:proofErr w:type="spellEnd"/>
          </w:p>
        </w:tc>
        <w:tc>
          <w:tcPr>
            <w:tcW w:w="1188" w:type="dxa"/>
          </w:tcPr>
          <w:p w:rsidR="00D40CBE" w:rsidRPr="00E95BC0" w:rsidRDefault="00D40CBE" w:rsidP="003E2F96">
            <w:pPr>
              <w:spacing w:line="276" w:lineRule="auto"/>
              <w:rPr>
                <w:rFonts w:ascii="Sylfaen" w:hAnsi="Sylfaen"/>
                <w:sz w:val="24"/>
                <w:szCs w:val="24"/>
                <w:lang w:val="ka-GE"/>
              </w:rPr>
            </w:pPr>
            <w:r w:rsidRPr="00E95BC0">
              <w:rPr>
                <w:rFonts w:ascii="Sylfaen" w:hAnsi="Sylfaen"/>
                <w:sz w:val="24"/>
                <w:szCs w:val="24"/>
                <w:lang w:val="ka-GE"/>
              </w:rPr>
              <w:t>10.2.4</w:t>
            </w:r>
          </w:p>
          <w:p w:rsidR="00E12A9B" w:rsidRPr="00E95BC0" w:rsidRDefault="00E12A9B" w:rsidP="003E2F96">
            <w:pPr>
              <w:spacing w:line="276" w:lineRule="auto"/>
              <w:rPr>
                <w:rFonts w:ascii="Sylfaen" w:hAnsi="Sylfaen"/>
                <w:sz w:val="24"/>
                <w:szCs w:val="24"/>
                <w:lang w:val="ka-GE"/>
              </w:rPr>
            </w:pPr>
          </w:p>
          <w:p w:rsidR="00E12A9B" w:rsidRPr="00E95BC0" w:rsidRDefault="00E12A9B" w:rsidP="003E2F96">
            <w:pPr>
              <w:spacing w:line="276" w:lineRule="auto"/>
              <w:rPr>
                <w:rFonts w:ascii="Sylfaen" w:hAnsi="Sylfaen"/>
                <w:sz w:val="24"/>
                <w:szCs w:val="24"/>
                <w:lang w:val="ka-GE"/>
              </w:rPr>
            </w:pPr>
            <w:r w:rsidRPr="00E95BC0">
              <w:rPr>
                <w:rFonts w:ascii="Sylfaen" w:hAnsi="Sylfaen"/>
                <w:sz w:val="24"/>
                <w:szCs w:val="24"/>
                <w:lang w:val="ka-GE"/>
              </w:rPr>
              <w:t>-10.2.4.1</w:t>
            </w:r>
          </w:p>
          <w:p w:rsidR="00E12A9B" w:rsidRPr="00E95BC0" w:rsidRDefault="00E12A9B" w:rsidP="003E2F96">
            <w:pPr>
              <w:spacing w:line="276" w:lineRule="auto"/>
              <w:rPr>
                <w:rFonts w:ascii="Sylfaen" w:hAnsi="Sylfaen"/>
                <w:sz w:val="24"/>
                <w:szCs w:val="24"/>
                <w:lang w:val="ka-GE"/>
              </w:rPr>
            </w:pPr>
            <w:r w:rsidRPr="00E95BC0">
              <w:rPr>
                <w:rFonts w:ascii="Sylfaen" w:hAnsi="Sylfaen"/>
                <w:sz w:val="24"/>
                <w:szCs w:val="24"/>
                <w:lang w:val="ka-GE"/>
              </w:rPr>
              <w:t>-10.2.4.2</w:t>
            </w:r>
          </w:p>
          <w:p w:rsidR="00E12A9B" w:rsidRPr="00E95BC0" w:rsidRDefault="00E12A9B" w:rsidP="003E2F96">
            <w:pPr>
              <w:spacing w:line="276" w:lineRule="auto"/>
              <w:rPr>
                <w:rFonts w:ascii="Sylfaen" w:hAnsi="Sylfaen"/>
                <w:sz w:val="24"/>
                <w:szCs w:val="24"/>
                <w:lang w:val="ka-GE"/>
              </w:rPr>
            </w:pPr>
          </w:p>
          <w:p w:rsidR="00E12A9B" w:rsidRPr="00E95BC0" w:rsidRDefault="00E12A9B" w:rsidP="003E2F96">
            <w:pPr>
              <w:spacing w:line="276" w:lineRule="auto"/>
              <w:rPr>
                <w:rFonts w:ascii="Sylfaen" w:hAnsi="Sylfaen"/>
                <w:sz w:val="24"/>
                <w:szCs w:val="24"/>
                <w:lang w:val="ka-GE"/>
              </w:rPr>
            </w:pPr>
            <w:r w:rsidRPr="00E95BC0">
              <w:rPr>
                <w:rFonts w:ascii="Sylfaen" w:hAnsi="Sylfaen"/>
                <w:sz w:val="24"/>
                <w:szCs w:val="24"/>
                <w:lang w:val="ka-GE"/>
              </w:rPr>
              <w:t>-10.2.4.3</w:t>
            </w:r>
          </w:p>
          <w:p w:rsidR="006C6034" w:rsidRPr="00E95BC0" w:rsidRDefault="006C6034" w:rsidP="003E2F96">
            <w:pPr>
              <w:spacing w:line="276" w:lineRule="auto"/>
              <w:rPr>
                <w:rFonts w:ascii="Sylfaen" w:hAnsi="Sylfaen"/>
                <w:sz w:val="24"/>
                <w:szCs w:val="24"/>
                <w:lang w:val="ka-GE"/>
              </w:rPr>
            </w:pPr>
          </w:p>
          <w:p w:rsidR="006C6034" w:rsidRPr="00E95BC0" w:rsidRDefault="006C6034" w:rsidP="003E2F96">
            <w:pPr>
              <w:spacing w:line="276" w:lineRule="auto"/>
              <w:rPr>
                <w:rFonts w:ascii="Sylfaen" w:hAnsi="Sylfaen"/>
                <w:sz w:val="24"/>
                <w:szCs w:val="24"/>
                <w:lang w:val="ka-GE"/>
              </w:rPr>
            </w:pPr>
            <w:r w:rsidRPr="00E95BC0">
              <w:rPr>
                <w:rFonts w:ascii="Sylfaen" w:hAnsi="Sylfaen"/>
                <w:sz w:val="24"/>
                <w:szCs w:val="24"/>
                <w:lang w:val="ka-GE"/>
              </w:rPr>
              <w:t>-10.2.4.4</w:t>
            </w:r>
          </w:p>
          <w:p w:rsidR="006C6034" w:rsidRPr="00E95BC0" w:rsidRDefault="006C6034" w:rsidP="003E2F96">
            <w:pPr>
              <w:spacing w:line="276" w:lineRule="auto"/>
              <w:rPr>
                <w:rFonts w:ascii="Sylfaen" w:hAnsi="Sylfaen"/>
                <w:sz w:val="24"/>
                <w:szCs w:val="24"/>
                <w:lang w:val="ka-GE"/>
              </w:rPr>
            </w:pPr>
          </w:p>
          <w:p w:rsidR="006C6034" w:rsidRPr="00E95BC0" w:rsidRDefault="006C6034" w:rsidP="003E2F96">
            <w:pPr>
              <w:spacing w:line="276" w:lineRule="auto"/>
              <w:rPr>
                <w:rFonts w:ascii="Sylfaen" w:hAnsi="Sylfaen"/>
                <w:sz w:val="24"/>
                <w:szCs w:val="24"/>
                <w:lang w:val="ka-GE"/>
              </w:rPr>
            </w:pPr>
            <w:r w:rsidRPr="00E95BC0">
              <w:rPr>
                <w:rFonts w:ascii="Sylfaen" w:hAnsi="Sylfaen"/>
                <w:sz w:val="24"/>
                <w:szCs w:val="24"/>
                <w:lang w:val="ka-GE"/>
              </w:rPr>
              <w:t>-10.2.4.5</w:t>
            </w:r>
          </w:p>
          <w:p w:rsidR="006C6034" w:rsidRPr="00E95BC0" w:rsidRDefault="006C6034" w:rsidP="003E2F96">
            <w:pPr>
              <w:spacing w:line="276" w:lineRule="auto"/>
              <w:rPr>
                <w:rFonts w:ascii="Sylfaen" w:hAnsi="Sylfaen"/>
                <w:sz w:val="24"/>
                <w:szCs w:val="24"/>
                <w:lang w:val="ka-GE"/>
              </w:rPr>
            </w:pPr>
            <w:r w:rsidRPr="00E95BC0">
              <w:rPr>
                <w:rFonts w:ascii="Sylfaen" w:hAnsi="Sylfaen"/>
                <w:sz w:val="24"/>
                <w:szCs w:val="24"/>
                <w:lang w:val="ka-GE"/>
              </w:rPr>
              <w:t>-10.2.4.6</w:t>
            </w:r>
          </w:p>
        </w:tc>
      </w:tr>
      <w:tr w:rsidR="006C6034" w:rsidRPr="00E95BC0" w:rsidTr="00142EAF">
        <w:trPr>
          <w:trHeight w:val="881"/>
        </w:trPr>
        <w:tc>
          <w:tcPr>
            <w:tcW w:w="1638" w:type="dxa"/>
          </w:tcPr>
          <w:p w:rsidR="006C6034" w:rsidRPr="00E95BC0" w:rsidRDefault="006C6034" w:rsidP="003E2F96">
            <w:pPr>
              <w:spacing w:line="276" w:lineRule="auto"/>
              <w:rPr>
                <w:rFonts w:ascii="Sylfaen" w:hAnsi="Sylfaen"/>
                <w:sz w:val="24"/>
                <w:szCs w:val="24"/>
              </w:rPr>
            </w:pPr>
            <w:r w:rsidRPr="00E95BC0">
              <w:rPr>
                <w:rFonts w:ascii="Sylfaen" w:hAnsi="Sylfaen"/>
                <w:sz w:val="24"/>
                <w:szCs w:val="24"/>
              </w:rPr>
              <w:t>E.3</w:t>
            </w:r>
          </w:p>
          <w:p w:rsidR="006C6034" w:rsidRPr="00E95BC0" w:rsidRDefault="006C6034" w:rsidP="003E2F96">
            <w:pPr>
              <w:spacing w:line="276" w:lineRule="auto"/>
              <w:rPr>
                <w:rFonts w:ascii="Sylfaen" w:hAnsi="Sylfaen"/>
                <w:sz w:val="24"/>
                <w:szCs w:val="24"/>
              </w:rPr>
            </w:pPr>
          </w:p>
          <w:p w:rsidR="006C6034" w:rsidRPr="00E95BC0" w:rsidRDefault="006C6034" w:rsidP="003E2F96">
            <w:pPr>
              <w:spacing w:line="276" w:lineRule="auto"/>
              <w:rPr>
                <w:rFonts w:ascii="Sylfaen" w:hAnsi="Sylfaen"/>
                <w:sz w:val="24"/>
                <w:szCs w:val="24"/>
              </w:rPr>
            </w:pPr>
            <w:r w:rsidRPr="00E95BC0">
              <w:rPr>
                <w:rFonts w:ascii="Sylfaen" w:hAnsi="Sylfaen"/>
                <w:sz w:val="24"/>
                <w:szCs w:val="24"/>
              </w:rPr>
              <w:t>- E.3.1</w:t>
            </w:r>
          </w:p>
          <w:p w:rsidR="006C6034" w:rsidRPr="00E95BC0" w:rsidRDefault="006C6034" w:rsidP="003E2F96">
            <w:pPr>
              <w:spacing w:line="276" w:lineRule="auto"/>
              <w:rPr>
                <w:rFonts w:ascii="Sylfaen" w:hAnsi="Sylfaen"/>
                <w:sz w:val="24"/>
                <w:szCs w:val="24"/>
                <w:lang w:val="ka-GE"/>
              </w:rPr>
            </w:pPr>
          </w:p>
          <w:p w:rsidR="006C6034" w:rsidRPr="00E95BC0" w:rsidRDefault="006C6034" w:rsidP="003E2F96">
            <w:pPr>
              <w:spacing w:line="276" w:lineRule="auto"/>
              <w:rPr>
                <w:rFonts w:ascii="Sylfaen" w:hAnsi="Sylfaen"/>
                <w:sz w:val="24"/>
                <w:szCs w:val="24"/>
                <w:lang w:val="ka-GE"/>
              </w:rPr>
            </w:pPr>
            <w:r w:rsidRPr="00E95BC0">
              <w:rPr>
                <w:rFonts w:ascii="Sylfaen" w:hAnsi="Sylfaen"/>
                <w:sz w:val="24"/>
                <w:szCs w:val="24"/>
                <w:lang w:val="ka-GE"/>
              </w:rPr>
              <w:t>- E.3.2</w:t>
            </w:r>
          </w:p>
          <w:p w:rsidR="006C6034"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 E.3.3</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 E.3.4</w:t>
            </w:r>
          </w:p>
        </w:tc>
        <w:tc>
          <w:tcPr>
            <w:tcW w:w="6750" w:type="dxa"/>
          </w:tcPr>
          <w:p w:rsidR="006C6034" w:rsidRPr="00E95BC0" w:rsidRDefault="006C6034" w:rsidP="003E2F96">
            <w:pPr>
              <w:spacing w:line="276" w:lineRule="auto"/>
              <w:rPr>
                <w:rFonts w:ascii="Sylfaen" w:hAnsi="Sylfaen"/>
                <w:sz w:val="24"/>
                <w:szCs w:val="24"/>
                <w:lang w:val="ka-GE"/>
              </w:rPr>
            </w:pPr>
            <w:r w:rsidRPr="00E95BC0">
              <w:rPr>
                <w:rFonts w:ascii="Sylfaen" w:hAnsi="Sylfaen"/>
                <w:sz w:val="24"/>
                <w:szCs w:val="24"/>
                <w:lang w:val="ka-GE"/>
              </w:rPr>
              <w:t xml:space="preserve">EHR-ისა და HSSP/USAID-ის მოდულების ინტეგრაცია (ტიპი 3: მიუთითეთ HSSP/USAID-ის მონაცემები </w:t>
            </w:r>
            <w:r w:rsidR="00047E7E" w:rsidRPr="00047E7E">
              <w:rPr>
                <w:rFonts w:ascii="Sylfaen" w:hAnsi="Sylfaen"/>
                <w:sz w:val="24"/>
                <w:szCs w:val="24"/>
                <w:lang w:val="ka-GE"/>
              </w:rPr>
              <w:t xml:space="preserve">ჯანმრთელობის ელექტრონული ჩანაწერების </w:t>
            </w:r>
            <w:r w:rsidRPr="00E95BC0">
              <w:rPr>
                <w:rFonts w:ascii="Sylfaen" w:hAnsi="Sylfaen"/>
                <w:sz w:val="24"/>
                <w:szCs w:val="24"/>
                <w:lang w:val="ka-GE"/>
              </w:rPr>
              <w:t>მომხმარებლის ინტერფეისში (EHR UI):</w:t>
            </w:r>
          </w:p>
          <w:p w:rsidR="006C6034" w:rsidRPr="00E95BC0" w:rsidRDefault="006C6034" w:rsidP="003E2F96">
            <w:pPr>
              <w:spacing w:line="276" w:lineRule="auto"/>
              <w:rPr>
                <w:rFonts w:ascii="Sylfaen" w:hAnsi="Sylfaen"/>
                <w:sz w:val="24"/>
                <w:szCs w:val="24"/>
                <w:lang w:val="ka-GE"/>
              </w:rPr>
            </w:pPr>
            <w:r w:rsidRPr="00E95BC0">
              <w:rPr>
                <w:rFonts w:ascii="Sylfaen" w:hAnsi="Sylfaen"/>
                <w:sz w:val="24"/>
                <w:szCs w:val="24"/>
                <w:lang w:val="ka-GE"/>
              </w:rPr>
              <w:t>(EHR) – (სამედიცინო მონაცემები) ინტეგრაციის მოთხოვნები</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(EHR) – (საერთო მონაცემები) ინტეგრაციის მოთხოვნები</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(EHR) – (სამედიცინო კლასიფიკაციები) ინტეგრაციის მოთხოვნები</w:t>
            </w:r>
          </w:p>
        </w:tc>
        <w:tc>
          <w:tcPr>
            <w:tcW w:w="1188" w:type="dxa"/>
          </w:tcPr>
          <w:p w:rsidR="006C6034" w:rsidRPr="00E95BC0" w:rsidRDefault="006C6034" w:rsidP="003E2F96">
            <w:pPr>
              <w:spacing w:line="276" w:lineRule="auto"/>
              <w:rPr>
                <w:rFonts w:ascii="Sylfaen" w:hAnsi="Sylfaen"/>
                <w:sz w:val="24"/>
                <w:szCs w:val="24"/>
                <w:lang w:val="ka-GE"/>
              </w:rPr>
            </w:pPr>
            <w:r w:rsidRPr="00E95BC0">
              <w:rPr>
                <w:rFonts w:ascii="Sylfaen" w:hAnsi="Sylfaen"/>
                <w:sz w:val="24"/>
                <w:szCs w:val="24"/>
                <w:lang w:val="ka-GE"/>
              </w:rPr>
              <w:t>-10.2.5.1</w:t>
            </w:r>
          </w:p>
          <w:p w:rsidR="006C6034" w:rsidRPr="00E95BC0" w:rsidRDefault="006C6034" w:rsidP="003E2F96">
            <w:pPr>
              <w:spacing w:line="276" w:lineRule="auto"/>
              <w:rPr>
                <w:rFonts w:ascii="Sylfaen" w:hAnsi="Sylfaen"/>
                <w:sz w:val="24"/>
                <w:szCs w:val="24"/>
                <w:lang w:val="ka-GE"/>
              </w:rPr>
            </w:pPr>
          </w:p>
          <w:p w:rsidR="006C6034" w:rsidRPr="00E95BC0" w:rsidRDefault="006C6034" w:rsidP="003E2F96">
            <w:pPr>
              <w:spacing w:line="276" w:lineRule="auto"/>
              <w:rPr>
                <w:rFonts w:ascii="Sylfaen" w:hAnsi="Sylfaen"/>
                <w:sz w:val="24"/>
                <w:szCs w:val="24"/>
                <w:lang w:val="ka-GE"/>
              </w:rPr>
            </w:pPr>
          </w:p>
          <w:p w:rsidR="006C6034" w:rsidRPr="00E95BC0" w:rsidRDefault="006C6034" w:rsidP="003E2F96">
            <w:pPr>
              <w:spacing w:line="276" w:lineRule="auto"/>
              <w:rPr>
                <w:rFonts w:ascii="Sylfaen" w:hAnsi="Sylfaen"/>
                <w:sz w:val="24"/>
                <w:szCs w:val="24"/>
                <w:lang w:val="ka-GE"/>
              </w:rPr>
            </w:pPr>
          </w:p>
          <w:p w:rsidR="006C6034" w:rsidRPr="00E95BC0" w:rsidRDefault="006C6034" w:rsidP="003E2F96">
            <w:pPr>
              <w:spacing w:line="276" w:lineRule="auto"/>
              <w:rPr>
                <w:rFonts w:ascii="Sylfaen" w:hAnsi="Sylfaen"/>
                <w:sz w:val="24"/>
                <w:szCs w:val="24"/>
                <w:lang w:val="ka-GE"/>
              </w:rPr>
            </w:pPr>
            <w:r w:rsidRPr="00E95BC0">
              <w:rPr>
                <w:rFonts w:ascii="Sylfaen" w:hAnsi="Sylfaen"/>
                <w:sz w:val="24"/>
                <w:szCs w:val="24"/>
                <w:lang w:val="ka-GE"/>
              </w:rPr>
              <w:t>-10.2.5.2</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-10.2.5.3</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-10.2.5.4</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-10.2.5.5</w:t>
            </w:r>
          </w:p>
        </w:tc>
      </w:tr>
      <w:tr w:rsidR="00613E98" w:rsidRPr="00E95BC0" w:rsidTr="00142EAF">
        <w:trPr>
          <w:trHeight w:val="881"/>
        </w:trPr>
        <w:tc>
          <w:tcPr>
            <w:tcW w:w="1638" w:type="dxa"/>
          </w:tcPr>
          <w:p w:rsidR="00613E98" w:rsidRPr="00E95BC0" w:rsidRDefault="00613E98" w:rsidP="003E2F96">
            <w:pPr>
              <w:spacing w:line="276" w:lineRule="auto"/>
              <w:rPr>
                <w:rFonts w:ascii="Sylfaen" w:hAnsi="Sylfaen"/>
                <w:sz w:val="24"/>
                <w:szCs w:val="24"/>
              </w:rPr>
            </w:pPr>
            <w:r w:rsidRPr="00E95BC0">
              <w:rPr>
                <w:rFonts w:ascii="Sylfaen" w:hAnsi="Sylfaen"/>
                <w:sz w:val="24"/>
                <w:szCs w:val="24"/>
              </w:rPr>
              <w:t>E.5</w:t>
            </w:r>
          </w:p>
          <w:p w:rsidR="00613E98" w:rsidRPr="00E95BC0" w:rsidRDefault="00613E98" w:rsidP="003E2F96">
            <w:pPr>
              <w:spacing w:line="276" w:lineRule="auto"/>
              <w:rPr>
                <w:rFonts w:ascii="Sylfaen" w:hAnsi="Sylfaen"/>
                <w:sz w:val="24"/>
                <w:szCs w:val="24"/>
              </w:rPr>
            </w:pPr>
            <w:r w:rsidRPr="00E95BC0">
              <w:rPr>
                <w:rFonts w:ascii="Sylfaen" w:hAnsi="Sylfaen"/>
                <w:sz w:val="24"/>
                <w:szCs w:val="24"/>
              </w:rPr>
              <w:t>- E.5.2</w:t>
            </w:r>
          </w:p>
          <w:p w:rsidR="00613E98" w:rsidRPr="00E95BC0" w:rsidRDefault="00613E98" w:rsidP="003E2F96">
            <w:pPr>
              <w:spacing w:line="276" w:lineRule="auto"/>
              <w:rPr>
                <w:rFonts w:ascii="Sylfaen" w:hAnsi="Sylfaen"/>
                <w:sz w:val="24"/>
                <w:szCs w:val="24"/>
              </w:rPr>
            </w:pPr>
            <w:r w:rsidRPr="00E95BC0">
              <w:rPr>
                <w:rFonts w:ascii="Sylfaen" w:hAnsi="Sylfaen"/>
                <w:sz w:val="24"/>
                <w:szCs w:val="24"/>
              </w:rPr>
              <w:t>- E.5.3</w:t>
            </w:r>
          </w:p>
          <w:p w:rsidR="00613E98" w:rsidRPr="00E95BC0" w:rsidRDefault="00613E98" w:rsidP="003E2F96">
            <w:pPr>
              <w:spacing w:line="276" w:lineRule="auto"/>
              <w:rPr>
                <w:rFonts w:ascii="Sylfaen" w:hAnsi="Sylfaen"/>
                <w:sz w:val="24"/>
                <w:szCs w:val="24"/>
              </w:rPr>
            </w:pPr>
            <w:r w:rsidRPr="00E95BC0">
              <w:rPr>
                <w:rFonts w:ascii="Sylfaen" w:hAnsi="Sylfaen"/>
                <w:sz w:val="24"/>
                <w:szCs w:val="24"/>
              </w:rPr>
              <w:t>- E.5.4</w:t>
            </w:r>
          </w:p>
        </w:tc>
        <w:tc>
          <w:tcPr>
            <w:tcW w:w="6750" w:type="dxa"/>
          </w:tcPr>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მობილური პლატფორმის ფუნქციონალური მოთხოვნები</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-მობილური მომსახურებები მოქალაქეებისთვის</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-მობილური მომსახურებები მოქალაქეებისთვის</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-მობილური მომსახურებები</w:t>
            </w:r>
            <w:r w:rsidRPr="00E95BC0">
              <w:rPr>
                <w:rFonts w:ascii="Sylfaen" w:hAnsi="Sylfaen"/>
                <w:sz w:val="24"/>
                <w:szCs w:val="24"/>
              </w:rPr>
              <w:t xml:space="preserve"> </w:t>
            </w:r>
            <w:r w:rsidRPr="00E95BC0">
              <w:rPr>
                <w:rFonts w:ascii="Sylfaen" w:hAnsi="Sylfaen"/>
                <w:sz w:val="24"/>
                <w:szCs w:val="24"/>
                <w:lang w:val="ka-GE"/>
              </w:rPr>
              <w:t>MoLHSA-სთვის</w:t>
            </w:r>
          </w:p>
        </w:tc>
        <w:tc>
          <w:tcPr>
            <w:tcW w:w="1188" w:type="dxa"/>
          </w:tcPr>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10.3.2</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-10.3.2.1</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-10.3.2.2</w:t>
            </w:r>
          </w:p>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-10.3.2.3</w:t>
            </w:r>
          </w:p>
        </w:tc>
      </w:tr>
      <w:tr w:rsidR="00613E98" w:rsidRPr="00E95BC0" w:rsidTr="00142EAF">
        <w:trPr>
          <w:trHeight w:val="881"/>
        </w:trPr>
        <w:tc>
          <w:tcPr>
            <w:tcW w:w="1638" w:type="dxa"/>
          </w:tcPr>
          <w:p w:rsidR="00613E98" w:rsidRPr="00E95BC0" w:rsidRDefault="00613E98" w:rsidP="003E2F96">
            <w:pPr>
              <w:spacing w:line="276" w:lineRule="auto"/>
              <w:rPr>
                <w:rFonts w:ascii="Sylfaen" w:hAnsi="Sylfaen"/>
                <w:sz w:val="24"/>
                <w:szCs w:val="24"/>
              </w:rPr>
            </w:pPr>
            <w:r w:rsidRPr="00E95BC0">
              <w:rPr>
                <w:rFonts w:ascii="Sylfaen" w:hAnsi="Sylfaen"/>
                <w:sz w:val="24"/>
                <w:szCs w:val="24"/>
              </w:rPr>
              <w:lastRenderedPageBreak/>
              <w:t>G</w:t>
            </w:r>
          </w:p>
        </w:tc>
        <w:tc>
          <w:tcPr>
            <w:tcW w:w="6750" w:type="dxa"/>
          </w:tcPr>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დოკუმენტაციასთან დაკავშირებული მოთხოვნები</w:t>
            </w:r>
          </w:p>
        </w:tc>
        <w:tc>
          <w:tcPr>
            <w:tcW w:w="1188" w:type="dxa"/>
          </w:tcPr>
          <w:p w:rsidR="00613E98" w:rsidRPr="00E95BC0" w:rsidRDefault="00613E98" w:rsidP="003E2F96">
            <w:pPr>
              <w:spacing w:line="276" w:lineRule="auto"/>
              <w:rPr>
                <w:rFonts w:ascii="Sylfaen" w:hAnsi="Sylfaen"/>
                <w:sz w:val="24"/>
                <w:szCs w:val="24"/>
                <w:lang w:val="ka-GE"/>
              </w:rPr>
            </w:pPr>
            <w:r w:rsidRPr="00E95BC0">
              <w:rPr>
                <w:rFonts w:ascii="Sylfaen" w:hAnsi="Sylfaen"/>
                <w:sz w:val="24"/>
                <w:szCs w:val="24"/>
                <w:lang w:val="ka-GE"/>
              </w:rPr>
              <w:t>5</w:t>
            </w:r>
          </w:p>
        </w:tc>
      </w:tr>
    </w:tbl>
    <w:p w:rsidR="00B92604" w:rsidRPr="00E95BC0" w:rsidRDefault="00EA4364"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                                                           </w:t>
      </w:r>
    </w:p>
    <w:p w:rsidR="00B92604" w:rsidRPr="00E95BC0" w:rsidRDefault="00B92604"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 xml:space="preserve"> </w:t>
      </w:r>
    </w:p>
    <w:p w:rsidR="00B92604" w:rsidRPr="00E95BC0" w:rsidRDefault="00B92604" w:rsidP="00B31DCF">
      <w:pPr>
        <w:pStyle w:val="Heading1"/>
        <w:rPr>
          <w:lang w:val="ka-GE"/>
        </w:rPr>
      </w:pPr>
      <w:r w:rsidRPr="00E95BC0">
        <w:rPr>
          <w:rFonts w:ascii="Sylfaen" w:hAnsi="Sylfaen" w:cs="Sylfaen"/>
          <w:lang w:val="ka-GE"/>
        </w:rPr>
        <w:lastRenderedPageBreak/>
        <w:t>სამუშაოთა</w:t>
      </w:r>
      <w:r w:rsidRPr="00E95BC0">
        <w:rPr>
          <w:lang w:val="ka-GE"/>
        </w:rPr>
        <w:t xml:space="preserve"> </w:t>
      </w:r>
      <w:r w:rsidRPr="00E95BC0">
        <w:rPr>
          <w:rFonts w:ascii="Sylfaen" w:hAnsi="Sylfaen" w:cs="Sylfaen"/>
          <w:lang w:val="ka-GE"/>
        </w:rPr>
        <w:t>პაკეტების</w:t>
      </w:r>
      <w:r w:rsidRPr="00E95BC0">
        <w:rPr>
          <w:lang w:val="ka-GE"/>
        </w:rPr>
        <w:t xml:space="preserve"> </w:t>
      </w:r>
      <w:r w:rsidRPr="00E95BC0">
        <w:rPr>
          <w:rFonts w:ascii="Sylfaen" w:hAnsi="Sylfaen" w:cs="Sylfaen"/>
          <w:lang w:val="ka-GE"/>
        </w:rPr>
        <w:t>აღწერა</w:t>
      </w:r>
      <w:r w:rsidR="00EA4364" w:rsidRPr="00E95BC0">
        <w:rPr>
          <w:lang w:val="ka-GE"/>
        </w:rPr>
        <w:t xml:space="preserve">                                                    </w:t>
      </w:r>
    </w:p>
    <w:p w:rsidR="00B92604" w:rsidRPr="00E95BC0" w:rsidRDefault="00B92604" w:rsidP="00B31DCF">
      <w:pPr>
        <w:pStyle w:val="Heading2"/>
      </w:pPr>
      <w:r w:rsidRPr="00E95BC0">
        <w:t>4.1 სამუშაოთა პაკეტი 1 - პროექტის დაწყება</w:t>
      </w:r>
      <w:r w:rsidR="00EA4364" w:rsidRPr="00E95BC0">
        <w:t xml:space="preserve">             </w:t>
      </w:r>
    </w:p>
    <w:p w:rsidR="00EA4364" w:rsidRPr="00E95BC0" w:rsidRDefault="00B92604"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 xml:space="preserve">სამუშაოთა პაკეტი 1-ით გათვალისწინებული </w:t>
      </w:r>
      <w:r w:rsidR="00835446" w:rsidRPr="00E95BC0">
        <w:rPr>
          <w:rFonts w:ascii="Sylfaen" w:hAnsi="Sylfaen"/>
          <w:sz w:val="24"/>
          <w:lang w:val="ka-GE"/>
        </w:rPr>
        <w:t>აქტივობები მოიცავს შემდეგს:</w:t>
      </w:r>
      <w:r w:rsidR="00835446" w:rsidRPr="00E95BC0">
        <w:rPr>
          <w:rFonts w:ascii="Sylfaen" w:hAnsi="Sylfaen"/>
          <w:b/>
          <w:sz w:val="24"/>
          <w:lang w:val="ka-GE"/>
        </w:rPr>
        <w:t xml:space="preserve"> </w:t>
      </w:r>
      <w:r w:rsidRPr="00E95BC0">
        <w:rPr>
          <w:rFonts w:ascii="Sylfaen" w:hAnsi="Sylfaen"/>
          <w:b/>
          <w:sz w:val="24"/>
          <w:lang w:val="ka-GE"/>
        </w:rPr>
        <w:t xml:space="preserve"> </w:t>
      </w:r>
      <w:r w:rsidR="00EA4364" w:rsidRPr="00E95BC0">
        <w:rPr>
          <w:rFonts w:ascii="Sylfaen" w:hAnsi="Sylfaen"/>
          <w:b/>
          <w:sz w:val="24"/>
          <w:lang w:val="ka-GE"/>
        </w:rPr>
        <w:t xml:space="preserve">      </w:t>
      </w:r>
    </w:p>
    <w:p w:rsidR="00835446" w:rsidRPr="00E95BC0" w:rsidRDefault="00835446" w:rsidP="00301CC9">
      <w:pPr>
        <w:pStyle w:val="ListParagraph"/>
        <w:widowControl w:val="0"/>
        <w:numPr>
          <w:ilvl w:val="0"/>
          <w:numId w:val="1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პროექტის </w:t>
      </w:r>
      <w:r w:rsidR="000C493D" w:rsidRPr="00E95BC0">
        <w:rPr>
          <w:rFonts w:ascii="Sylfaen" w:hAnsi="Sylfaen"/>
          <w:sz w:val="24"/>
          <w:lang w:val="ka-GE"/>
        </w:rPr>
        <w:t xml:space="preserve">წესდების </w:t>
      </w:r>
      <w:r w:rsidRPr="00E95BC0">
        <w:rPr>
          <w:rFonts w:ascii="Sylfaen" w:hAnsi="Sylfaen"/>
          <w:sz w:val="24"/>
          <w:lang w:val="ka-GE"/>
        </w:rPr>
        <w:t>შემუშავება</w:t>
      </w:r>
    </w:p>
    <w:p w:rsidR="00835446" w:rsidRPr="00E95BC0" w:rsidRDefault="00835446" w:rsidP="00301CC9">
      <w:pPr>
        <w:pStyle w:val="ListParagraph"/>
        <w:widowControl w:val="0"/>
        <w:numPr>
          <w:ilvl w:val="0"/>
          <w:numId w:val="1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პროექტის გეგმის შემუშავება </w:t>
      </w:r>
    </w:p>
    <w:p w:rsidR="00835446" w:rsidRPr="00E95BC0" w:rsidRDefault="00BC7025" w:rsidP="00301CC9">
      <w:pPr>
        <w:pStyle w:val="ListParagraph"/>
        <w:widowControl w:val="0"/>
        <w:numPr>
          <w:ilvl w:val="0"/>
          <w:numId w:val="1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პროექტის დაწყების აღმნიშვნელი შეხვედრის გამართვა</w:t>
      </w:r>
    </w:p>
    <w:p w:rsidR="00BC7025" w:rsidRPr="00E95BC0" w:rsidRDefault="006C5022"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პროექტის შედეგები</w:t>
      </w:r>
      <w:r w:rsidR="00BC7025" w:rsidRPr="00E95BC0">
        <w:rPr>
          <w:rFonts w:ascii="Sylfaen" w:hAnsi="Sylfaen"/>
          <w:b/>
          <w:sz w:val="24"/>
          <w:lang w:val="ka-GE"/>
        </w:rPr>
        <w:t>:</w:t>
      </w:r>
    </w:p>
    <w:p w:rsidR="00BC7025" w:rsidRPr="00E95BC0" w:rsidRDefault="00BC7025" w:rsidP="00301CC9">
      <w:pPr>
        <w:pStyle w:val="ListParagraph"/>
        <w:widowControl w:val="0"/>
        <w:numPr>
          <w:ilvl w:val="0"/>
          <w:numId w:val="16"/>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პროექტის </w:t>
      </w:r>
      <w:r w:rsidR="000C493D" w:rsidRPr="00E95BC0">
        <w:rPr>
          <w:rFonts w:ascii="Sylfaen" w:hAnsi="Sylfaen"/>
          <w:sz w:val="24"/>
          <w:lang w:val="ka-GE"/>
        </w:rPr>
        <w:t>წესდება</w:t>
      </w:r>
    </w:p>
    <w:p w:rsidR="00BC7025" w:rsidRPr="00E95BC0" w:rsidRDefault="00BC7025" w:rsidP="00301CC9">
      <w:pPr>
        <w:pStyle w:val="ListParagraph"/>
        <w:widowControl w:val="0"/>
        <w:numPr>
          <w:ilvl w:val="0"/>
          <w:numId w:val="16"/>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პროექტის მაღალი დონის გეგმა </w:t>
      </w:r>
    </w:p>
    <w:p w:rsidR="00BC7025" w:rsidRPr="00E95BC0" w:rsidRDefault="00BC7025"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მიღების კრიტერიუმები:</w:t>
      </w:r>
    </w:p>
    <w:p w:rsidR="00BC7025" w:rsidRPr="00E95BC0" w:rsidRDefault="005F4246" w:rsidP="00301CC9">
      <w:pPr>
        <w:pStyle w:val="ListParagraph"/>
        <w:numPr>
          <w:ilvl w:val="0"/>
          <w:numId w:val="17"/>
        </w:numPr>
        <w:spacing w:line="276" w:lineRule="auto"/>
        <w:rPr>
          <w:rFonts w:ascii="Sylfaen" w:hAnsi="Sylfaen"/>
          <w:sz w:val="24"/>
          <w:lang w:val="ka-GE"/>
        </w:rPr>
      </w:pPr>
      <w:r w:rsidRPr="00E95BC0">
        <w:rPr>
          <w:rFonts w:ascii="Sylfaen" w:hAnsi="Sylfaen"/>
          <w:sz w:val="24"/>
          <w:lang w:val="ka-GE"/>
        </w:rPr>
        <w:t xml:space="preserve">დამტკიცებული პროექტის </w:t>
      </w:r>
      <w:r w:rsidR="000C493D" w:rsidRPr="00E95BC0">
        <w:rPr>
          <w:rFonts w:ascii="Sylfaen" w:hAnsi="Sylfaen"/>
          <w:sz w:val="24"/>
          <w:lang w:val="ka-GE"/>
        </w:rPr>
        <w:t>წესდება</w:t>
      </w:r>
    </w:p>
    <w:p w:rsidR="00BC7025" w:rsidRPr="00E95BC0" w:rsidRDefault="005F4246" w:rsidP="00301CC9">
      <w:pPr>
        <w:pStyle w:val="ListParagraph"/>
        <w:numPr>
          <w:ilvl w:val="0"/>
          <w:numId w:val="17"/>
        </w:numPr>
        <w:spacing w:line="276" w:lineRule="auto"/>
        <w:rPr>
          <w:rFonts w:ascii="Sylfaen" w:hAnsi="Sylfaen"/>
          <w:sz w:val="24"/>
          <w:lang w:val="ka-GE"/>
        </w:rPr>
      </w:pPr>
      <w:r w:rsidRPr="00E95BC0">
        <w:rPr>
          <w:rFonts w:ascii="Sylfaen" w:hAnsi="Sylfaen"/>
          <w:sz w:val="24"/>
          <w:lang w:val="ka-GE"/>
        </w:rPr>
        <w:t>დამტკიცებული  პროექტის გეგმა</w:t>
      </w:r>
    </w:p>
    <w:p w:rsidR="009200CD" w:rsidRPr="00E95BC0" w:rsidRDefault="009200CD" w:rsidP="003E2F96">
      <w:pPr>
        <w:widowControl w:val="0"/>
        <w:autoSpaceDE w:val="0"/>
        <w:autoSpaceDN w:val="0"/>
        <w:adjustRightInd w:val="0"/>
        <w:spacing w:after="240" w:line="276" w:lineRule="auto"/>
        <w:jc w:val="both"/>
        <w:rPr>
          <w:rFonts w:ascii="Sylfaen" w:hAnsi="Sylfaen"/>
          <w:sz w:val="24"/>
          <w:lang w:val="ka-GE"/>
        </w:rPr>
      </w:pPr>
    </w:p>
    <w:p w:rsidR="00BC7025" w:rsidRPr="00E95BC0" w:rsidRDefault="009200CD"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9200CD" w:rsidRPr="00B31DCF" w:rsidRDefault="009200CD"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იხ. თავი 8 ზოგადი ვარაუდებისა და შეზღუდვების შესახებ ინფორმაციის მისაღებად. </w:t>
      </w:r>
    </w:p>
    <w:p w:rsidR="009200CD" w:rsidRPr="00B31DCF" w:rsidRDefault="009200CD" w:rsidP="00B31DCF">
      <w:pPr>
        <w:pStyle w:val="Heading2"/>
      </w:pPr>
      <w:r w:rsidRPr="00B31DCF">
        <w:t>4.2 ანალიზი</w:t>
      </w:r>
    </w:p>
    <w:p w:rsidR="009200CD" w:rsidRPr="00E95BC0" w:rsidRDefault="009200CD"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მთლიანი შესასრულებელი სამუშაო იყოფა ოთხ ინდივიდუალურ სამუშაოთა პაკეტად (</w:t>
      </w:r>
      <w:r w:rsidRPr="00E95BC0">
        <w:rPr>
          <w:rFonts w:ascii="Sylfaen" w:hAnsi="Sylfaen"/>
          <w:sz w:val="24"/>
        </w:rPr>
        <w:t xml:space="preserve">WPs), </w:t>
      </w:r>
      <w:r w:rsidRPr="00E95BC0">
        <w:rPr>
          <w:rFonts w:ascii="Sylfaen" w:hAnsi="Sylfaen"/>
          <w:sz w:val="24"/>
          <w:lang w:val="ka-GE"/>
        </w:rPr>
        <w:t xml:space="preserve">რომელთა აღწერა, ვარაუდებთან და წინაპირობებთან ერთად, წარმოდგენილია წინამდებარე და მომდევნო პარაგრაფებში. თითოეულ შემთხვევაში, </w:t>
      </w:r>
      <w:r w:rsidRPr="00E95BC0">
        <w:rPr>
          <w:rFonts w:ascii="Sylfaen" w:hAnsi="Sylfaen"/>
          <w:sz w:val="24"/>
        </w:rPr>
        <w:t xml:space="preserve">EMC </w:t>
      </w:r>
      <w:r w:rsidRPr="00E95BC0">
        <w:rPr>
          <w:rFonts w:ascii="Sylfaen" w:hAnsi="Sylfaen"/>
          <w:sz w:val="24"/>
          <w:lang w:val="ka-GE"/>
        </w:rPr>
        <w:t xml:space="preserve">პასუხისმგებელი იქნება შესაბამისი დოკუმენტების შემუშავებასა და მათი შინაარსის ხარისხზე. </w:t>
      </w:r>
    </w:p>
    <w:p w:rsidR="009200CD" w:rsidRPr="00E95BC0" w:rsidRDefault="009200CD"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შესასრულებელ სამუშაოთა წინამდებარე ანგარიში (SOW), და მასში შეტანილი ხარჯთაღრიცხვა, ემყარება EMC-ს მიერ განსაზღვრულ </w:t>
      </w:r>
      <w:r w:rsidR="00D341FE" w:rsidRPr="00E95BC0">
        <w:rPr>
          <w:rFonts w:ascii="Sylfaen" w:hAnsi="Sylfaen"/>
          <w:sz w:val="24"/>
          <w:lang w:val="ka-GE"/>
        </w:rPr>
        <w:t xml:space="preserve">მაღალი დონის მოთხოვნებს, რომლებიც მომხმარებლის მიერ შეტანილია ტექნიკური მოთხოვნების დოკუმენტში (და წარმოდგენილია დანართში 10). პროექტის ანალიზის ფაზის დასრულების შემდეგ, EMC ხელახლა გაიანგარიშებს დანარჩენი საპროექტო აქტივობების ხარჯებს. თუ აღმოჩნდება, რომ მოთხოვნები ამჟამად დადგენილზე უფრო ფართოა ან უფრო მეტი დეტალისგან შედგება, EMC დამატებითი დაფინანსების მისაღებად წარადგენს ცვლილების </w:t>
      </w:r>
      <w:r w:rsidR="00A727F5" w:rsidRPr="00E95BC0">
        <w:rPr>
          <w:rFonts w:ascii="Sylfaen" w:hAnsi="Sylfaen"/>
          <w:sz w:val="24"/>
          <w:lang w:val="ka-GE"/>
        </w:rPr>
        <w:t xml:space="preserve">შესახებ </w:t>
      </w:r>
      <w:r w:rsidR="00A727F5" w:rsidRPr="00E95BC0">
        <w:rPr>
          <w:rFonts w:ascii="Sylfaen" w:hAnsi="Sylfaen"/>
          <w:sz w:val="24"/>
          <w:lang w:val="ka-GE"/>
        </w:rPr>
        <w:lastRenderedPageBreak/>
        <w:t xml:space="preserve">მოთხოვნას. </w:t>
      </w:r>
    </w:p>
    <w:p w:rsidR="00A727F5" w:rsidRPr="00E95BC0" w:rsidRDefault="00A727F5" w:rsidP="00B31DCF">
      <w:pPr>
        <w:pStyle w:val="Heading3"/>
        <w:rPr>
          <w:b/>
          <w:lang w:val="ka-GE"/>
        </w:rPr>
      </w:pPr>
      <w:r w:rsidRPr="00B31DCF">
        <w:rPr>
          <w:rStyle w:val="Heading3Char"/>
        </w:rPr>
        <w:t xml:space="preserve">4.2.1 </w:t>
      </w:r>
      <w:proofErr w:type="spellStart"/>
      <w:r w:rsidRPr="00B31DCF">
        <w:rPr>
          <w:rStyle w:val="Heading3Char"/>
          <w:rFonts w:ascii="Sylfaen" w:hAnsi="Sylfaen" w:cs="Sylfaen"/>
        </w:rPr>
        <w:t>სამუშაოთა</w:t>
      </w:r>
      <w:proofErr w:type="spellEnd"/>
      <w:r w:rsidRPr="00B31DCF">
        <w:rPr>
          <w:rStyle w:val="Heading3Char"/>
        </w:rPr>
        <w:t xml:space="preserve"> </w:t>
      </w:r>
      <w:proofErr w:type="spellStart"/>
      <w:r w:rsidRPr="00B31DCF">
        <w:rPr>
          <w:rStyle w:val="Heading3Char"/>
          <w:rFonts w:ascii="Sylfaen" w:hAnsi="Sylfaen" w:cs="Sylfaen"/>
        </w:rPr>
        <w:t>პაკეტი</w:t>
      </w:r>
      <w:proofErr w:type="spellEnd"/>
      <w:r w:rsidRPr="00B31DCF">
        <w:rPr>
          <w:rStyle w:val="Heading3Char"/>
        </w:rPr>
        <w:t xml:space="preserve"> 2 - </w:t>
      </w:r>
      <w:proofErr w:type="spellStart"/>
      <w:r w:rsidR="00571588" w:rsidRPr="00B31DCF">
        <w:rPr>
          <w:rStyle w:val="Heading3Char"/>
          <w:rFonts w:ascii="Sylfaen" w:hAnsi="Sylfaen" w:cs="Sylfaen"/>
        </w:rPr>
        <w:t>ინტეგრირებული</w:t>
      </w:r>
      <w:proofErr w:type="spellEnd"/>
      <w:r w:rsidR="00571588" w:rsidRPr="00B31DCF">
        <w:rPr>
          <w:rStyle w:val="Heading3Char"/>
        </w:rPr>
        <w:t xml:space="preserve"> </w:t>
      </w:r>
      <w:r w:rsidRPr="00B31DCF">
        <w:rPr>
          <w:rStyle w:val="Heading3Char"/>
        </w:rPr>
        <w:t>EHR-HSSP/USAID</w:t>
      </w:r>
      <w:r w:rsidR="00571588" w:rsidRPr="00B31DCF">
        <w:rPr>
          <w:rStyle w:val="Heading3Char"/>
        </w:rPr>
        <w:t>-</w:t>
      </w:r>
      <w:proofErr w:type="spellStart"/>
      <w:r w:rsidR="00571588" w:rsidRPr="00B31DCF">
        <w:rPr>
          <w:rStyle w:val="Heading3Char"/>
          <w:rFonts w:ascii="Sylfaen" w:hAnsi="Sylfaen" w:cs="Sylfaen"/>
        </w:rPr>
        <w:t>ის</w:t>
      </w:r>
      <w:proofErr w:type="spellEnd"/>
      <w:r w:rsidRPr="00E95BC0">
        <w:rPr>
          <w:b/>
          <w:lang w:val="ka-GE"/>
        </w:rPr>
        <w:t xml:space="preserve">  </w:t>
      </w:r>
      <w:proofErr w:type="spellStart"/>
      <w:r w:rsidRPr="00E95BC0">
        <w:rPr>
          <w:rFonts w:ascii="Sylfaen" w:hAnsi="Sylfaen" w:cs="Sylfaen"/>
          <w:b/>
          <w:lang w:val="ka-GE"/>
        </w:rPr>
        <w:t>ფუნქციონალურობის</w:t>
      </w:r>
      <w:proofErr w:type="spellEnd"/>
      <w:r w:rsidRPr="00E95BC0">
        <w:rPr>
          <w:b/>
          <w:lang w:val="ka-GE"/>
        </w:rPr>
        <w:t xml:space="preserve"> </w:t>
      </w:r>
      <w:r w:rsidRPr="00E95BC0">
        <w:rPr>
          <w:rFonts w:ascii="Sylfaen" w:hAnsi="Sylfaen" w:cs="Sylfaen"/>
          <w:b/>
          <w:lang w:val="ka-GE"/>
        </w:rPr>
        <w:t>ანალიზი</w:t>
      </w:r>
      <w:r w:rsidRPr="00E95BC0">
        <w:rPr>
          <w:b/>
          <w:lang w:val="ka-GE"/>
        </w:rPr>
        <w:t xml:space="preserve"> (</w:t>
      </w:r>
      <w:r w:rsidRPr="00E95BC0">
        <w:rPr>
          <w:rFonts w:ascii="Sylfaen" w:hAnsi="Sylfaen" w:cs="Sylfaen"/>
          <w:b/>
          <w:lang w:val="ka-GE"/>
        </w:rPr>
        <w:t>ძირითადი</w:t>
      </w:r>
      <w:r w:rsidRPr="00E95BC0">
        <w:rPr>
          <w:b/>
          <w:lang w:val="ka-GE"/>
        </w:rPr>
        <w:t xml:space="preserve"> </w:t>
      </w:r>
      <w:r w:rsidRPr="00E95BC0">
        <w:rPr>
          <w:rFonts w:ascii="Sylfaen" w:hAnsi="Sylfaen" w:cs="Sylfaen"/>
          <w:b/>
          <w:lang w:val="ka-GE"/>
        </w:rPr>
        <w:t>მოდულები</w:t>
      </w:r>
      <w:r w:rsidRPr="00E95BC0">
        <w:rPr>
          <w:b/>
          <w:lang w:val="ka-GE"/>
        </w:rPr>
        <w:t>)</w:t>
      </w:r>
    </w:p>
    <w:p w:rsidR="00A727F5" w:rsidRPr="00E95BC0" w:rsidRDefault="00A727F5"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მომხმარებლის მაღალი დონის ტექნიკური მოთხოვნები EHR-HSSP/USAID</w:t>
      </w:r>
      <w:r w:rsidR="00571588" w:rsidRPr="00E95BC0">
        <w:rPr>
          <w:rFonts w:ascii="Sylfaen" w:hAnsi="Sylfaen"/>
          <w:sz w:val="24"/>
          <w:lang w:val="ka-GE"/>
        </w:rPr>
        <w:t>-ის</w:t>
      </w:r>
      <w:r w:rsidRPr="00E95BC0">
        <w:rPr>
          <w:rFonts w:ascii="Sylfaen" w:hAnsi="Sylfaen"/>
          <w:sz w:val="24"/>
          <w:lang w:val="ka-GE"/>
        </w:rPr>
        <w:t xml:space="preserve"> </w:t>
      </w:r>
      <w:r w:rsidR="00AF0243" w:rsidRPr="00E95BC0">
        <w:rPr>
          <w:rFonts w:ascii="Sylfaen" w:hAnsi="Sylfaen"/>
          <w:sz w:val="24"/>
          <w:lang w:val="ka-GE"/>
        </w:rPr>
        <w:t xml:space="preserve">ინტეგრაციის </w:t>
      </w:r>
      <w:r w:rsidR="00D33EBD" w:rsidRPr="00E95BC0">
        <w:rPr>
          <w:rFonts w:ascii="Sylfaen" w:hAnsi="Sylfaen"/>
          <w:sz w:val="24"/>
          <w:lang w:val="ka-GE"/>
        </w:rPr>
        <w:t>1-ელი ნაწილის</w:t>
      </w:r>
      <w:r w:rsidR="00571588" w:rsidRPr="00E95BC0">
        <w:rPr>
          <w:rFonts w:ascii="Sylfaen" w:hAnsi="Sylfaen"/>
          <w:sz w:val="24"/>
          <w:lang w:val="ka-GE"/>
        </w:rPr>
        <w:t xml:space="preserve">თვის </w:t>
      </w:r>
      <w:r w:rsidRPr="00E95BC0">
        <w:rPr>
          <w:rFonts w:ascii="Sylfaen" w:hAnsi="Sylfaen"/>
          <w:sz w:val="24"/>
          <w:lang w:val="ka-GE"/>
        </w:rPr>
        <w:t xml:space="preserve"> წარმოდგენილია პარაგრაფებში: 10.2.1 და 10.2.2.</w:t>
      </w:r>
    </w:p>
    <w:p w:rsidR="00A727F5" w:rsidRPr="00E95BC0" w:rsidRDefault="00A727F5"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2-ით გათვალისწინებული დეტალური აქტივობები მოიცავს შემდეგს:</w:t>
      </w:r>
      <w:r w:rsidRPr="00E95BC0">
        <w:rPr>
          <w:rFonts w:ascii="Sylfaen" w:hAnsi="Sylfaen"/>
          <w:b/>
          <w:sz w:val="24"/>
          <w:lang w:val="ka-GE"/>
        </w:rPr>
        <w:t xml:space="preserve"> </w:t>
      </w:r>
    </w:p>
    <w:p w:rsidR="00A727F5" w:rsidRPr="00E95BC0" w:rsidRDefault="00A727F5" w:rsidP="00301CC9">
      <w:pPr>
        <w:pStyle w:val="ListParagraph"/>
        <w:widowControl w:val="0"/>
        <w:numPr>
          <w:ilvl w:val="0"/>
          <w:numId w:val="1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HSSP/USAID მოდულების (მონაცემები და </w:t>
      </w:r>
      <w:proofErr w:type="spellStart"/>
      <w:r w:rsidRPr="00E95BC0">
        <w:rPr>
          <w:rFonts w:ascii="Sylfaen" w:hAnsi="Sylfaen"/>
          <w:sz w:val="24"/>
          <w:lang w:val="ka-GE"/>
        </w:rPr>
        <w:t>ფუნქციონალურობა</w:t>
      </w:r>
      <w:proofErr w:type="spellEnd"/>
      <w:r w:rsidRPr="00E95BC0">
        <w:rPr>
          <w:rFonts w:ascii="Sylfaen" w:hAnsi="Sylfaen"/>
          <w:sz w:val="24"/>
          <w:lang w:val="ka-GE"/>
        </w:rPr>
        <w:t xml:space="preserve">) ანალიზი (MoLHSA-ს </w:t>
      </w:r>
      <w:r w:rsidR="00F8068F" w:rsidRPr="00E95BC0">
        <w:rPr>
          <w:rFonts w:ascii="Sylfaen" w:hAnsi="Sylfaen"/>
          <w:sz w:val="24"/>
          <w:lang w:val="ka-GE"/>
        </w:rPr>
        <w:t xml:space="preserve">არ გააჩნია HSSP-ს მიმდინარე მოდულების ამსახველი სრული დოკუმენტაცია. მოდულის შესაბამისი დოკუმენტაციის შესწავლის საფუძველზე, EMC-მ უნდა დაადგინოს მონაცემთა ნაკადები, რომელსაც მოქმედი სისტემა იყენებს; </w:t>
      </w:r>
      <w:r w:rsidR="00851180" w:rsidRPr="00E95BC0">
        <w:rPr>
          <w:rFonts w:ascii="Sylfaen" w:hAnsi="Sylfaen"/>
          <w:sz w:val="24"/>
          <w:lang w:val="ka-GE"/>
        </w:rPr>
        <w:t xml:space="preserve">მომხმარებლის ინტერფეისის შემოწმება, ვებ-ის იმ ძირითადი ფორმების განხილვის მიზნით, რომლებიც დაკავშირებულია  შემთხვევების მართვასთან; მომხმარებლის ექსპერტებთან </w:t>
      </w:r>
      <w:proofErr w:type="spellStart"/>
      <w:r w:rsidR="00851180" w:rsidRPr="00E95BC0">
        <w:rPr>
          <w:rFonts w:ascii="Sylfaen" w:hAnsi="Sylfaen"/>
          <w:sz w:val="24"/>
          <w:lang w:val="ka-GE"/>
        </w:rPr>
        <w:t>ფუნქციონალურობის</w:t>
      </w:r>
      <w:proofErr w:type="spellEnd"/>
      <w:r w:rsidR="00851180" w:rsidRPr="00E95BC0">
        <w:rPr>
          <w:rFonts w:ascii="Sylfaen" w:hAnsi="Sylfaen"/>
          <w:sz w:val="24"/>
          <w:lang w:val="ka-GE"/>
        </w:rPr>
        <w:t xml:space="preserve"> </w:t>
      </w:r>
      <w:r w:rsidR="00EC0217" w:rsidRPr="00E95BC0">
        <w:rPr>
          <w:rFonts w:ascii="Sylfaen" w:hAnsi="Sylfaen"/>
          <w:sz w:val="24"/>
          <w:lang w:val="ka-GE"/>
        </w:rPr>
        <w:t xml:space="preserve">საკითხის </w:t>
      </w:r>
      <w:r w:rsidR="00851180" w:rsidRPr="00E95BC0">
        <w:rPr>
          <w:rFonts w:ascii="Sylfaen" w:hAnsi="Sylfaen"/>
          <w:sz w:val="24"/>
          <w:lang w:val="ka-GE"/>
        </w:rPr>
        <w:t>განხილვა, იმ შემთხვევაში თუ ის არ არის ასახული შესაბამის დოკუმენტში).</w:t>
      </w:r>
    </w:p>
    <w:p w:rsidR="00EC0217" w:rsidRPr="00E95BC0" w:rsidRDefault="00EC0217" w:rsidP="003E2F96">
      <w:pPr>
        <w:pStyle w:val="ListParagraph"/>
        <w:widowControl w:val="0"/>
        <w:autoSpaceDE w:val="0"/>
        <w:autoSpaceDN w:val="0"/>
        <w:adjustRightInd w:val="0"/>
        <w:spacing w:after="240" w:line="276" w:lineRule="auto"/>
        <w:jc w:val="both"/>
        <w:rPr>
          <w:rFonts w:ascii="Sylfaen" w:hAnsi="Sylfaen"/>
          <w:sz w:val="24"/>
          <w:lang w:val="ka-GE"/>
        </w:rPr>
      </w:pPr>
    </w:p>
    <w:p w:rsidR="00851180" w:rsidRPr="00E95BC0" w:rsidRDefault="00EC0217"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შემთხვევის რეგისტრაციის მოდულის </w:t>
      </w:r>
      <w:proofErr w:type="spellStart"/>
      <w:r w:rsidRPr="00E95BC0">
        <w:rPr>
          <w:rFonts w:ascii="Sylfaen" w:hAnsi="Sylfaen"/>
          <w:sz w:val="24"/>
          <w:lang w:val="ka-GE"/>
        </w:rPr>
        <w:t>ფუნქციონალურობის</w:t>
      </w:r>
      <w:proofErr w:type="spellEnd"/>
      <w:r w:rsidRPr="00E95BC0">
        <w:rPr>
          <w:rFonts w:ascii="Sylfaen" w:hAnsi="Sylfaen"/>
          <w:sz w:val="24"/>
          <w:lang w:val="ka-GE"/>
        </w:rPr>
        <w:t xml:space="preserve"> ანალიზი.</w:t>
      </w:r>
    </w:p>
    <w:p w:rsidR="00EC0217" w:rsidRPr="00E95BC0" w:rsidRDefault="00EC0217"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გარანტიის მოდულის </w:t>
      </w:r>
      <w:proofErr w:type="spellStart"/>
      <w:r w:rsidRPr="00E95BC0">
        <w:rPr>
          <w:rFonts w:ascii="Sylfaen" w:hAnsi="Sylfaen"/>
          <w:sz w:val="24"/>
          <w:lang w:val="ka-GE"/>
        </w:rPr>
        <w:t>ფუნქციონალურობის</w:t>
      </w:r>
      <w:proofErr w:type="spellEnd"/>
      <w:r w:rsidRPr="00E95BC0">
        <w:rPr>
          <w:rFonts w:ascii="Sylfaen" w:hAnsi="Sylfaen"/>
          <w:sz w:val="24"/>
          <w:lang w:val="ka-GE"/>
        </w:rPr>
        <w:t xml:space="preserve"> ანალიზი.</w:t>
      </w:r>
    </w:p>
    <w:p w:rsidR="00EC0217" w:rsidRPr="00E95BC0" w:rsidRDefault="00EC0217"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საინფორმაციო პორტალის </w:t>
      </w:r>
      <w:proofErr w:type="spellStart"/>
      <w:r w:rsidRPr="00E95BC0">
        <w:rPr>
          <w:rFonts w:ascii="Sylfaen" w:hAnsi="Sylfaen"/>
          <w:sz w:val="24"/>
          <w:lang w:val="ka-GE"/>
        </w:rPr>
        <w:t>ფუნქციონალურობის</w:t>
      </w:r>
      <w:proofErr w:type="spellEnd"/>
      <w:r w:rsidRPr="00E95BC0">
        <w:rPr>
          <w:rFonts w:ascii="Sylfaen" w:hAnsi="Sylfaen"/>
          <w:sz w:val="24"/>
          <w:lang w:val="ka-GE"/>
        </w:rPr>
        <w:t xml:space="preserve"> ანალიზი.</w:t>
      </w:r>
    </w:p>
    <w:p w:rsidR="00EC0217" w:rsidRPr="00E95BC0" w:rsidRDefault="00EC0217"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ბენეფიციარის რეგისტრაციის მოდული და ქვე-მოდულები.</w:t>
      </w:r>
    </w:p>
    <w:p w:rsidR="00EC0217" w:rsidRPr="00E95BC0" w:rsidRDefault="00EC0217"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ელექტრონული ანგარიშგების მოდული დაავადებათა კონტროლისა და საზოგადოებრივი ჯანმრთელობის ეროვნული ცენტრისთვის.</w:t>
      </w:r>
    </w:p>
    <w:p w:rsidR="00EC0217" w:rsidRPr="00E95BC0" w:rsidRDefault="00EC0217"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სხვა მოდულები, რომლებიც წარმოიქმნება სამედიცინო შემთხვევების მართვის პროცესებში. </w:t>
      </w:r>
    </w:p>
    <w:p w:rsidR="00EC0217" w:rsidRPr="00E95BC0" w:rsidRDefault="00EC0217" w:rsidP="003E2F96">
      <w:pPr>
        <w:pStyle w:val="ListParagraph"/>
        <w:widowControl w:val="0"/>
        <w:autoSpaceDE w:val="0"/>
        <w:autoSpaceDN w:val="0"/>
        <w:adjustRightInd w:val="0"/>
        <w:spacing w:after="240" w:line="276" w:lineRule="auto"/>
        <w:ind w:left="1080"/>
        <w:jc w:val="both"/>
        <w:rPr>
          <w:rFonts w:ascii="Sylfaen" w:hAnsi="Sylfaen"/>
          <w:sz w:val="24"/>
          <w:lang w:val="ka-GE"/>
        </w:rPr>
      </w:pPr>
    </w:p>
    <w:p w:rsidR="00EC0217" w:rsidRPr="00E95BC0" w:rsidRDefault="00EC0217" w:rsidP="00301CC9">
      <w:pPr>
        <w:pStyle w:val="ListParagraph"/>
        <w:widowControl w:val="0"/>
        <w:numPr>
          <w:ilvl w:val="0"/>
          <w:numId w:val="1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HSSP/USAID-ის მონაცემთა ნაკადების ანალიზი, იმისათვის რომ განისაზღვროს როგორ ხორციელდება მო</w:t>
      </w:r>
      <w:r w:rsidR="00CE72B5" w:rsidRPr="00E95BC0">
        <w:rPr>
          <w:rFonts w:ascii="Sylfaen" w:hAnsi="Sylfaen"/>
          <w:sz w:val="24"/>
          <w:lang w:val="ka-GE"/>
        </w:rPr>
        <w:t xml:space="preserve">ნაცემთა </w:t>
      </w:r>
      <w:proofErr w:type="spellStart"/>
      <w:r w:rsidR="00CE72B5" w:rsidRPr="00E95BC0">
        <w:rPr>
          <w:rFonts w:ascii="Sylfaen" w:hAnsi="Sylfaen"/>
          <w:sz w:val="24"/>
          <w:lang w:val="ka-GE"/>
        </w:rPr>
        <w:t>მიმოცვლა</w:t>
      </w:r>
      <w:proofErr w:type="spellEnd"/>
      <w:r w:rsidR="00CE72B5" w:rsidRPr="00E95BC0">
        <w:rPr>
          <w:rFonts w:ascii="Sylfaen" w:hAnsi="Sylfaen"/>
          <w:sz w:val="24"/>
          <w:lang w:val="ka-GE"/>
        </w:rPr>
        <w:t xml:space="preserve"> მოდულებს შორის;</w:t>
      </w:r>
    </w:p>
    <w:p w:rsidR="00CE72B5" w:rsidRPr="00E95BC0" w:rsidRDefault="00CE72B5" w:rsidP="00301CC9">
      <w:pPr>
        <w:pStyle w:val="ListParagraph"/>
        <w:widowControl w:val="0"/>
        <w:numPr>
          <w:ilvl w:val="0"/>
          <w:numId w:val="1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შემთხვევის სპეციფიკაცია და დასაბუთება</w:t>
      </w:r>
    </w:p>
    <w:p w:rsidR="00CE72B5" w:rsidRPr="00E95BC0" w:rsidRDefault="00CE72B5" w:rsidP="003E2F96">
      <w:pPr>
        <w:pStyle w:val="ListParagraph"/>
        <w:widowControl w:val="0"/>
        <w:autoSpaceDE w:val="0"/>
        <w:autoSpaceDN w:val="0"/>
        <w:adjustRightInd w:val="0"/>
        <w:spacing w:after="240" w:line="276" w:lineRule="auto"/>
        <w:jc w:val="both"/>
        <w:rPr>
          <w:rFonts w:ascii="Sylfaen" w:hAnsi="Sylfaen"/>
          <w:sz w:val="24"/>
          <w:lang w:val="ka-GE"/>
        </w:rPr>
      </w:pPr>
    </w:p>
    <w:p w:rsidR="00CE72B5" w:rsidRPr="00E95BC0" w:rsidRDefault="00CE72B5" w:rsidP="00301CC9">
      <w:pPr>
        <w:pStyle w:val="ListParagraph"/>
        <w:widowControl w:val="0"/>
        <w:numPr>
          <w:ilvl w:val="0"/>
          <w:numId w:val="1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გადაუდებელი შემთხვევები (ძირით</w:t>
      </w:r>
      <w:r w:rsidR="005369F4" w:rsidRPr="00E95BC0">
        <w:rPr>
          <w:rFonts w:ascii="Sylfaen" w:hAnsi="Sylfaen"/>
          <w:sz w:val="24"/>
          <w:lang w:val="ka-GE"/>
        </w:rPr>
        <w:t>ად მოდულს წარმოადგენს შემთხვევის რეგისტრაციის მოდული).</w:t>
      </w:r>
    </w:p>
    <w:p w:rsidR="005369F4" w:rsidRPr="00E95BC0" w:rsidRDefault="005369F4" w:rsidP="003E2F96">
      <w:pPr>
        <w:pStyle w:val="ListParagraph"/>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sz w:val="24"/>
          <w:lang w:val="ka-GE"/>
        </w:rPr>
        <w:t xml:space="preserve">საავადმყოფოები სამედიცინო მომსახურებას უზრუნველყოფენ გადაუდებელ რეჟიმში  (მაგ. სასწრაფო დახმარების მანქანის მიერ </w:t>
      </w:r>
      <w:r w:rsidRPr="00E95BC0">
        <w:rPr>
          <w:rFonts w:ascii="Sylfaen" w:hAnsi="Sylfaen"/>
          <w:sz w:val="24"/>
          <w:lang w:val="ka-GE"/>
        </w:rPr>
        <w:lastRenderedPageBreak/>
        <w:t>პაციენტის საავადმყოფოში გადაყვანა). საავადმყოფოს შეჰყავს როგორც სამედიცინო, ისე საფინანსო მონაცემები HSSP/USAID-ის სისტემაში.</w:t>
      </w:r>
    </w:p>
    <w:p w:rsidR="005369F4" w:rsidRPr="00E95BC0" w:rsidRDefault="000D5249" w:rsidP="00301CC9">
      <w:pPr>
        <w:pStyle w:val="ListParagraph"/>
        <w:widowControl w:val="0"/>
        <w:numPr>
          <w:ilvl w:val="0"/>
          <w:numId w:val="1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დაგეგმილი მომსახურებები (ძირითად მოდულს წარმოადგენს გარანტიის მოდული და შემთხვევის რეგისტრაციის მოდული).</w:t>
      </w:r>
    </w:p>
    <w:p w:rsidR="00BA13AD" w:rsidRPr="00E95BC0" w:rsidRDefault="00BA13AD" w:rsidP="003E2F96">
      <w:pPr>
        <w:pStyle w:val="ListParagraph"/>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sz w:val="24"/>
          <w:lang w:val="ka-GE"/>
        </w:rPr>
        <w:t>პაციენტი უკავშირდება საავადმყოფოებს და MoLHSA-ს სამედიცინო მომსახურებების დაზუსტებისა და დადასტურების მიზნით.</w:t>
      </w:r>
    </w:p>
    <w:p w:rsidR="000D5249" w:rsidRPr="00E95BC0" w:rsidRDefault="00133D20" w:rsidP="003E2F96">
      <w:pPr>
        <w:pStyle w:val="ListParagraph"/>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sz w:val="24"/>
          <w:lang w:val="ka-GE"/>
        </w:rPr>
        <w:t xml:space="preserve">სამინისტროს სპეციალისტებს და </w:t>
      </w:r>
      <w:r w:rsidR="00BA13AD" w:rsidRPr="00E95BC0">
        <w:rPr>
          <w:rFonts w:ascii="Sylfaen" w:hAnsi="Sylfaen"/>
          <w:sz w:val="24"/>
          <w:lang w:val="ka-GE"/>
        </w:rPr>
        <w:t>საავადმყოფო</w:t>
      </w:r>
      <w:r w:rsidR="005B3A5E" w:rsidRPr="00E95BC0">
        <w:rPr>
          <w:rFonts w:ascii="Sylfaen" w:hAnsi="Sylfaen"/>
          <w:sz w:val="24"/>
          <w:lang w:val="ka-GE"/>
        </w:rPr>
        <w:t>ებ</w:t>
      </w:r>
      <w:r w:rsidR="00BA13AD" w:rsidRPr="00E95BC0">
        <w:rPr>
          <w:rFonts w:ascii="Sylfaen" w:hAnsi="Sylfaen"/>
          <w:sz w:val="24"/>
          <w:lang w:val="ka-GE"/>
        </w:rPr>
        <w:t>ს შეჰყავ</w:t>
      </w:r>
      <w:r w:rsidR="005B3A5E" w:rsidRPr="00E95BC0">
        <w:rPr>
          <w:rFonts w:ascii="Sylfaen" w:hAnsi="Sylfaen"/>
          <w:sz w:val="24"/>
          <w:lang w:val="ka-GE"/>
        </w:rPr>
        <w:t>თ</w:t>
      </w:r>
      <w:r w:rsidR="00BA13AD" w:rsidRPr="00E95BC0">
        <w:rPr>
          <w:rFonts w:ascii="Sylfaen" w:hAnsi="Sylfaen"/>
          <w:sz w:val="24"/>
          <w:lang w:val="ka-GE"/>
        </w:rPr>
        <w:t xml:space="preserve"> როგორც სამედიცინო, ისე საფინანსო მონაცემები HSSP/USAID-ის სისტემაში.</w:t>
      </w:r>
    </w:p>
    <w:p w:rsidR="00854A77" w:rsidRPr="00E95BC0" w:rsidRDefault="00854A77" w:rsidP="00301CC9">
      <w:pPr>
        <w:pStyle w:val="ListParagraph"/>
        <w:widowControl w:val="0"/>
        <w:numPr>
          <w:ilvl w:val="0"/>
          <w:numId w:val="19"/>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რეგულარული მომსახურებები (ძირითად მოდულს წარმოადგენს ელექტრონული ანგარიშგების მოდული დაავადებათა კონტროლისა და საზოგადოებრივი ჯანმრთელობის ეროვნული ცენტრისთვის (</w:t>
      </w:r>
      <w:r w:rsidRPr="00E95BC0">
        <w:rPr>
          <w:rFonts w:ascii="Sylfaen" w:hAnsi="Sylfaen"/>
          <w:sz w:val="24"/>
        </w:rPr>
        <w:t>NCDC).</w:t>
      </w:r>
    </w:p>
    <w:p w:rsidR="00854A77" w:rsidRPr="00E95BC0" w:rsidRDefault="00854A77" w:rsidP="003E2F96">
      <w:pPr>
        <w:pStyle w:val="ListParagraph"/>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sz w:val="24"/>
          <w:lang w:val="ka-GE"/>
        </w:rPr>
        <w:t>პაციენტი იღებს სამედიცინო მ</w:t>
      </w:r>
      <w:r w:rsidR="001377F1" w:rsidRPr="00E95BC0">
        <w:rPr>
          <w:rFonts w:ascii="Sylfaen" w:hAnsi="Sylfaen"/>
          <w:sz w:val="24"/>
          <w:lang w:val="ka-GE"/>
        </w:rPr>
        <w:t>ომსახურებას ადგილობრივ საავადმყოფოში. საავადმყოფოებს შეჰყავთ ინფორმაცია HSSP/USAID-ის სისტემაში.</w:t>
      </w:r>
    </w:p>
    <w:p w:rsidR="001377F1" w:rsidRPr="00E95BC0" w:rsidRDefault="001377F1" w:rsidP="003E2F96">
      <w:pPr>
        <w:pStyle w:val="ListParagraph"/>
        <w:widowControl w:val="0"/>
        <w:autoSpaceDE w:val="0"/>
        <w:autoSpaceDN w:val="0"/>
        <w:adjustRightInd w:val="0"/>
        <w:spacing w:after="240" w:line="276" w:lineRule="auto"/>
        <w:ind w:left="1080"/>
        <w:jc w:val="both"/>
        <w:rPr>
          <w:rFonts w:ascii="Sylfaen" w:hAnsi="Sylfaen"/>
          <w:sz w:val="24"/>
          <w:lang w:val="ka-GE"/>
        </w:rPr>
      </w:pPr>
    </w:p>
    <w:p w:rsidR="001377F1" w:rsidRPr="00E95BC0" w:rsidRDefault="001377F1" w:rsidP="00301CC9">
      <w:pPr>
        <w:pStyle w:val="ListParagraph"/>
        <w:widowControl w:val="0"/>
        <w:numPr>
          <w:ilvl w:val="0"/>
          <w:numId w:val="2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მონაცემთა ნაკადის დიაგრამების სპეციფიკაცია, რომელიც შეეხება კონკრეტული შემთხვევების მართვას.</w:t>
      </w:r>
    </w:p>
    <w:p w:rsidR="001377F1" w:rsidRPr="00E95BC0" w:rsidRDefault="001377F1" w:rsidP="00047E7E">
      <w:pPr>
        <w:pStyle w:val="ListParagraph"/>
        <w:widowControl w:val="0"/>
        <w:numPr>
          <w:ilvl w:val="0"/>
          <w:numId w:val="2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ფუნქციონალური სპეციფიკაციის შემუშავება</w:t>
      </w:r>
      <w:r w:rsidR="00AF0243" w:rsidRPr="00E95BC0">
        <w:rPr>
          <w:rFonts w:ascii="Sylfaen" w:hAnsi="Sylfaen"/>
          <w:sz w:val="24"/>
          <w:lang w:val="ka-GE"/>
        </w:rPr>
        <w:t xml:space="preserve"> </w:t>
      </w:r>
      <w:r w:rsidRPr="00E95BC0">
        <w:rPr>
          <w:rFonts w:ascii="Sylfaen" w:hAnsi="Sylfaen"/>
          <w:sz w:val="24"/>
          <w:lang w:val="ka-GE"/>
        </w:rPr>
        <w:t>EHR-HSSP/USAID</w:t>
      </w:r>
      <w:r w:rsidR="00571588" w:rsidRPr="00E95BC0">
        <w:rPr>
          <w:rFonts w:ascii="Sylfaen" w:hAnsi="Sylfaen"/>
          <w:sz w:val="24"/>
          <w:lang w:val="ka-GE"/>
        </w:rPr>
        <w:t>-ის</w:t>
      </w:r>
      <w:r w:rsidRPr="00E95BC0">
        <w:rPr>
          <w:rFonts w:ascii="Sylfaen" w:hAnsi="Sylfaen"/>
          <w:sz w:val="24"/>
          <w:lang w:val="ka-GE"/>
        </w:rPr>
        <w:t xml:space="preserve"> </w:t>
      </w:r>
      <w:r w:rsidR="00AF0243" w:rsidRPr="00E95BC0">
        <w:rPr>
          <w:rFonts w:ascii="Sylfaen" w:hAnsi="Sylfaen"/>
          <w:sz w:val="24"/>
          <w:lang w:val="ka-GE"/>
        </w:rPr>
        <w:t xml:space="preserve"> ინტეგრაციის </w:t>
      </w:r>
      <w:r w:rsidR="00D33EBD" w:rsidRPr="00E95BC0">
        <w:rPr>
          <w:rFonts w:ascii="Sylfaen" w:hAnsi="Sylfaen"/>
          <w:sz w:val="24"/>
          <w:lang w:val="ka-GE"/>
        </w:rPr>
        <w:t>1-ელი ნაწილის</w:t>
      </w:r>
      <w:r w:rsidR="00571588" w:rsidRPr="00E95BC0">
        <w:rPr>
          <w:rFonts w:ascii="Sylfaen" w:hAnsi="Sylfaen"/>
          <w:sz w:val="24"/>
          <w:lang w:val="ka-GE"/>
        </w:rPr>
        <w:t>თვის</w:t>
      </w:r>
      <w:r w:rsidRPr="00E95BC0">
        <w:rPr>
          <w:rFonts w:ascii="Sylfaen" w:hAnsi="Sylfaen"/>
          <w:sz w:val="24"/>
          <w:lang w:val="ka-GE"/>
        </w:rPr>
        <w:t xml:space="preserve">. ეს მოიცავს </w:t>
      </w:r>
      <w:r w:rsidR="00047E7E" w:rsidRPr="00047E7E">
        <w:rPr>
          <w:rFonts w:ascii="Sylfaen" w:hAnsi="Sylfaen"/>
          <w:sz w:val="24"/>
          <w:lang w:val="ka-GE"/>
        </w:rPr>
        <w:t xml:space="preserve">ჯანმრთელობის ელექტრონული ჩანაწერების </w:t>
      </w:r>
      <w:r w:rsidRPr="00E95BC0">
        <w:rPr>
          <w:rFonts w:ascii="Sylfaen" w:hAnsi="Sylfaen"/>
          <w:sz w:val="24"/>
          <w:lang w:val="ka-GE"/>
        </w:rPr>
        <w:t>მომხმარებლის ინტერფეის</w:t>
      </w:r>
      <w:r w:rsidR="00900161" w:rsidRPr="00E95BC0">
        <w:rPr>
          <w:rFonts w:ascii="Sylfaen" w:hAnsi="Sylfaen"/>
          <w:sz w:val="24"/>
          <w:lang w:val="ka-GE"/>
        </w:rPr>
        <w:t>ის</w:t>
      </w:r>
      <w:r w:rsidRPr="00E95BC0">
        <w:rPr>
          <w:rFonts w:ascii="Sylfaen" w:hAnsi="Sylfaen"/>
          <w:sz w:val="24"/>
          <w:lang w:val="ka-GE"/>
        </w:rPr>
        <w:t xml:space="preserve"> (EHR UI)</w:t>
      </w:r>
      <w:r w:rsidR="00D33EBD" w:rsidRPr="00E95BC0">
        <w:rPr>
          <w:rFonts w:ascii="Sylfaen" w:hAnsi="Sylfaen"/>
          <w:sz w:val="24"/>
          <w:lang w:val="ka-GE"/>
        </w:rPr>
        <w:t xml:space="preserve"> ნებისმიერი გაუმჯობესებ</w:t>
      </w:r>
      <w:r w:rsidR="00900161" w:rsidRPr="00E95BC0">
        <w:rPr>
          <w:rFonts w:ascii="Sylfaen" w:hAnsi="Sylfaen"/>
          <w:sz w:val="24"/>
          <w:lang w:val="ka-GE"/>
        </w:rPr>
        <w:t xml:space="preserve">ული ვერსიის </w:t>
      </w:r>
      <w:r w:rsidR="00D33EBD" w:rsidRPr="00E95BC0">
        <w:rPr>
          <w:rFonts w:ascii="Sylfaen" w:hAnsi="Sylfaen"/>
          <w:sz w:val="24"/>
          <w:lang w:val="ka-GE"/>
        </w:rPr>
        <w:t xml:space="preserve">სპეციფიკაციას, რომლის მიზანია EHR-ის სისტემაში ნებისმიერი დამატებითი მონაცემის შეყვანა და გამოყენება. </w:t>
      </w:r>
    </w:p>
    <w:p w:rsidR="00D33EBD" w:rsidRPr="00E95BC0" w:rsidRDefault="00D33EBD" w:rsidP="00301CC9">
      <w:pPr>
        <w:pStyle w:val="ListParagraph"/>
        <w:widowControl w:val="0"/>
        <w:numPr>
          <w:ilvl w:val="0"/>
          <w:numId w:val="2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ფუნქციონალური სპეციფიკაციის შემუშავება EHR-HSSP/USAID</w:t>
      </w:r>
      <w:r w:rsidR="00571588" w:rsidRPr="00E95BC0">
        <w:rPr>
          <w:rFonts w:ascii="Sylfaen" w:hAnsi="Sylfaen"/>
          <w:sz w:val="24"/>
          <w:lang w:val="ka-GE"/>
        </w:rPr>
        <w:t>-ის</w:t>
      </w:r>
      <w:r w:rsidRPr="00E95BC0">
        <w:rPr>
          <w:rFonts w:ascii="Sylfaen" w:hAnsi="Sylfaen"/>
          <w:sz w:val="24"/>
          <w:lang w:val="ka-GE"/>
        </w:rPr>
        <w:t xml:space="preserve"> </w:t>
      </w:r>
      <w:r w:rsidR="00AF0243" w:rsidRPr="00E95BC0">
        <w:rPr>
          <w:rFonts w:ascii="Sylfaen" w:hAnsi="Sylfaen"/>
          <w:sz w:val="24"/>
          <w:lang w:val="ka-GE"/>
        </w:rPr>
        <w:t xml:space="preserve">ინტეგრაციის </w:t>
      </w:r>
      <w:r w:rsidRPr="00E95BC0">
        <w:rPr>
          <w:rFonts w:ascii="Sylfaen" w:hAnsi="Sylfaen"/>
          <w:sz w:val="24"/>
          <w:lang w:val="ka-GE"/>
        </w:rPr>
        <w:t>1-ელი ნაწილისთვის</w:t>
      </w:r>
      <w:r w:rsidR="00375FBC" w:rsidRPr="00E95BC0">
        <w:rPr>
          <w:rFonts w:ascii="Sylfaen" w:hAnsi="Sylfaen"/>
          <w:sz w:val="24"/>
          <w:lang w:val="ka-GE"/>
        </w:rPr>
        <w:t xml:space="preserve">. დოკუმენტი მოიცავს შემდეგს: </w:t>
      </w:r>
    </w:p>
    <w:p w:rsidR="00375FBC" w:rsidRPr="00E95BC0" w:rsidRDefault="00375FBC" w:rsidP="003E2F96">
      <w:pPr>
        <w:pStyle w:val="ListParagraph"/>
        <w:widowControl w:val="0"/>
        <w:autoSpaceDE w:val="0"/>
        <w:autoSpaceDN w:val="0"/>
        <w:adjustRightInd w:val="0"/>
        <w:spacing w:after="240" w:line="276" w:lineRule="auto"/>
        <w:jc w:val="both"/>
        <w:rPr>
          <w:rFonts w:ascii="Sylfaen" w:hAnsi="Sylfaen"/>
          <w:sz w:val="24"/>
          <w:lang w:val="ka-GE"/>
        </w:rPr>
      </w:pPr>
    </w:p>
    <w:p w:rsidR="00375FBC" w:rsidRPr="00E95BC0" w:rsidRDefault="00375FBC" w:rsidP="00301CC9">
      <w:pPr>
        <w:pStyle w:val="ListParagraph"/>
        <w:widowControl w:val="0"/>
        <w:numPr>
          <w:ilvl w:val="0"/>
          <w:numId w:val="1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პრეცენდენტების </w:t>
      </w:r>
      <w:r w:rsidRPr="00E95BC0">
        <w:rPr>
          <w:rFonts w:ascii="Sylfaen" w:hAnsi="Sylfaen"/>
          <w:sz w:val="24"/>
        </w:rPr>
        <w:t xml:space="preserve">(use-case) </w:t>
      </w:r>
      <w:r w:rsidRPr="00E95BC0">
        <w:rPr>
          <w:rFonts w:ascii="Sylfaen" w:hAnsi="Sylfaen"/>
          <w:sz w:val="24"/>
          <w:lang w:val="ka-GE"/>
        </w:rPr>
        <w:t xml:space="preserve">დეტალური აღწერა </w:t>
      </w:r>
      <w:r w:rsidR="008B220B" w:rsidRPr="00E95BC0">
        <w:rPr>
          <w:rFonts w:ascii="Sylfaen" w:hAnsi="Sylfaen"/>
          <w:sz w:val="24"/>
          <w:lang w:val="ka-GE"/>
        </w:rPr>
        <w:t>ყველა ტიპის შემთხვევებისთვის.</w:t>
      </w:r>
    </w:p>
    <w:p w:rsidR="00375FBC" w:rsidRPr="00E95BC0" w:rsidRDefault="00375FBC" w:rsidP="00301CC9">
      <w:pPr>
        <w:pStyle w:val="ListParagraph"/>
        <w:widowControl w:val="0"/>
        <w:numPr>
          <w:ilvl w:val="0"/>
          <w:numId w:val="1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მონაცემთა მიმოცვლის დეტალური აღწერა HSSP/USAID-ის მოდულებს შორის (რომლებიც ჩართულია შემთხვევის მართის პროცესებში) და EHR-სა და HSSP/USAID-ს შორის.</w:t>
      </w:r>
    </w:p>
    <w:p w:rsidR="00375FBC" w:rsidRPr="00E95BC0" w:rsidRDefault="00375FBC" w:rsidP="00047E7E">
      <w:pPr>
        <w:pStyle w:val="ListParagraph"/>
        <w:widowControl w:val="0"/>
        <w:numPr>
          <w:ilvl w:val="0"/>
          <w:numId w:val="1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ფუნქციონალური სპეციფიკაცია </w:t>
      </w:r>
      <w:r w:rsidR="00047E7E" w:rsidRPr="00047E7E">
        <w:rPr>
          <w:rFonts w:ascii="Sylfaen" w:hAnsi="Sylfaen"/>
          <w:sz w:val="24"/>
          <w:lang w:val="ka-GE"/>
        </w:rPr>
        <w:t xml:space="preserve">ჯანმრთელობის ელექტრონული ჩანაწერების </w:t>
      </w:r>
      <w:r w:rsidRPr="00E95BC0">
        <w:rPr>
          <w:rFonts w:ascii="Sylfaen" w:hAnsi="Sylfaen"/>
          <w:sz w:val="24"/>
          <w:lang w:val="ka-GE"/>
        </w:rPr>
        <w:t>მომხმარებლის ინტერფეისის (EHR UI) გაუმჯობესებ</w:t>
      </w:r>
      <w:r w:rsidR="00900161" w:rsidRPr="00E95BC0">
        <w:rPr>
          <w:rFonts w:ascii="Sylfaen" w:hAnsi="Sylfaen"/>
          <w:sz w:val="24"/>
          <w:lang w:val="ka-GE"/>
        </w:rPr>
        <w:t>ული ვერსიისთვის</w:t>
      </w:r>
      <w:r w:rsidR="008B220B" w:rsidRPr="00E95BC0">
        <w:rPr>
          <w:rFonts w:ascii="Sylfaen" w:hAnsi="Sylfaen"/>
          <w:sz w:val="24"/>
          <w:lang w:val="ka-GE"/>
        </w:rPr>
        <w:t>.</w:t>
      </w:r>
    </w:p>
    <w:p w:rsidR="00375FBC" w:rsidRPr="00E95BC0" w:rsidRDefault="008B220B" w:rsidP="003E2F96">
      <w:pPr>
        <w:widowControl w:val="0"/>
        <w:autoSpaceDE w:val="0"/>
        <w:autoSpaceDN w:val="0"/>
        <w:adjustRightInd w:val="0"/>
        <w:spacing w:after="240" w:line="276" w:lineRule="auto"/>
        <w:ind w:left="720"/>
        <w:jc w:val="both"/>
        <w:rPr>
          <w:rFonts w:ascii="Sylfaen" w:hAnsi="Sylfaen"/>
          <w:b/>
          <w:sz w:val="24"/>
          <w:lang w:val="ka-GE"/>
        </w:rPr>
      </w:pPr>
      <w:r w:rsidRPr="00E95BC0">
        <w:rPr>
          <w:rFonts w:ascii="Sylfaen" w:hAnsi="Sylfaen"/>
          <w:b/>
          <w:sz w:val="24"/>
          <w:lang w:val="ka-GE"/>
        </w:rPr>
        <w:t xml:space="preserve">მიღების კრიტერიუმები </w:t>
      </w:r>
    </w:p>
    <w:p w:rsidR="008B220B" w:rsidRPr="00E95BC0" w:rsidRDefault="008B220B"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მიღებული (დამტკიცებული) ფუნქციონალური სპეციფიკაცია, რომელიც მოიცავს EHR-HSSP/USAID 1-ელი ნაწილის </w:t>
      </w:r>
      <w:proofErr w:type="spellStart"/>
      <w:r w:rsidRPr="00E95BC0">
        <w:rPr>
          <w:rFonts w:ascii="Sylfaen" w:hAnsi="Sylfaen"/>
          <w:sz w:val="24"/>
          <w:lang w:val="ka-GE"/>
        </w:rPr>
        <w:lastRenderedPageBreak/>
        <w:t>ფუნქციონალურობის</w:t>
      </w:r>
      <w:proofErr w:type="spellEnd"/>
      <w:r w:rsidRPr="00E95BC0">
        <w:rPr>
          <w:rFonts w:ascii="Sylfaen" w:hAnsi="Sylfaen"/>
          <w:sz w:val="24"/>
          <w:lang w:val="ka-GE"/>
        </w:rPr>
        <w:t xml:space="preserve"> დეტალურ აღწერას.</w:t>
      </w:r>
    </w:p>
    <w:p w:rsidR="008B220B" w:rsidRPr="00E95BC0" w:rsidRDefault="008B220B"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ვარაუდები: </w:t>
      </w:r>
    </w:p>
    <w:p w:rsidR="006E05FC" w:rsidRPr="00E95BC0" w:rsidRDefault="006E05FC"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მომხმარებელი წარმოადგენს არსებული აპლიკაციების (მათ შორის  HSSP/USAID-ის მოდულების) აღწერას</w:t>
      </w:r>
      <w:r w:rsidR="000C5482" w:rsidRPr="00E95BC0">
        <w:rPr>
          <w:rFonts w:ascii="Sylfaen" w:hAnsi="Sylfaen"/>
          <w:sz w:val="24"/>
          <w:lang w:val="ka-GE"/>
        </w:rPr>
        <w:t xml:space="preserve"> და მათთან დაკავშირებულ დოკუმენტაციას.</w:t>
      </w:r>
    </w:p>
    <w:p w:rsidR="008B220B" w:rsidRPr="00E95BC0" w:rsidRDefault="000C5482"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იხ. თავი 8 ზოგადი ვარაუდებისა და შეზღუდვების შესახებ ინფორმაციის მისაღებად.</w:t>
      </w:r>
    </w:p>
    <w:p w:rsidR="000C5482" w:rsidRPr="00E95BC0" w:rsidRDefault="000C5482"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4.2.2</w:t>
      </w:r>
    </w:p>
    <w:p w:rsidR="000C5482" w:rsidRPr="00E95BC0" w:rsidRDefault="000C5482"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4.2.3 სამუშაოთა პაკეტი 3 - </w:t>
      </w:r>
      <w:r w:rsidR="00571588" w:rsidRPr="00E95BC0">
        <w:rPr>
          <w:rFonts w:ascii="Sylfaen" w:hAnsi="Sylfaen"/>
          <w:sz w:val="24"/>
          <w:lang w:val="ka-GE"/>
        </w:rPr>
        <w:t xml:space="preserve">ინტეგრირებული </w:t>
      </w:r>
      <w:r w:rsidR="00506A53" w:rsidRPr="00E95BC0">
        <w:rPr>
          <w:rFonts w:ascii="Sylfaen" w:hAnsi="Sylfaen"/>
          <w:sz w:val="24"/>
          <w:lang w:val="ka-GE"/>
        </w:rPr>
        <w:t>EHR-HSSP</w:t>
      </w:r>
      <w:r w:rsidR="00571588" w:rsidRPr="00E95BC0">
        <w:rPr>
          <w:rFonts w:ascii="Sylfaen" w:hAnsi="Sylfaen"/>
          <w:sz w:val="24"/>
          <w:lang w:val="ka-GE"/>
        </w:rPr>
        <w:t>-</w:t>
      </w:r>
      <w:r w:rsidR="00506A53" w:rsidRPr="00E95BC0">
        <w:rPr>
          <w:rFonts w:ascii="Sylfaen" w:hAnsi="Sylfaen"/>
          <w:sz w:val="24"/>
          <w:lang w:val="ka-GE"/>
        </w:rPr>
        <w:t xml:space="preserve">ის </w:t>
      </w:r>
      <w:proofErr w:type="spellStart"/>
      <w:r w:rsidR="00506A53" w:rsidRPr="00E95BC0">
        <w:rPr>
          <w:rFonts w:ascii="Sylfaen" w:hAnsi="Sylfaen"/>
          <w:sz w:val="24"/>
          <w:lang w:val="ka-GE"/>
        </w:rPr>
        <w:t>ფუნქციონალურობის</w:t>
      </w:r>
      <w:proofErr w:type="spellEnd"/>
      <w:r w:rsidR="00506A53" w:rsidRPr="00E95BC0">
        <w:rPr>
          <w:rFonts w:ascii="Sylfaen" w:hAnsi="Sylfaen"/>
          <w:sz w:val="24"/>
          <w:lang w:val="ka-GE"/>
        </w:rPr>
        <w:t xml:space="preserve"> ანალიზი (სხვა მოდულები). წინასწარი ტექნიკური მოთხოვნ</w:t>
      </w:r>
      <w:r w:rsidR="0067083E" w:rsidRPr="00E95BC0">
        <w:rPr>
          <w:rFonts w:ascii="Sylfaen" w:hAnsi="Sylfaen"/>
          <w:sz w:val="24"/>
          <w:lang w:val="ka-GE"/>
        </w:rPr>
        <w:t>ები</w:t>
      </w:r>
      <w:r w:rsidR="00506A53" w:rsidRPr="00E95BC0">
        <w:rPr>
          <w:rFonts w:ascii="Sylfaen" w:hAnsi="Sylfaen"/>
          <w:sz w:val="24"/>
          <w:lang w:val="ka-GE"/>
        </w:rPr>
        <w:t xml:space="preserve"> EHR-HSSP/USAID-ის </w:t>
      </w:r>
      <w:r w:rsidR="00AF0243" w:rsidRPr="00E95BC0">
        <w:rPr>
          <w:rFonts w:ascii="Sylfaen" w:hAnsi="Sylfaen"/>
          <w:sz w:val="24"/>
          <w:lang w:val="ka-GE"/>
        </w:rPr>
        <w:t xml:space="preserve">ინტეგრაციის </w:t>
      </w:r>
      <w:r w:rsidR="0067083E" w:rsidRPr="00E95BC0">
        <w:rPr>
          <w:rFonts w:ascii="Sylfaen" w:hAnsi="Sylfaen"/>
          <w:sz w:val="24"/>
          <w:lang w:val="ka-GE"/>
        </w:rPr>
        <w:t>მე-2 ნაწილთან მიმართებაში წარმოდგენილია პარაგრაფში 10.2.4.</w:t>
      </w:r>
    </w:p>
    <w:p w:rsidR="0067083E" w:rsidRPr="00E95BC0" w:rsidRDefault="0067083E"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3</w:t>
      </w:r>
      <w:r w:rsidRPr="00E95BC0">
        <w:rPr>
          <w:rFonts w:ascii="Sylfaen" w:hAnsi="Sylfaen"/>
          <w:b/>
          <w:sz w:val="24"/>
          <w:lang w:val="ka-GE"/>
        </w:rPr>
        <w:t xml:space="preserve"> </w:t>
      </w:r>
      <w:r w:rsidRPr="00E95BC0">
        <w:rPr>
          <w:rFonts w:ascii="Sylfaen" w:hAnsi="Sylfaen"/>
          <w:sz w:val="24"/>
          <w:lang w:val="ka-GE"/>
        </w:rPr>
        <w:t>ითვალისწინებს შემდეგ</w:t>
      </w:r>
      <w:r w:rsidRPr="00E95BC0">
        <w:rPr>
          <w:rFonts w:ascii="Sylfaen" w:hAnsi="Sylfaen"/>
          <w:b/>
          <w:sz w:val="24"/>
          <w:lang w:val="ka-GE"/>
        </w:rPr>
        <w:t xml:space="preserve"> </w:t>
      </w:r>
      <w:r w:rsidRPr="00E95BC0">
        <w:rPr>
          <w:rFonts w:ascii="Sylfaen" w:hAnsi="Sylfaen"/>
          <w:sz w:val="24"/>
          <w:lang w:val="ka-GE"/>
        </w:rPr>
        <w:t>აქტივობებს:</w:t>
      </w:r>
    </w:p>
    <w:p w:rsidR="0067083E" w:rsidRPr="00E95BC0" w:rsidRDefault="0067083E"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HSSP/USAID მოდულების </w:t>
      </w:r>
      <w:proofErr w:type="spellStart"/>
      <w:r w:rsidRPr="00E95BC0">
        <w:rPr>
          <w:rFonts w:ascii="Sylfaen" w:hAnsi="Sylfaen"/>
          <w:sz w:val="24"/>
          <w:lang w:val="ka-GE"/>
        </w:rPr>
        <w:t>ფუნქციონალურობის</w:t>
      </w:r>
      <w:proofErr w:type="spellEnd"/>
      <w:r w:rsidRPr="00E95BC0">
        <w:rPr>
          <w:rFonts w:ascii="Sylfaen" w:hAnsi="Sylfaen"/>
          <w:sz w:val="24"/>
          <w:lang w:val="ka-GE"/>
        </w:rPr>
        <w:t xml:space="preserve"> ანალიზი (არსებული დოკუმენტაციის განხილვა; მომხმარებლის ინტერფეისის </w:t>
      </w:r>
      <w:r w:rsidR="00D723F9" w:rsidRPr="00E95BC0">
        <w:rPr>
          <w:rFonts w:ascii="Sylfaen" w:hAnsi="Sylfaen"/>
          <w:sz w:val="24"/>
          <w:lang w:val="ka-GE"/>
        </w:rPr>
        <w:t xml:space="preserve">შემოწმება </w:t>
      </w:r>
      <w:r w:rsidR="008960DE" w:rsidRPr="00E95BC0">
        <w:rPr>
          <w:rFonts w:ascii="Sylfaen" w:hAnsi="Sylfaen"/>
          <w:sz w:val="24"/>
          <w:lang w:val="ka-GE"/>
        </w:rPr>
        <w:t xml:space="preserve">ვებ-ის ძირითადი ფორმების განხილვის მიზნით; მომხმარებელთან </w:t>
      </w:r>
      <w:proofErr w:type="spellStart"/>
      <w:r w:rsidR="008960DE" w:rsidRPr="00E95BC0">
        <w:rPr>
          <w:rFonts w:ascii="Sylfaen" w:hAnsi="Sylfaen"/>
          <w:sz w:val="24"/>
          <w:lang w:val="ka-GE"/>
        </w:rPr>
        <w:t>ფუნქციონალურობასთან</w:t>
      </w:r>
      <w:proofErr w:type="spellEnd"/>
      <w:r w:rsidR="008960DE" w:rsidRPr="00E95BC0">
        <w:rPr>
          <w:rFonts w:ascii="Sylfaen" w:hAnsi="Sylfaen"/>
          <w:sz w:val="24"/>
          <w:lang w:val="ka-GE"/>
        </w:rPr>
        <w:t xml:space="preserve"> დაკავშირებული ისეთი საკითხების განხილვა, რომლებიც არ არის ასახული დოკუმენტაციაში).</w:t>
      </w:r>
    </w:p>
    <w:p w:rsidR="008960DE" w:rsidRPr="00E95BC0" w:rsidRDefault="008960DE" w:rsidP="003E2F96">
      <w:pPr>
        <w:pStyle w:val="ListParagraph"/>
        <w:widowControl w:val="0"/>
        <w:autoSpaceDE w:val="0"/>
        <w:autoSpaceDN w:val="0"/>
        <w:adjustRightInd w:val="0"/>
        <w:spacing w:after="240" w:line="276" w:lineRule="auto"/>
        <w:ind w:left="1440"/>
        <w:jc w:val="both"/>
        <w:rPr>
          <w:rFonts w:ascii="Sylfaen" w:hAnsi="Sylfaen"/>
          <w:sz w:val="24"/>
          <w:lang w:val="ka-GE"/>
        </w:rPr>
      </w:pPr>
    </w:p>
    <w:p w:rsidR="008960DE" w:rsidRPr="00E95BC0" w:rsidRDefault="008960DE"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დიალიზის პროგრამა</w:t>
      </w:r>
    </w:p>
    <w:p w:rsidR="008960DE" w:rsidRPr="00E95BC0" w:rsidRDefault="008960DE"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ბენეფიციარის რეგისტრაციის მოდული - ფსიქიატრიის პროგრამა</w:t>
      </w:r>
    </w:p>
    <w:p w:rsidR="008960DE" w:rsidRPr="00E95BC0" w:rsidRDefault="008960DE"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ბენეფიციარის რეგისტრაციის მოდული - დიაბეტი</w:t>
      </w:r>
    </w:p>
    <w:p w:rsidR="008960DE" w:rsidRPr="00E95BC0" w:rsidRDefault="008960DE"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ბენეფიციარის რეგისტრაციის მოდული -</w:t>
      </w:r>
      <w:r w:rsidR="002C0BEF" w:rsidRPr="00E95BC0">
        <w:rPr>
          <w:rFonts w:ascii="Sylfaen" w:hAnsi="Sylfaen"/>
          <w:sz w:val="24"/>
          <w:lang w:val="ka-GE"/>
        </w:rPr>
        <w:t xml:space="preserve"> შიდსი</w:t>
      </w:r>
    </w:p>
    <w:p w:rsidR="002C0BEF" w:rsidRPr="00E95BC0" w:rsidRDefault="002C0BEF"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იმუნიზაციის მართვის მოდული</w:t>
      </w:r>
    </w:p>
    <w:p w:rsidR="002C0BEF" w:rsidRPr="00E95BC0" w:rsidRDefault="002C0BEF"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ტუბერკულიოზის ელექტრონული მოდული</w:t>
      </w:r>
    </w:p>
    <w:p w:rsidR="002C0BEF" w:rsidRPr="00E95BC0" w:rsidRDefault="002C0BEF"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საერთო მონაცემები</w:t>
      </w:r>
    </w:p>
    <w:p w:rsidR="002C0BEF" w:rsidRPr="00E95BC0" w:rsidRDefault="002C0BEF"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სამედიცინო მონაცემები</w:t>
      </w:r>
    </w:p>
    <w:p w:rsidR="002C0BEF" w:rsidRPr="00E95BC0" w:rsidRDefault="002C0BEF"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სამედიცინო კლასიფიკაციის მოდული</w:t>
      </w:r>
    </w:p>
    <w:p w:rsidR="002C0BEF" w:rsidRPr="00E95BC0" w:rsidRDefault="002C0BEF"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ფარმაცევტული პროდუქციის მოდული</w:t>
      </w:r>
    </w:p>
    <w:p w:rsidR="00BB1E61" w:rsidRPr="00E95BC0" w:rsidRDefault="00BB1E61" w:rsidP="00301CC9">
      <w:pPr>
        <w:pStyle w:val="ListParagraph"/>
        <w:widowControl w:val="0"/>
        <w:numPr>
          <w:ilvl w:val="0"/>
          <w:numId w:val="2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ელექტრონული რეცეპტების მოდული </w:t>
      </w:r>
    </w:p>
    <w:p w:rsidR="00BB1E61" w:rsidRPr="00E95BC0" w:rsidRDefault="00BB1E61" w:rsidP="003E2F96">
      <w:pPr>
        <w:pStyle w:val="ListParagraph"/>
        <w:widowControl w:val="0"/>
        <w:autoSpaceDE w:val="0"/>
        <w:autoSpaceDN w:val="0"/>
        <w:adjustRightInd w:val="0"/>
        <w:spacing w:after="240" w:line="276" w:lineRule="auto"/>
        <w:jc w:val="both"/>
        <w:rPr>
          <w:rFonts w:ascii="Sylfaen" w:hAnsi="Sylfaen"/>
          <w:sz w:val="24"/>
          <w:lang w:val="ka-GE"/>
        </w:rPr>
      </w:pPr>
    </w:p>
    <w:p w:rsidR="00BB1E61" w:rsidRPr="00E95BC0" w:rsidRDefault="00BB1E61"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პრეცენდენტების სპეციფიკაცია და დასაბუთება ყველა სახის მოდულისთვის.</w:t>
      </w:r>
    </w:p>
    <w:p w:rsidR="00BB1E61" w:rsidRPr="00E95BC0" w:rsidRDefault="00BB1E61" w:rsidP="00301CC9">
      <w:pPr>
        <w:pStyle w:val="ListParagraph"/>
        <w:widowControl w:val="0"/>
        <w:numPr>
          <w:ilvl w:val="0"/>
          <w:numId w:val="23"/>
        </w:numPr>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lastRenderedPageBreak/>
        <w:t>მე</w:t>
      </w:r>
      <w:r w:rsidRPr="00E95BC0">
        <w:rPr>
          <w:rFonts w:ascii="Sylfaen" w:hAnsi="Sylfaen"/>
          <w:sz w:val="24"/>
          <w:lang w:val="ka-GE"/>
        </w:rPr>
        <w:t>-2 ტიპის  მოდულები (იხ. 10.2.4)</w:t>
      </w:r>
    </w:p>
    <w:p w:rsidR="00BB1E61" w:rsidRPr="00E95BC0" w:rsidRDefault="00BB1E61" w:rsidP="003E2F96">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ყველა მე-2 ტიპის მოდულისთვის </w:t>
      </w:r>
      <w:r w:rsidR="00E77C58" w:rsidRPr="00E95BC0">
        <w:rPr>
          <w:rFonts w:ascii="Sylfaen" w:hAnsi="Sylfaen"/>
          <w:sz w:val="24"/>
          <w:lang w:val="ka-GE"/>
        </w:rPr>
        <w:t>EMC-ს მიერ შემუშავდება HSSP/USAID-EHR-ის მონაცემთა ნაკადის დიაგრამები.</w:t>
      </w:r>
    </w:p>
    <w:p w:rsidR="00E77C58" w:rsidRPr="00E95BC0" w:rsidRDefault="00E77C58" w:rsidP="003E2F96">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ბენეფიციარის რეგისტრაციის მოდულის</w:t>
      </w:r>
      <w:r w:rsidR="00093EF6" w:rsidRPr="00E95BC0">
        <w:rPr>
          <w:rFonts w:ascii="Sylfaen" w:hAnsi="Sylfaen"/>
          <w:sz w:val="24"/>
          <w:lang w:val="ka-GE"/>
        </w:rPr>
        <w:t xml:space="preserve">, დიალიზის პროგრამის, </w:t>
      </w:r>
      <w:r w:rsidRPr="00E95BC0">
        <w:rPr>
          <w:rFonts w:ascii="Sylfaen" w:hAnsi="Sylfaen"/>
          <w:sz w:val="24"/>
          <w:lang w:val="ka-GE"/>
        </w:rPr>
        <w:t xml:space="preserve"> ფსიქიატრიის პროგრამის, დია</w:t>
      </w:r>
      <w:r w:rsidR="00093EF6" w:rsidRPr="00E95BC0">
        <w:rPr>
          <w:rFonts w:ascii="Sylfaen" w:hAnsi="Sylfaen"/>
          <w:sz w:val="24"/>
          <w:lang w:val="ka-GE"/>
        </w:rPr>
        <w:t xml:space="preserve">ბეტისა და შიდსის მოდულებისთვის - </w:t>
      </w:r>
      <w:r w:rsidRPr="00E95BC0">
        <w:rPr>
          <w:rFonts w:ascii="Sylfaen" w:hAnsi="Sylfaen"/>
          <w:sz w:val="24"/>
          <w:lang w:val="ka-GE"/>
        </w:rPr>
        <w:t xml:space="preserve">აღწერილ </w:t>
      </w:r>
      <w:r w:rsidR="00093EF6" w:rsidRPr="00E95BC0">
        <w:rPr>
          <w:rFonts w:ascii="Sylfaen" w:hAnsi="Sylfaen"/>
          <w:sz w:val="24"/>
          <w:lang w:val="ka-GE"/>
        </w:rPr>
        <w:t xml:space="preserve">უნდა იქნას </w:t>
      </w:r>
      <w:r w:rsidRPr="00E95BC0">
        <w:rPr>
          <w:rFonts w:ascii="Sylfaen" w:hAnsi="Sylfaen"/>
          <w:sz w:val="24"/>
          <w:lang w:val="ka-GE"/>
        </w:rPr>
        <w:t>ის კლინიკური შემთხვევები</w:t>
      </w:r>
      <w:r w:rsidR="00093EF6" w:rsidRPr="00E95BC0">
        <w:rPr>
          <w:rFonts w:ascii="Sylfaen" w:hAnsi="Sylfaen"/>
          <w:sz w:val="24"/>
          <w:lang w:val="ka-GE"/>
        </w:rPr>
        <w:t>,</w:t>
      </w:r>
      <w:r w:rsidRPr="00E95BC0">
        <w:rPr>
          <w:rFonts w:ascii="Sylfaen" w:hAnsi="Sylfaen"/>
          <w:sz w:val="24"/>
          <w:lang w:val="ka-GE"/>
        </w:rPr>
        <w:t xml:space="preserve"> რომლებიც </w:t>
      </w:r>
      <w:r w:rsidR="00093EF6" w:rsidRPr="00E95BC0">
        <w:rPr>
          <w:rFonts w:ascii="Sylfaen" w:hAnsi="Sylfaen"/>
          <w:sz w:val="24"/>
          <w:lang w:val="ka-GE"/>
        </w:rPr>
        <w:t xml:space="preserve">ექვემდებარება </w:t>
      </w:r>
      <w:r w:rsidRPr="00E95BC0">
        <w:rPr>
          <w:rFonts w:ascii="Sylfaen" w:hAnsi="Sylfaen"/>
          <w:sz w:val="24"/>
          <w:lang w:val="ka-GE"/>
        </w:rPr>
        <w:t>EHR-ის სისტემაში</w:t>
      </w:r>
      <w:r w:rsidR="00093EF6" w:rsidRPr="00E95BC0">
        <w:rPr>
          <w:rFonts w:ascii="Sylfaen" w:hAnsi="Sylfaen"/>
          <w:sz w:val="24"/>
          <w:lang w:val="ka-GE"/>
        </w:rPr>
        <w:t xml:space="preserve"> ასახვას. </w:t>
      </w:r>
    </w:p>
    <w:p w:rsidR="00093EF6" w:rsidRPr="00E95BC0" w:rsidRDefault="00093EF6" w:rsidP="003E2F96">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იმუნიზაციის მართვისა და ტუბერკულიოზის ელექტრონული მოდულებისთვის - უნდა განისაზღვროს და აღიწეროს ის მონაცემები, რომლებიც ექვემდებარება EHR-ის სისტემაში ასახვას.</w:t>
      </w:r>
    </w:p>
    <w:p w:rsidR="00093EF6" w:rsidRPr="00E95BC0" w:rsidRDefault="00093EF6" w:rsidP="003E2F96">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ელექტრონული რეცეპტების მოდულისთვის - უნდა განხორციელდეს MoLHSA-ს ელექტრონული რეც</w:t>
      </w:r>
      <w:r w:rsidR="000B6C25">
        <w:rPr>
          <w:rFonts w:ascii="Sylfaen" w:hAnsi="Sylfaen"/>
          <w:sz w:val="24"/>
          <w:lang w:val="ka-GE"/>
        </w:rPr>
        <w:t xml:space="preserve">ეპტების ბლანკების ამობეჭდვის </w:t>
      </w:r>
      <w:r w:rsidRPr="00E95BC0">
        <w:rPr>
          <w:rFonts w:ascii="Sylfaen" w:hAnsi="Sylfaen"/>
          <w:sz w:val="24"/>
          <w:lang w:val="ka-GE"/>
        </w:rPr>
        <w:t>სა</w:t>
      </w:r>
      <w:r w:rsidR="000B6C25">
        <w:rPr>
          <w:rFonts w:ascii="Sylfaen" w:hAnsi="Sylfaen"/>
          <w:sz w:val="24"/>
          <w:lang w:val="ka-GE"/>
        </w:rPr>
        <w:t>მსა</w:t>
      </w:r>
      <w:r w:rsidRPr="00E95BC0">
        <w:rPr>
          <w:rFonts w:ascii="Sylfaen" w:hAnsi="Sylfaen"/>
          <w:sz w:val="24"/>
          <w:lang w:val="ka-GE"/>
        </w:rPr>
        <w:t xml:space="preserve">ხურის მართვა. </w:t>
      </w:r>
    </w:p>
    <w:p w:rsidR="00093EF6" w:rsidRPr="00E95BC0" w:rsidRDefault="00093EF6" w:rsidP="00301CC9">
      <w:pPr>
        <w:pStyle w:val="ListParagraph"/>
        <w:widowControl w:val="0"/>
        <w:numPr>
          <w:ilvl w:val="0"/>
          <w:numId w:val="2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მე-3 ტიპის მოდულები (იხ. 10.2.5)</w:t>
      </w:r>
    </w:p>
    <w:p w:rsidR="007709CB" w:rsidRPr="00E95BC0" w:rsidRDefault="007709CB" w:rsidP="003E2F96">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მე-3 ტიპის მოდულების მონაცემები EHR-ის სისტემაში შეიძლება გამოყენებულ</w:t>
      </w:r>
      <w:r w:rsidR="000C1049" w:rsidRPr="00E95BC0">
        <w:rPr>
          <w:rFonts w:ascii="Sylfaen" w:hAnsi="Sylfaen"/>
          <w:sz w:val="24"/>
          <w:lang w:val="ka-GE"/>
        </w:rPr>
        <w:t xml:space="preserve">/ასახულ </w:t>
      </w:r>
      <w:r w:rsidRPr="00E95BC0">
        <w:rPr>
          <w:rFonts w:ascii="Sylfaen" w:hAnsi="Sylfaen"/>
          <w:sz w:val="24"/>
          <w:lang w:val="ka-GE"/>
        </w:rPr>
        <w:t>იქნას დამ</w:t>
      </w:r>
      <w:r w:rsidR="000C1049" w:rsidRPr="00E95BC0">
        <w:rPr>
          <w:rFonts w:ascii="Sylfaen" w:hAnsi="Sylfaen"/>
          <w:sz w:val="24"/>
          <w:lang w:val="ka-GE"/>
        </w:rPr>
        <w:t xml:space="preserve">ხმარე </w:t>
      </w:r>
      <w:r w:rsidRPr="00E95BC0">
        <w:rPr>
          <w:rFonts w:ascii="Sylfaen" w:hAnsi="Sylfaen"/>
          <w:sz w:val="24"/>
          <w:lang w:val="ka-GE"/>
        </w:rPr>
        <w:t xml:space="preserve">მონაცემების სახით (როგორიცაა ცნობარები, კლასიფიკაციები, ა.შ.) ეს ვრცელდება სამედიცინო მონაცემთა მოდულზე, საერთო მონაცემთა მოდულზე, სამედიცინო კლასიფიკაციათა მოდულსა და ფარმაცევტული პროდუქციის მოდულზე. ამ მოდულებისთვის უნდა განისაზღვროს და აღიწეროს ის მონაცემები, რომლებიც ექვემდებარება გამოყენებას/გამოქვეყნებას </w:t>
      </w:r>
      <w:r w:rsidR="00047E7E" w:rsidRPr="00047E7E">
        <w:rPr>
          <w:rFonts w:ascii="Sylfaen" w:hAnsi="Sylfaen"/>
          <w:sz w:val="24"/>
          <w:lang w:val="ka-GE"/>
        </w:rPr>
        <w:t xml:space="preserve">ჯანმრთელობის ელექტრონული ჩანაწერების </w:t>
      </w:r>
      <w:r w:rsidRPr="00E95BC0">
        <w:rPr>
          <w:rFonts w:ascii="Sylfaen" w:hAnsi="Sylfaen"/>
          <w:sz w:val="24"/>
          <w:lang w:val="ka-GE"/>
        </w:rPr>
        <w:t xml:space="preserve">მომხმარებლის ინტერფეისის (EHR UI) მეშვეობით. </w:t>
      </w:r>
    </w:p>
    <w:p w:rsidR="006C5022" w:rsidRPr="00E95BC0" w:rsidRDefault="00E02DC1"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პროექტის </w:t>
      </w:r>
      <w:r w:rsidR="006C5022" w:rsidRPr="00E95BC0">
        <w:rPr>
          <w:rFonts w:ascii="Sylfaen" w:hAnsi="Sylfaen"/>
          <w:b/>
          <w:sz w:val="24"/>
          <w:lang w:val="ka-GE"/>
        </w:rPr>
        <w:t>შედეგები:</w:t>
      </w:r>
    </w:p>
    <w:p w:rsidR="00E02DC1" w:rsidRPr="00E95BC0" w:rsidRDefault="00677D58"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ფუნქციონალური სპეციფიკაცია</w:t>
      </w:r>
      <w:r w:rsidR="00AF0243" w:rsidRPr="00E95BC0">
        <w:rPr>
          <w:rFonts w:ascii="Sylfaen" w:hAnsi="Sylfaen"/>
          <w:sz w:val="24"/>
          <w:lang w:val="ka-GE"/>
        </w:rPr>
        <w:t xml:space="preserve"> </w:t>
      </w:r>
      <w:r w:rsidR="00E02DC1" w:rsidRPr="00E95BC0">
        <w:rPr>
          <w:rFonts w:ascii="Sylfaen" w:hAnsi="Sylfaen"/>
          <w:sz w:val="24"/>
          <w:lang w:val="ka-GE"/>
        </w:rPr>
        <w:t>EHR-HSSP/USAI</w:t>
      </w:r>
      <w:r w:rsidRPr="00E95BC0">
        <w:rPr>
          <w:rFonts w:ascii="Sylfaen" w:hAnsi="Sylfaen"/>
          <w:sz w:val="24"/>
          <w:lang w:val="ka-GE"/>
        </w:rPr>
        <w:t xml:space="preserve">D-ის </w:t>
      </w:r>
      <w:r w:rsidR="00AF0243" w:rsidRPr="00E95BC0">
        <w:rPr>
          <w:rFonts w:ascii="Sylfaen" w:hAnsi="Sylfaen"/>
          <w:sz w:val="24"/>
          <w:lang w:val="ka-GE"/>
        </w:rPr>
        <w:t xml:space="preserve">ინტეგრაციის </w:t>
      </w:r>
      <w:r w:rsidRPr="00E95BC0">
        <w:rPr>
          <w:rFonts w:ascii="Sylfaen" w:hAnsi="Sylfaen"/>
          <w:sz w:val="24"/>
          <w:lang w:val="ka-GE"/>
        </w:rPr>
        <w:t>მე-2 ნაწილისთვის</w:t>
      </w:r>
    </w:p>
    <w:p w:rsidR="00677D58" w:rsidRPr="00E95BC0" w:rsidRDefault="00F42526" w:rsidP="00301CC9">
      <w:pPr>
        <w:pStyle w:val="ListParagraph"/>
        <w:widowControl w:val="0"/>
        <w:numPr>
          <w:ilvl w:val="0"/>
          <w:numId w:val="2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„მონაცემთა გადაცემა HSSP/USAID-დან EHR-ისთვის“ ინტეგრაცია („მე-2 ტიპის მოდულები“)</w:t>
      </w:r>
    </w:p>
    <w:p w:rsidR="000C1049" w:rsidRPr="00E95BC0" w:rsidRDefault="000C1049" w:rsidP="00301CC9">
      <w:pPr>
        <w:pStyle w:val="ListParagraph"/>
        <w:numPr>
          <w:ilvl w:val="0"/>
          <w:numId w:val="23"/>
        </w:numPr>
        <w:spacing w:line="276" w:lineRule="auto"/>
        <w:jc w:val="both"/>
        <w:rPr>
          <w:rFonts w:ascii="Sylfaen" w:hAnsi="Sylfaen"/>
          <w:sz w:val="24"/>
          <w:lang w:val="ka-GE"/>
        </w:rPr>
      </w:pPr>
      <w:r w:rsidRPr="00E95BC0">
        <w:rPr>
          <w:rFonts w:ascii="Sylfaen" w:hAnsi="Sylfaen"/>
          <w:sz w:val="24"/>
          <w:lang w:val="ka-GE"/>
        </w:rPr>
        <w:t>EHR-ის სისტემაში HSSP/USAID-ის დამხმარე მონაცემთა ასახვა/გამოყენება“ ინტეგრაცია („მე-3 ტიპის მოდულები“)</w:t>
      </w:r>
      <w:r w:rsidR="00DC00F5" w:rsidRPr="00E95BC0">
        <w:rPr>
          <w:rFonts w:ascii="Sylfaen" w:hAnsi="Sylfaen"/>
          <w:sz w:val="24"/>
          <w:lang w:val="ka-GE"/>
        </w:rPr>
        <w:t>.</w:t>
      </w:r>
    </w:p>
    <w:p w:rsidR="00F42526" w:rsidRPr="00E95BC0" w:rsidRDefault="00DC00F5" w:rsidP="00917A04">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HSSP/USAID-ის ფუნქციონალური სპეციფიკაცია HSSP/USAID-ის  </w:t>
      </w:r>
      <w:r w:rsidR="00B839DF" w:rsidRPr="00E95BC0">
        <w:rPr>
          <w:rFonts w:ascii="Sylfaen" w:hAnsi="Sylfaen"/>
          <w:sz w:val="24"/>
          <w:lang w:val="ka-GE"/>
        </w:rPr>
        <w:t>გაუმჯობესებ</w:t>
      </w:r>
      <w:r w:rsidR="00900161" w:rsidRPr="00E95BC0">
        <w:rPr>
          <w:rFonts w:ascii="Sylfaen" w:hAnsi="Sylfaen"/>
          <w:sz w:val="24"/>
          <w:lang w:val="ka-GE"/>
        </w:rPr>
        <w:t xml:space="preserve">ული ვერსიისთვის </w:t>
      </w:r>
      <w:r w:rsidR="002A499E" w:rsidRPr="00E95BC0">
        <w:rPr>
          <w:rFonts w:ascii="Sylfaen" w:hAnsi="Sylfaen"/>
          <w:sz w:val="24"/>
          <w:lang w:val="ka-GE"/>
        </w:rPr>
        <w:t xml:space="preserve">(იმ შემთხვევაში თუ HSSP/USAID მოდული </w:t>
      </w:r>
      <w:r w:rsidR="00900161" w:rsidRPr="00E95BC0">
        <w:rPr>
          <w:rFonts w:ascii="Sylfaen" w:hAnsi="Sylfaen"/>
          <w:sz w:val="24"/>
          <w:lang w:val="ka-GE"/>
        </w:rPr>
        <w:t>ითვალისწინებს</w:t>
      </w:r>
      <w:r w:rsidR="002A499E" w:rsidRPr="00E95BC0">
        <w:rPr>
          <w:rFonts w:ascii="Sylfaen" w:hAnsi="Sylfaen"/>
          <w:sz w:val="24"/>
          <w:lang w:val="ka-GE"/>
        </w:rPr>
        <w:t xml:space="preserve"> მონაცემთა იმპორტს </w:t>
      </w:r>
      <w:r w:rsidR="00900161" w:rsidRPr="00E95BC0">
        <w:rPr>
          <w:rFonts w:ascii="Sylfaen" w:hAnsi="Sylfaen"/>
          <w:sz w:val="24"/>
          <w:lang w:val="ka-GE"/>
        </w:rPr>
        <w:t xml:space="preserve">ელექტრონული სამედიცინო </w:t>
      </w:r>
      <w:r w:rsidR="00917A04" w:rsidRPr="00917A04">
        <w:rPr>
          <w:rFonts w:ascii="Sylfaen" w:hAnsi="Sylfaen"/>
          <w:sz w:val="24"/>
          <w:lang w:val="ka-GE"/>
        </w:rPr>
        <w:t>ჩანაწერების</w:t>
      </w:r>
      <w:r w:rsidR="00900161" w:rsidRPr="00E95BC0">
        <w:rPr>
          <w:rFonts w:ascii="Sylfaen" w:hAnsi="Sylfaen"/>
          <w:sz w:val="24"/>
          <w:lang w:val="ka-GE"/>
        </w:rPr>
        <w:t xml:space="preserve"> (EMR) სისტემიდან, და არა ადგილობრივ  მონაცემთა </w:t>
      </w:r>
      <w:r w:rsidR="00E26130" w:rsidRPr="00E95BC0">
        <w:rPr>
          <w:rFonts w:ascii="Sylfaen" w:hAnsi="Sylfaen"/>
          <w:sz w:val="24"/>
          <w:lang w:val="ka-GE"/>
        </w:rPr>
        <w:t xml:space="preserve">გამოყენებას). EMC არ შეცვლის HSSP/USAID-ის ბიზნეს-ლოგიკას ან მომხმარებლის ინტერფეისს. </w:t>
      </w:r>
    </w:p>
    <w:p w:rsidR="00E26130" w:rsidRPr="00E95BC0" w:rsidRDefault="00E26130"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lastRenderedPageBreak/>
        <w:t>მიღების კრიტერიუმ</w:t>
      </w:r>
      <w:r w:rsidR="00571588" w:rsidRPr="00E95BC0">
        <w:rPr>
          <w:rFonts w:ascii="Sylfaen" w:hAnsi="Sylfaen"/>
          <w:b/>
          <w:sz w:val="24"/>
          <w:lang w:val="ka-GE"/>
        </w:rPr>
        <w:t>ებ</w:t>
      </w:r>
      <w:r w:rsidRPr="00E95BC0">
        <w:rPr>
          <w:rFonts w:ascii="Sylfaen" w:hAnsi="Sylfaen"/>
          <w:b/>
          <w:sz w:val="24"/>
          <w:lang w:val="ka-GE"/>
        </w:rPr>
        <w:t xml:space="preserve">ი </w:t>
      </w:r>
    </w:p>
    <w:p w:rsidR="00E26130" w:rsidRPr="00E95BC0" w:rsidRDefault="00E26130"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დამტკიცებული ფუნქციონალური სპეციფიკაცია, რომელიც მოიცავს EHR-HSSP/USAID მე-2 ნაწილის </w:t>
      </w:r>
      <w:proofErr w:type="spellStart"/>
      <w:r w:rsidRPr="00E95BC0">
        <w:rPr>
          <w:rFonts w:ascii="Sylfaen" w:hAnsi="Sylfaen"/>
          <w:sz w:val="24"/>
          <w:lang w:val="ka-GE"/>
        </w:rPr>
        <w:t>ფუნქციონალურობის</w:t>
      </w:r>
      <w:proofErr w:type="spellEnd"/>
      <w:r w:rsidRPr="00E95BC0">
        <w:rPr>
          <w:rFonts w:ascii="Sylfaen" w:hAnsi="Sylfaen"/>
          <w:sz w:val="24"/>
          <w:lang w:val="ka-GE"/>
        </w:rPr>
        <w:t xml:space="preserve"> დეტალურ აღწერას.</w:t>
      </w:r>
    </w:p>
    <w:p w:rsidR="00E26130" w:rsidRPr="00E95BC0" w:rsidRDefault="00E26130"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ვარაუდები</w:t>
      </w:r>
      <w:r w:rsidRPr="00E95BC0">
        <w:rPr>
          <w:rFonts w:ascii="Sylfaen" w:hAnsi="Sylfaen"/>
          <w:b/>
          <w:sz w:val="24"/>
          <w:lang w:val="ka-GE"/>
        </w:rPr>
        <w:t xml:space="preserve">: </w:t>
      </w:r>
    </w:p>
    <w:p w:rsidR="00E26130" w:rsidRPr="00E95BC0" w:rsidRDefault="00E26130"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მომხმარებელი წარმოადგენს არსებული აპლიკაციების (HSSP/USAID-ის მოდულების) აღწერას.</w:t>
      </w:r>
    </w:p>
    <w:p w:rsidR="00CD37DF" w:rsidRPr="00E95BC0" w:rsidRDefault="00CD37DF"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თუ მოდულები, რომლებიც განსაზღვრულია როგორც „მე-2 ტიპის“ მოდული, არ შეიცავს კლინიკურ მონაცემებს, რომლებიც შეტანილ უნდა იქნას EHR-ის მონაცემთა ბაზაში, ამგვარ მოდულებზე გაკეთდება აღნიშვნა: </w:t>
      </w:r>
      <w:r w:rsidR="000F622E" w:rsidRPr="00E95BC0">
        <w:rPr>
          <w:rFonts w:ascii="Sylfaen" w:hAnsi="Sylfaen"/>
          <w:sz w:val="24"/>
          <w:lang w:val="ka-GE"/>
        </w:rPr>
        <w:t>„არ ექვემდებარება ინტეგრაციას“.</w:t>
      </w:r>
    </w:p>
    <w:p w:rsidR="000F622E" w:rsidRPr="00E95BC0" w:rsidRDefault="000F622E" w:rsidP="00301CC9">
      <w:pPr>
        <w:pStyle w:val="ListParagraph"/>
        <w:numPr>
          <w:ilvl w:val="0"/>
          <w:numId w:val="21"/>
        </w:numPr>
        <w:spacing w:line="276" w:lineRule="auto"/>
        <w:rPr>
          <w:rFonts w:ascii="Sylfaen" w:hAnsi="Sylfaen"/>
          <w:sz w:val="24"/>
          <w:lang w:val="ka-GE"/>
        </w:rPr>
      </w:pPr>
      <w:r w:rsidRPr="00E95BC0">
        <w:rPr>
          <w:rFonts w:ascii="Sylfaen" w:hAnsi="Sylfaen" w:cs="Sylfaen"/>
          <w:sz w:val="24"/>
          <w:lang w:val="ka-GE"/>
        </w:rPr>
        <w:t>თუ</w:t>
      </w:r>
      <w:r w:rsidRPr="00E95BC0">
        <w:rPr>
          <w:rFonts w:ascii="Sylfaen" w:hAnsi="Sylfaen"/>
          <w:sz w:val="24"/>
          <w:lang w:val="ka-GE"/>
        </w:rPr>
        <w:t xml:space="preserve"> </w:t>
      </w:r>
      <w:r w:rsidRPr="00E95BC0">
        <w:rPr>
          <w:rFonts w:ascii="Sylfaen" w:hAnsi="Sylfaen" w:cs="Sylfaen"/>
          <w:sz w:val="24"/>
          <w:lang w:val="ka-GE"/>
        </w:rPr>
        <w:t>მოდულები</w:t>
      </w:r>
      <w:r w:rsidRPr="00E95BC0">
        <w:rPr>
          <w:rFonts w:ascii="Sylfaen" w:hAnsi="Sylfaen"/>
          <w:sz w:val="24"/>
          <w:lang w:val="ka-GE"/>
        </w:rPr>
        <w:t xml:space="preserve">, </w:t>
      </w:r>
      <w:r w:rsidRPr="00E95BC0">
        <w:rPr>
          <w:rFonts w:ascii="Sylfaen" w:hAnsi="Sylfaen" w:cs="Sylfaen"/>
          <w:sz w:val="24"/>
          <w:lang w:val="ka-GE"/>
        </w:rPr>
        <w:t>რომლებიც</w:t>
      </w:r>
      <w:r w:rsidRPr="00E95BC0">
        <w:rPr>
          <w:rFonts w:ascii="Sylfaen" w:hAnsi="Sylfaen"/>
          <w:sz w:val="24"/>
          <w:lang w:val="ka-GE"/>
        </w:rPr>
        <w:t xml:space="preserve"> </w:t>
      </w:r>
      <w:r w:rsidRPr="00E95BC0">
        <w:rPr>
          <w:rFonts w:ascii="Sylfaen" w:hAnsi="Sylfaen" w:cs="Sylfaen"/>
          <w:sz w:val="24"/>
          <w:lang w:val="ka-GE"/>
        </w:rPr>
        <w:t>განსაზღვრულია</w:t>
      </w:r>
      <w:r w:rsidRPr="00E95BC0">
        <w:rPr>
          <w:rFonts w:ascii="Sylfaen" w:hAnsi="Sylfaen"/>
          <w:sz w:val="24"/>
          <w:lang w:val="ka-GE"/>
        </w:rPr>
        <w:t xml:space="preserve"> </w:t>
      </w:r>
      <w:r w:rsidRPr="00E95BC0">
        <w:rPr>
          <w:rFonts w:ascii="Sylfaen" w:hAnsi="Sylfaen" w:cs="Sylfaen"/>
          <w:sz w:val="24"/>
          <w:lang w:val="ka-GE"/>
        </w:rPr>
        <w:t>როგორც</w:t>
      </w:r>
      <w:r w:rsidRPr="00E95BC0">
        <w:rPr>
          <w:rFonts w:ascii="Sylfaen" w:hAnsi="Sylfaen"/>
          <w:sz w:val="24"/>
          <w:lang w:val="ka-GE"/>
        </w:rPr>
        <w:t xml:space="preserve"> „</w:t>
      </w:r>
      <w:r w:rsidRPr="00E95BC0">
        <w:rPr>
          <w:rFonts w:ascii="Sylfaen" w:hAnsi="Sylfaen" w:cs="Sylfaen"/>
          <w:sz w:val="24"/>
          <w:lang w:val="ka-GE"/>
        </w:rPr>
        <w:t>მე</w:t>
      </w:r>
      <w:r w:rsidRPr="00E95BC0">
        <w:rPr>
          <w:rFonts w:ascii="Sylfaen" w:hAnsi="Sylfaen"/>
          <w:sz w:val="24"/>
          <w:lang w:val="ka-GE"/>
        </w:rPr>
        <w:t xml:space="preserve">-3 </w:t>
      </w:r>
      <w:r w:rsidRPr="00E95BC0">
        <w:rPr>
          <w:rFonts w:ascii="Sylfaen" w:hAnsi="Sylfaen" w:cs="Sylfaen"/>
          <w:sz w:val="24"/>
          <w:lang w:val="ka-GE"/>
        </w:rPr>
        <w:t>ტიპის</w:t>
      </w:r>
      <w:r w:rsidRPr="00E95BC0">
        <w:rPr>
          <w:rFonts w:ascii="Sylfaen" w:hAnsi="Sylfaen"/>
          <w:sz w:val="24"/>
          <w:lang w:val="ka-GE"/>
        </w:rPr>
        <w:t xml:space="preserve">“ </w:t>
      </w:r>
      <w:r w:rsidRPr="00E95BC0">
        <w:rPr>
          <w:rFonts w:ascii="Sylfaen" w:hAnsi="Sylfaen" w:cs="Sylfaen"/>
          <w:sz w:val="24"/>
          <w:lang w:val="ka-GE"/>
        </w:rPr>
        <w:t>მოდული</w:t>
      </w:r>
      <w:r w:rsidRPr="00E95BC0">
        <w:rPr>
          <w:rFonts w:ascii="Sylfaen" w:hAnsi="Sylfaen"/>
          <w:sz w:val="24"/>
          <w:lang w:val="ka-GE"/>
        </w:rPr>
        <w:t xml:space="preserve">, </w:t>
      </w:r>
      <w:r w:rsidRPr="00E95BC0">
        <w:rPr>
          <w:rFonts w:ascii="Sylfaen" w:hAnsi="Sylfaen" w:cs="Sylfaen"/>
          <w:sz w:val="24"/>
          <w:lang w:val="ka-GE"/>
        </w:rPr>
        <w:t>არ</w:t>
      </w:r>
      <w:r w:rsidRPr="00E95BC0">
        <w:rPr>
          <w:rFonts w:ascii="Sylfaen" w:hAnsi="Sylfaen"/>
          <w:sz w:val="24"/>
          <w:lang w:val="ka-GE"/>
        </w:rPr>
        <w:t xml:space="preserve"> </w:t>
      </w:r>
      <w:r w:rsidRPr="00E95BC0">
        <w:rPr>
          <w:rFonts w:ascii="Sylfaen" w:hAnsi="Sylfaen" w:cs="Sylfaen"/>
          <w:sz w:val="24"/>
          <w:lang w:val="ka-GE"/>
        </w:rPr>
        <w:t>შეიცავს</w:t>
      </w:r>
      <w:r w:rsidRPr="00E95BC0">
        <w:rPr>
          <w:rFonts w:ascii="Sylfaen" w:hAnsi="Sylfaen"/>
          <w:sz w:val="24"/>
          <w:lang w:val="ka-GE"/>
        </w:rPr>
        <w:t xml:space="preserve"> დამხმარე </w:t>
      </w:r>
      <w:r w:rsidRPr="00E95BC0">
        <w:rPr>
          <w:rFonts w:ascii="Sylfaen" w:hAnsi="Sylfaen" w:cs="Sylfaen"/>
          <w:sz w:val="24"/>
          <w:lang w:val="ka-GE"/>
        </w:rPr>
        <w:t>მონაცემებს</w:t>
      </w:r>
      <w:r w:rsidRPr="00E95BC0">
        <w:rPr>
          <w:rFonts w:ascii="Sylfaen" w:hAnsi="Sylfaen"/>
          <w:sz w:val="24"/>
          <w:lang w:val="ka-GE"/>
        </w:rPr>
        <w:t xml:space="preserve">, </w:t>
      </w:r>
      <w:r w:rsidRPr="00E95BC0">
        <w:rPr>
          <w:rFonts w:ascii="Sylfaen" w:hAnsi="Sylfaen" w:cs="Sylfaen"/>
          <w:sz w:val="24"/>
          <w:lang w:val="ka-GE"/>
        </w:rPr>
        <w:t>რომლებიც</w:t>
      </w:r>
      <w:r w:rsidRPr="00E95BC0">
        <w:rPr>
          <w:rFonts w:ascii="Sylfaen" w:hAnsi="Sylfaen"/>
          <w:sz w:val="24"/>
          <w:lang w:val="ka-GE"/>
        </w:rPr>
        <w:t xml:space="preserve"> გამოყენებულ/ასახულ უნდა იქნას EHR-</w:t>
      </w:r>
      <w:r w:rsidRPr="00E95BC0">
        <w:rPr>
          <w:rFonts w:ascii="Sylfaen" w:hAnsi="Sylfaen" w:cs="Sylfaen"/>
          <w:sz w:val="24"/>
          <w:lang w:val="ka-GE"/>
        </w:rPr>
        <w:t>ის</w:t>
      </w:r>
      <w:r w:rsidRPr="00E95BC0">
        <w:rPr>
          <w:rFonts w:ascii="Sylfaen" w:hAnsi="Sylfaen"/>
          <w:sz w:val="24"/>
          <w:lang w:val="ka-GE"/>
        </w:rPr>
        <w:t xml:space="preserve"> </w:t>
      </w:r>
      <w:r w:rsidRPr="00E95BC0">
        <w:rPr>
          <w:rFonts w:ascii="Sylfaen" w:hAnsi="Sylfaen" w:cs="Sylfaen"/>
          <w:sz w:val="24"/>
          <w:lang w:val="ka-GE"/>
        </w:rPr>
        <w:t>მონაცემთა</w:t>
      </w:r>
      <w:r w:rsidRPr="00E95BC0">
        <w:rPr>
          <w:rFonts w:ascii="Sylfaen" w:hAnsi="Sylfaen"/>
          <w:sz w:val="24"/>
          <w:lang w:val="ka-GE"/>
        </w:rPr>
        <w:t xml:space="preserve"> </w:t>
      </w:r>
      <w:r w:rsidRPr="00E95BC0">
        <w:rPr>
          <w:rFonts w:ascii="Sylfaen" w:hAnsi="Sylfaen" w:cs="Sylfaen"/>
          <w:sz w:val="24"/>
          <w:lang w:val="ka-GE"/>
        </w:rPr>
        <w:t>ბაზაში</w:t>
      </w:r>
      <w:r w:rsidRPr="00E95BC0">
        <w:rPr>
          <w:rFonts w:ascii="Sylfaen" w:hAnsi="Sylfaen"/>
          <w:sz w:val="24"/>
          <w:lang w:val="ka-GE"/>
        </w:rPr>
        <w:t xml:space="preserve">, </w:t>
      </w:r>
      <w:r w:rsidRPr="00E95BC0">
        <w:rPr>
          <w:rFonts w:ascii="Sylfaen" w:hAnsi="Sylfaen" w:cs="Sylfaen"/>
          <w:sz w:val="24"/>
          <w:lang w:val="ka-GE"/>
        </w:rPr>
        <w:t>ამგვარ</w:t>
      </w:r>
      <w:r w:rsidRPr="00E95BC0">
        <w:rPr>
          <w:rFonts w:ascii="Sylfaen" w:hAnsi="Sylfaen"/>
          <w:sz w:val="24"/>
          <w:lang w:val="ka-GE"/>
        </w:rPr>
        <w:t xml:space="preserve"> </w:t>
      </w:r>
      <w:r w:rsidRPr="00E95BC0">
        <w:rPr>
          <w:rFonts w:ascii="Sylfaen" w:hAnsi="Sylfaen" w:cs="Sylfaen"/>
          <w:sz w:val="24"/>
          <w:lang w:val="ka-GE"/>
        </w:rPr>
        <w:t>მოდულებზე</w:t>
      </w:r>
      <w:r w:rsidRPr="00E95BC0">
        <w:rPr>
          <w:rFonts w:ascii="Sylfaen" w:hAnsi="Sylfaen"/>
          <w:sz w:val="24"/>
          <w:lang w:val="ka-GE"/>
        </w:rPr>
        <w:t xml:space="preserve"> </w:t>
      </w:r>
      <w:r w:rsidRPr="00E95BC0">
        <w:rPr>
          <w:rFonts w:ascii="Sylfaen" w:hAnsi="Sylfaen" w:cs="Sylfaen"/>
          <w:sz w:val="24"/>
          <w:lang w:val="ka-GE"/>
        </w:rPr>
        <w:t>გაკეთდება</w:t>
      </w:r>
      <w:r w:rsidRPr="00E95BC0">
        <w:rPr>
          <w:rFonts w:ascii="Sylfaen" w:hAnsi="Sylfaen"/>
          <w:sz w:val="24"/>
          <w:lang w:val="ka-GE"/>
        </w:rPr>
        <w:t xml:space="preserve"> </w:t>
      </w:r>
      <w:r w:rsidRPr="00E95BC0">
        <w:rPr>
          <w:rFonts w:ascii="Sylfaen" w:hAnsi="Sylfaen" w:cs="Sylfaen"/>
          <w:sz w:val="24"/>
          <w:lang w:val="ka-GE"/>
        </w:rPr>
        <w:t>აღნიშვნა</w:t>
      </w:r>
      <w:r w:rsidRPr="00E95BC0">
        <w:rPr>
          <w:rFonts w:ascii="Sylfaen" w:hAnsi="Sylfaen"/>
          <w:sz w:val="24"/>
          <w:lang w:val="ka-GE"/>
        </w:rPr>
        <w:t>: „</w:t>
      </w:r>
      <w:r w:rsidRPr="00E95BC0">
        <w:rPr>
          <w:rFonts w:ascii="Sylfaen" w:hAnsi="Sylfaen" w:cs="Sylfaen"/>
          <w:sz w:val="24"/>
          <w:lang w:val="ka-GE"/>
        </w:rPr>
        <w:t>არ</w:t>
      </w:r>
      <w:r w:rsidRPr="00E95BC0">
        <w:rPr>
          <w:rFonts w:ascii="Sylfaen" w:hAnsi="Sylfaen"/>
          <w:sz w:val="24"/>
          <w:lang w:val="ka-GE"/>
        </w:rPr>
        <w:t xml:space="preserve"> </w:t>
      </w:r>
      <w:r w:rsidRPr="00E95BC0">
        <w:rPr>
          <w:rFonts w:ascii="Sylfaen" w:hAnsi="Sylfaen" w:cs="Sylfaen"/>
          <w:sz w:val="24"/>
          <w:lang w:val="ka-GE"/>
        </w:rPr>
        <w:t>ექვემდებარება</w:t>
      </w:r>
      <w:r w:rsidRPr="00E95BC0">
        <w:rPr>
          <w:rFonts w:ascii="Sylfaen" w:hAnsi="Sylfaen"/>
          <w:sz w:val="24"/>
          <w:lang w:val="ka-GE"/>
        </w:rPr>
        <w:t xml:space="preserve"> </w:t>
      </w:r>
      <w:r w:rsidRPr="00E95BC0">
        <w:rPr>
          <w:rFonts w:ascii="Sylfaen" w:hAnsi="Sylfaen" w:cs="Sylfaen"/>
          <w:sz w:val="24"/>
          <w:lang w:val="ka-GE"/>
        </w:rPr>
        <w:t>ინტეგრაციას</w:t>
      </w:r>
      <w:r w:rsidRPr="00E95BC0">
        <w:rPr>
          <w:rFonts w:ascii="Sylfaen" w:hAnsi="Sylfaen"/>
          <w:sz w:val="24"/>
          <w:lang w:val="ka-GE"/>
        </w:rPr>
        <w:t>“.</w:t>
      </w:r>
    </w:p>
    <w:p w:rsidR="00CC6043" w:rsidRPr="00E95BC0" w:rsidRDefault="00CC6043" w:rsidP="003E2F96">
      <w:pPr>
        <w:widowControl w:val="0"/>
        <w:autoSpaceDE w:val="0"/>
        <w:autoSpaceDN w:val="0"/>
        <w:adjustRightInd w:val="0"/>
        <w:spacing w:after="240" w:line="276" w:lineRule="auto"/>
        <w:jc w:val="both"/>
        <w:rPr>
          <w:rFonts w:ascii="Sylfaen" w:hAnsi="Sylfaen" w:cs="Sylfaen"/>
          <w:sz w:val="24"/>
          <w:lang w:val="ka-GE"/>
        </w:rPr>
      </w:pPr>
    </w:p>
    <w:p w:rsidR="00E26130" w:rsidRPr="00E95BC0" w:rsidRDefault="00E26130"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CC6043" w:rsidRPr="00E95BC0" w:rsidRDefault="00CC6043"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4.2.4 სამუშაოთა პაკეტი 4 - მობილურ მომსახურებათა ფუნქციონალურ</w:t>
      </w:r>
      <w:r w:rsidR="00387BA3" w:rsidRPr="00E95BC0">
        <w:rPr>
          <w:rFonts w:ascii="Sylfaen" w:hAnsi="Sylfaen"/>
          <w:b/>
          <w:sz w:val="24"/>
          <w:lang w:val="ka-GE"/>
        </w:rPr>
        <w:t xml:space="preserve">ი ეფექტიანობის </w:t>
      </w:r>
      <w:r w:rsidRPr="00E95BC0">
        <w:rPr>
          <w:rFonts w:ascii="Sylfaen" w:hAnsi="Sylfaen"/>
          <w:b/>
          <w:sz w:val="24"/>
          <w:lang w:val="ka-GE"/>
        </w:rPr>
        <w:t xml:space="preserve">ანალიზი </w:t>
      </w:r>
    </w:p>
    <w:p w:rsidR="00CC6043" w:rsidRPr="00E95BC0" w:rsidRDefault="00EB790C"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პარაგრაფში 10.3. წარმოდგენილია </w:t>
      </w:r>
      <w:r w:rsidR="00CC6043" w:rsidRPr="00E95BC0">
        <w:rPr>
          <w:rFonts w:ascii="Sylfaen" w:hAnsi="Sylfaen"/>
          <w:sz w:val="24"/>
          <w:lang w:val="ka-GE"/>
        </w:rPr>
        <w:t xml:space="preserve">მომხმარებლის მაღალი დონის ტექნიკური და ფუნქციონალური მოთხოვნები მობილური პლატფორმის </w:t>
      </w:r>
      <w:r w:rsidRPr="00E95BC0">
        <w:rPr>
          <w:rFonts w:ascii="Sylfaen" w:hAnsi="Sylfaen"/>
          <w:sz w:val="24"/>
          <w:lang w:val="ka-GE"/>
        </w:rPr>
        <w:t>ფუნქციონალურ</w:t>
      </w:r>
      <w:r w:rsidR="00387BA3" w:rsidRPr="00E95BC0">
        <w:rPr>
          <w:rFonts w:ascii="Sylfaen" w:hAnsi="Sylfaen"/>
          <w:sz w:val="24"/>
          <w:lang w:val="ka-GE"/>
        </w:rPr>
        <w:t xml:space="preserve"> შესაძლებლობებთან </w:t>
      </w:r>
      <w:r w:rsidRPr="00E95BC0">
        <w:rPr>
          <w:rFonts w:ascii="Sylfaen" w:hAnsi="Sylfaen"/>
          <w:sz w:val="24"/>
          <w:lang w:val="ka-GE"/>
        </w:rPr>
        <w:t>მიმართებაში. მობილური პლატფორმის ფუნქციონალურ</w:t>
      </w:r>
      <w:r w:rsidR="00387BA3" w:rsidRPr="00E95BC0">
        <w:rPr>
          <w:rFonts w:ascii="Sylfaen" w:hAnsi="Sylfaen"/>
          <w:sz w:val="24"/>
          <w:lang w:val="ka-GE"/>
        </w:rPr>
        <w:t>ი ეფექტიანო</w:t>
      </w:r>
      <w:r w:rsidRPr="00E95BC0">
        <w:rPr>
          <w:rFonts w:ascii="Sylfaen" w:hAnsi="Sylfaen"/>
          <w:sz w:val="24"/>
          <w:lang w:val="ka-GE"/>
        </w:rPr>
        <w:t>ბ</w:t>
      </w:r>
      <w:r w:rsidR="00387BA3" w:rsidRPr="00E95BC0">
        <w:rPr>
          <w:rFonts w:ascii="Sylfaen" w:hAnsi="Sylfaen"/>
          <w:sz w:val="24"/>
          <w:lang w:val="ka-GE"/>
        </w:rPr>
        <w:t xml:space="preserve">ა ითვალისწინებს </w:t>
      </w:r>
      <w:r w:rsidRPr="00E95BC0">
        <w:rPr>
          <w:rFonts w:ascii="Sylfaen" w:hAnsi="Sylfaen"/>
          <w:sz w:val="24"/>
          <w:lang w:val="ka-GE"/>
        </w:rPr>
        <w:t>მობილური მომხმარებლებისთვის ხელმისაწვდომი გახადოს EHR-ის მომხმარებელთათვის უკვე ხელმისაწვდომი მონაცემები და ფუნქციონალურ</w:t>
      </w:r>
      <w:r w:rsidR="00387BA3" w:rsidRPr="00E95BC0">
        <w:rPr>
          <w:rFonts w:ascii="Sylfaen" w:hAnsi="Sylfaen"/>
          <w:sz w:val="24"/>
          <w:lang w:val="ka-GE"/>
        </w:rPr>
        <w:t>ი შესაძლებლობები</w:t>
      </w:r>
      <w:r w:rsidRPr="00E95BC0">
        <w:rPr>
          <w:rFonts w:ascii="Sylfaen" w:hAnsi="Sylfaen"/>
          <w:sz w:val="24"/>
          <w:lang w:val="ka-GE"/>
        </w:rPr>
        <w:t>.</w:t>
      </w:r>
    </w:p>
    <w:p w:rsidR="00387BA3" w:rsidRPr="00E95BC0" w:rsidRDefault="00284D3F"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შესასრულებელ სამუშაოთა ანგარიშში (SOW) </w:t>
      </w:r>
      <w:r w:rsidR="00232E50" w:rsidRPr="00E95BC0">
        <w:rPr>
          <w:rFonts w:ascii="Sylfaen" w:hAnsi="Sylfaen"/>
          <w:sz w:val="24"/>
          <w:lang w:val="ka-GE"/>
        </w:rPr>
        <w:t xml:space="preserve">მოცემული ხარჯთაღრიცხვა და აქტივობები </w:t>
      </w:r>
      <w:r w:rsidRPr="00E95BC0">
        <w:rPr>
          <w:rFonts w:ascii="Sylfaen" w:hAnsi="Sylfaen"/>
          <w:sz w:val="24"/>
          <w:lang w:val="ka-GE"/>
        </w:rPr>
        <w:t xml:space="preserve">ემყარება </w:t>
      </w:r>
      <w:r w:rsidR="00232E50" w:rsidRPr="00E95BC0">
        <w:rPr>
          <w:rFonts w:ascii="Sylfaen" w:hAnsi="Sylfaen"/>
          <w:sz w:val="24"/>
          <w:lang w:val="ka-GE"/>
        </w:rPr>
        <w:t xml:space="preserve">მე-10 პარაგრაფში </w:t>
      </w:r>
      <w:r w:rsidRPr="00E95BC0">
        <w:rPr>
          <w:rFonts w:ascii="Sylfaen" w:hAnsi="Sylfaen"/>
          <w:sz w:val="24"/>
          <w:lang w:val="ka-GE"/>
        </w:rPr>
        <w:t xml:space="preserve">განსაზღვრულ მაღალი დონის მოთხოვნებს, </w:t>
      </w:r>
      <w:r w:rsidR="00A45BD7" w:rsidRPr="00E95BC0">
        <w:rPr>
          <w:rFonts w:ascii="Sylfaen" w:hAnsi="Sylfaen"/>
          <w:sz w:val="24"/>
          <w:lang w:val="ka-GE"/>
        </w:rPr>
        <w:t xml:space="preserve">დეტალური ანალიზის </w:t>
      </w:r>
      <w:r w:rsidRPr="00E95BC0">
        <w:rPr>
          <w:rFonts w:ascii="Sylfaen" w:hAnsi="Sylfaen"/>
          <w:sz w:val="24"/>
          <w:lang w:val="ka-GE"/>
        </w:rPr>
        <w:t xml:space="preserve">შემდეგ, EMC ხელახლა გაიანგარიშებს </w:t>
      </w:r>
      <w:r w:rsidR="00A45BD7" w:rsidRPr="00E95BC0">
        <w:rPr>
          <w:rFonts w:ascii="Sylfaen" w:hAnsi="Sylfaen"/>
          <w:sz w:val="24"/>
          <w:lang w:val="ka-GE"/>
        </w:rPr>
        <w:t xml:space="preserve">მობილური პლატფორმის შესაქმნელად საჭირო </w:t>
      </w:r>
      <w:r w:rsidRPr="00E95BC0">
        <w:rPr>
          <w:rFonts w:ascii="Sylfaen" w:hAnsi="Sylfaen"/>
          <w:sz w:val="24"/>
          <w:lang w:val="ka-GE"/>
        </w:rPr>
        <w:t>ხარჯებს. თუ აღმოჩნდება, რომ მოთხოვნები ამჟამად დადგენილზე უფრო ფართოა ან უფრო მეტი დეტალისგან შედგება, EMC დამატებითი დაფინანსების მისაღებად წარადგენს ცვლილების შესახებ მოთხოვნას.</w:t>
      </w:r>
    </w:p>
    <w:p w:rsidR="00A45BD7" w:rsidRPr="00E95BC0" w:rsidRDefault="00A45BD7"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lastRenderedPageBreak/>
        <w:t xml:space="preserve">აქტივობები: </w:t>
      </w:r>
      <w:r w:rsidRPr="00E95BC0">
        <w:rPr>
          <w:rFonts w:ascii="Sylfaen" w:hAnsi="Sylfaen"/>
          <w:sz w:val="24"/>
          <w:lang w:val="ka-GE"/>
        </w:rPr>
        <w:t xml:space="preserve">სამუშაოთა პაკეტი 4-ით გათვალისწინებული აქტივობები მოიცავს შემდეგს: </w:t>
      </w:r>
    </w:p>
    <w:p w:rsidR="00A45BD7" w:rsidRPr="00E95BC0" w:rsidRDefault="00A45BD7" w:rsidP="00301CC9">
      <w:pPr>
        <w:pStyle w:val="ListParagraph"/>
        <w:widowControl w:val="0"/>
        <w:numPr>
          <w:ilvl w:val="0"/>
          <w:numId w:val="2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 მომსახურებებთან მიმართებაში მომხმარებლის დეტალური მოთხოვნების განსაზღვრა</w:t>
      </w:r>
      <w:r w:rsidR="00E41AB5" w:rsidRPr="00E95BC0">
        <w:rPr>
          <w:rFonts w:ascii="Sylfaen" w:hAnsi="Sylfaen"/>
          <w:sz w:val="24"/>
          <w:lang w:val="ka-GE"/>
        </w:rPr>
        <w:t>,</w:t>
      </w:r>
      <w:r w:rsidRPr="00E95BC0">
        <w:rPr>
          <w:rFonts w:ascii="Sylfaen" w:hAnsi="Sylfaen"/>
          <w:sz w:val="24"/>
          <w:lang w:val="ka-GE"/>
        </w:rPr>
        <w:t xml:space="preserve"> შესაბამისი სფეროს ექსპერტებთან და </w:t>
      </w:r>
      <w:r w:rsidRPr="00E95BC0">
        <w:rPr>
          <w:rFonts w:ascii="Sylfaen" w:hAnsi="Sylfaen"/>
          <w:sz w:val="24"/>
        </w:rPr>
        <w:t xml:space="preserve">IT </w:t>
      </w:r>
      <w:r w:rsidRPr="00E95BC0">
        <w:rPr>
          <w:rFonts w:ascii="Sylfaen" w:hAnsi="Sylfaen"/>
          <w:sz w:val="24"/>
          <w:lang w:val="ka-GE"/>
        </w:rPr>
        <w:t xml:space="preserve">სპეციალისტებთან დისკუსიების გამართვის გზით, მე-10 პარაგრაფში მითითებულ მაღალი დონის მოთხოვნებზე </w:t>
      </w:r>
      <w:r w:rsidR="00E41AB5" w:rsidRPr="00E95BC0">
        <w:rPr>
          <w:rFonts w:ascii="Sylfaen" w:hAnsi="Sylfaen"/>
          <w:sz w:val="24"/>
          <w:lang w:val="ka-GE"/>
        </w:rPr>
        <w:t>დაყრდნობით.</w:t>
      </w:r>
    </w:p>
    <w:p w:rsidR="00E41AB5" w:rsidRPr="00E95BC0" w:rsidRDefault="00E41AB5" w:rsidP="00301CC9">
      <w:pPr>
        <w:pStyle w:val="ListParagraph"/>
        <w:widowControl w:val="0"/>
        <w:numPr>
          <w:ilvl w:val="0"/>
          <w:numId w:val="2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მოქალაქეთა მობილურ მომსახურებებთან მიმართებაში ფუნქციონალური მოთხოვნების ანალიზი:</w:t>
      </w:r>
    </w:p>
    <w:p w:rsidR="00E41AB5" w:rsidRPr="00E95BC0" w:rsidRDefault="00E41AB5" w:rsidP="00301CC9">
      <w:pPr>
        <w:pStyle w:val="ListParagraph"/>
        <w:widowControl w:val="0"/>
        <w:numPr>
          <w:ilvl w:val="0"/>
          <w:numId w:val="2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სამედიცინო</w:t>
      </w:r>
      <w:r w:rsidR="00890C74" w:rsidRPr="00E95BC0">
        <w:rPr>
          <w:rFonts w:ascii="Sylfaen" w:hAnsi="Sylfaen"/>
          <w:sz w:val="24"/>
          <w:lang w:val="ka-GE"/>
        </w:rPr>
        <w:t xml:space="preserve"> ინსტიტუტების ცნობარი</w:t>
      </w:r>
    </w:p>
    <w:p w:rsidR="00890C74" w:rsidRPr="00E95BC0" w:rsidRDefault="00890C74" w:rsidP="00301CC9">
      <w:pPr>
        <w:pStyle w:val="ListParagraph"/>
        <w:widowControl w:val="0"/>
        <w:numPr>
          <w:ilvl w:val="0"/>
          <w:numId w:val="2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ფარმაცევტული პროდუქტების ცნობარი</w:t>
      </w:r>
    </w:p>
    <w:p w:rsidR="00890C74" w:rsidRPr="00E95BC0" w:rsidRDefault="00890C74" w:rsidP="00301CC9">
      <w:pPr>
        <w:pStyle w:val="ListParagraph"/>
        <w:widowControl w:val="0"/>
        <w:numPr>
          <w:ilvl w:val="0"/>
          <w:numId w:val="2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გადაუდებელი დახმარების სახელმძღვანელოების ცნობარი</w:t>
      </w:r>
    </w:p>
    <w:p w:rsidR="00890C74" w:rsidRPr="00E95BC0" w:rsidRDefault="00890C74" w:rsidP="00917A04">
      <w:pPr>
        <w:pStyle w:val="ListParagraph"/>
        <w:widowControl w:val="0"/>
        <w:numPr>
          <w:ilvl w:val="0"/>
          <w:numId w:val="2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მობილური ელექტრონული სამედიცინო </w:t>
      </w:r>
      <w:r w:rsidR="00917A04">
        <w:rPr>
          <w:rFonts w:ascii="Sylfaen" w:hAnsi="Sylfaen"/>
          <w:sz w:val="24"/>
          <w:lang w:val="ka-GE"/>
        </w:rPr>
        <w:t>ჩანაწერები</w:t>
      </w:r>
      <w:r w:rsidRPr="00E95BC0">
        <w:rPr>
          <w:rFonts w:ascii="Sylfaen" w:hAnsi="Sylfaen"/>
          <w:sz w:val="24"/>
          <w:lang w:val="ka-GE"/>
        </w:rPr>
        <w:t xml:space="preserve"> (EMR)</w:t>
      </w:r>
    </w:p>
    <w:p w:rsidR="00890C74" w:rsidRPr="00E95BC0" w:rsidRDefault="00890C74" w:rsidP="00301CC9">
      <w:pPr>
        <w:pStyle w:val="ListParagraph"/>
        <w:widowControl w:val="0"/>
        <w:numPr>
          <w:ilvl w:val="0"/>
          <w:numId w:val="2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სამედიცნო მომსახურებათა მოთხოვნები (შესრულების მონიტორინგი).</w:t>
      </w:r>
    </w:p>
    <w:p w:rsidR="00890C74" w:rsidRPr="00E95BC0" w:rsidRDefault="00890C74" w:rsidP="00301CC9">
      <w:pPr>
        <w:pStyle w:val="ListParagraph"/>
        <w:widowControl w:val="0"/>
        <w:numPr>
          <w:ilvl w:val="0"/>
          <w:numId w:val="2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ექიმების მობილურ მომსახურებებთან მიმართებაში ფუნქციონალურ მოთხოვნათა ანალიზი </w:t>
      </w:r>
    </w:p>
    <w:p w:rsidR="00306AB6" w:rsidRPr="00E95BC0" w:rsidRDefault="00306AB6" w:rsidP="00301CC9">
      <w:pPr>
        <w:pStyle w:val="ListParagraph"/>
        <w:widowControl w:val="0"/>
        <w:numPr>
          <w:ilvl w:val="0"/>
          <w:numId w:val="26"/>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წვდომა მობილურ EMR-სთან.</w:t>
      </w:r>
    </w:p>
    <w:p w:rsidR="00306AB6" w:rsidRPr="00E95BC0" w:rsidRDefault="00306AB6" w:rsidP="00301CC9">
      <w:pPr>
        <w:pStyle w:val="ListParagraph"/>
        <w:numPr>
          <w:ilvl w:val="0"/>
          <w:numId w:val="25"/>
        </w:numPr>
        <w:spacing w:line="276" w:lineRule="auto"/>
        <w:jc w:val="both"/>
        <w:rPr>
          <w:rFonts w:ascii="Sylfaen" w:hAnsi="Sylfaen"/>
          <w:sz w:val="24"/>
          <w:lang w:val="ka-GE"/>
        </w:rPr>
      </w:pPr>
      <w:r w:rsidRPr="00E95BC0">
        <w:rPr>
          <w:rFonts w:ascii="Sylfaen" w:hAnsi="Sylfaen"/>
          <w:sz w:val="24"/>
          <w:lang w:val="ka-GE"/>
        </w:rPr>
        <w:t xml:space="preserve">სამინისტროს მობილურ მომსახურებებთან მიმართებაში ფუნქციონალურ მოთხოვნათა ანალიზი </w:t>
      </w:r>
    </w:p>
    <w:p w:rsidR="00306AB6" w:rsidRPr="00E95BC0" w:rsidRDefault="00306AB6" w:rsidP="00301CC9">
      <w:pPr>
        <w:pStyle w:val="ListParagraph"/>
        <w:widowControl w:val="0"/>
        <w:numPr>
          <w:ilvl w:val="0"/>
          <w:numId w:val="26"/>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ზოგადი ფინანსური ინდიკატორები </w:t>
      </w:r>
    </w:p>
    <w:p w:rsidR="00306AB6" w:rsidRPr="00E95BC0" w:rsidRDefault="00306AB6" w:rsidP="00301CC9">
      <w:pPr>
        <w:pStyle w:val="ListParagraph"/>
        <w:widowControl w:val="0"/>
        <w:numPr>
          <w:ilvl w:val="0"/>
          <w:numId w:val="26"/>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ზოგადი სამედიცინო სტატისტიკა</w:t>
      </w:r>
    </w:p>
    <w:p w:rsidR="00306AB6" w:rsidRPr="00E95BC0" w:rsidRDefault="00047E7E" w:rsidP="00047E7E">
      <w:pPr>
        <w:pStyle w:val="ListParagraph"/>
        <w:widowControl w:val="0"/>
        <w:numPr>
          <w:ilvl w:val="0"/>
          <w:numId w:val="26"/>
        </w:numPr>
        <w:autoSpaceDE w:val="0"/>
        <w:autoSpaceDN w:val="0"/>
        <w:adjustRightInd w:val="0"/>
        <w:spacing w:after="240" w:line="276" w:lineRule="auto"/>
        <w:jc w:val="both"/>
        <w:rPr>
          <w:rFonts w:ascii="Sylfaen" w:hAnsi="Sylfaen"/>
          <w:sz w:val="24"/>
          <w:lang w:val="ka-GE"/>
        </w:rPr>
      </w:pPr>
      <w:r w:rsidRPr="00047E7E">
        <w:rPr>
          <w:rFonts w:ascii="Sylfaen" w:hAnsi="Sylfaen"/>
          <w:sz w:val="24"/>
          <w:lang w:val="ka-GE"/>
        </w:rPr>
        <w:t xml:space="preserve">ჯანმრთელობის ელექტრონული ჩანაწერების </w:t>
      </w:r>
      <w:r w:rsidR="00306AB6" w:rsidRPr="00E95BC0">
        <w:rPr>
          <w:rFonts w:ascii="Sylfaen" w:hAnsi="Sylfaen"/>
          <w:sz w:val="24"/>
          <w:lang w:val="ka-GE"/>
        </w:rPr>
        <w:t>(EHR) შევსების კონტროლი</w:t>
      </w:r>
    </w:p>
    <w:p w:rsidR="0050738C" w:rsidRPr="00E95BC0" w:rsidRDefault="0050738C" w:rsidP="00301CC9">
      <w:pPr>
        <w:pStyle w:val="ListParagraph"/>
        <w:widowControl w:val="0"/>
        <w:numPr>
          <w:ilvl w:val="0"/>
          <w:numId w:val="2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მონაცემთა ნაკადის დიაგრამების სპეციფიკაცია </w:t>
      </w:r>
    </w:p>
    <w:p w:rsidR="0050738C" w:rsidRPr="00E95BC0" w:rsidRDefault="0050738C" w:rsidP="00301CC9">
      <w:pPr>
        <w:pStyle w:val="ListParagraph"/>
        <w:widowControl w:val="0"/>
        <w:numPr>
          <w:ilvl w:val="0"/>
          <w:numId w:val="2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მობილური მომსახურებებისთვის ფუნქციონალური სპეციფიკაციის შემუშავება.</w:t>
      </w:r>
    </w:p>
    <w:p w:rsidR="006C5022" w:rsidRPr="00E95BC0" w:rsidRDefault="0050738C"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პროექტის </w:t>
      </w:r>
      <w:r w:rsidR="006C5022" w:rsidRPr="00E95BC0">
        <w:rPr>
          <w:rFonts w:ascii="Sylfaen" w:hAnsi="Sylfaen"/>
          <w:b/>
          <w:sz w:val="24"/>
          <w:lang w:val="ka-GE"/>
        </w:rPr>
        <w:t>შედეგები:</w:t>
      </w:r>
    </w:p>
    <w:p w:rsidR="00A45BD7" w:rsidRPr="00E95BC0" w:rsidRDefault="0050738C"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w:t>
      </w:r>
      <w:r w:rsidRPr="00E95BC0">
        <w:rPr>
          <w:rFonts w:ascii="Sylfaen" w:hAnsi="Sylfaen"/>
          <w:sz w:val="24"/>
          <w:lang w:val="ka-GE"/>
        </w:rPr>
        <w:tab/>
        <w:t>მობილურ მომსახურებათა ფუნქციონალური სპეციფიკაცია</w:t>
      </w:r>
    </w:p>
    <w:p w:rsidR="0050738C" w:rsidRPr="00E95BC0" w:rsidRDefault="0050738C" w:rsidP="00301CC9">
      <w:pPr>
        <w:pStyle w:val="ListParagraph"/>
        <w:widowControl w:val="0"/>
        <w:numPr>
          <w:ilvl w:val="0"/>
          <w:numId w:val="2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მოქალაქეებისთვის</w:t>
      </w:r>
    </w:p>
    <w:p w:rsidR="0050738C" w:rsidRPr="00E95BC0" w:rsidRDefault="0050738C" w:rsidP="00301CC9">
      <w:pPr>
        <w:pStyle w:val="ListParagraph"/>
        <w:widowControl w:val="0"/>
        <w:numPr>
          <w:ilvl w:val="0"/>
          <w:numId w:val="2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ექიმებისთვის</w:t>
      </w:r>
    </w:p>
    <w:p w:rsidR="0050738C" w:rsidRPr="00E95BC0" w:rsidRDefault="0050738C" w:rsidP="00301CC9">
      <w:pPr>
        <w:pStyle w:val="ListParagraph"/>
        <w:widowControl w:val="0"/>
        <w:numPr>
          <w:ilvl w:val="0"/>
          <w:numId w:val="2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სამინისტროსთვის</w:t>
      </w:r>
    </w:p>
    <w:p w:rsidR="0050738C" w:rsidRPr="00E95BC0" w:rsidRDefault="0050738C" w:rsidP="003E2F96">
      <w:pPr>
        <w:widowControl w:val="0"/>
        <w:autoSpaceDE w:val="0"/>
        <w:autoSpaceDN w:val="0"/>
        <w:adjustRightInd w:val="0"/>
        <w:spacing w:after="240" w:line="276" w:lineRule="auto"/>
        <w:ind w:left="360"/>
        <w:jc w:val="both"/>
        <w:rPr>
          <w:rFonts w:ascii="Sylfaen" w:hAnsi="Sylfaen"/>
          <w:b/>
          <w:sz w:val="24"/>
          <w:lang w:val="ka-GE"/>
        </w:rPr>
      </w:pPr>
      <w:r w:rsidRPr="00E95BC0">
        <w:rPr>
          <w:rFonts w:ascii="Sylfaen" w:hAnsi="Sylfaen" w:cs="Sylfaen"/>
          <w:b/>
          <w:sz w:val="24"/>
          <w:lang w:val="ka-GE"/>
        </w:rPr>
        <w:t>მიღებ</w:t>
      </w:r>
      <w:r w:rsidR="00C908BB" w:rsidRPr="00E95BC0">
        <w:rPr>
          <w:rFonts w:ascii="Sylfaen" w:hAnsi="Sylfaen" w:cs="Sylfaen"/>
          <w:b/>
          <w:sz w:val="24"/>
          <w:lang w:val="ka-GE"/>
        </w:rPr>
        <w:t>ი</w:t>
      </w:r>
      <w:r w:rsidRPr="00E95BC0">
        <w:rPr>
          <w:rFonts w:ascii="Sylfaen" w:hAnsi="Sylfaen" w:cs="Sylfaen"/>
          <w:b/>
          <w:sz w:val="24"/>
          <w:lang w:val="ka-GE"/>
        </w:rPr>
        <w:t>ს</w:t>
      </w:r>
      <w:r w:rsidRPr="00E95BC0">
        <w:rPr>
          <w:rFonts w:ascii="Sylfaen" w:hAnsi="Sylfaen"/>
          <w:b/>
          <w:sz w:val="24"/>
          <w:lang w:val="ka-GE"/>
        </w:rPr>
        <w:t xml:space="preserve"> კრიტერიუმ</w:t>
      </w:r>
      <w:r w:rsidR="00571588" w:rsidRPr="00E95BC0">
        <w:rPr>
          <w:rFonts w:ascii="Sylfaen" w:hAnsi="Sylfaen"/>
          <w:b/>
          <w:sz w:val="24"/>
          <w:lang w:val="ka-GE"/>
        </w:rPr>
        <w:t>ებ</w:t>
      </w:r>
      <w:r w:rsidRPr="00E95BC0">
        <w:rPr>
          <w:rFonts w:ascii="Sylfaen" w:hAnsi="Sylfaen"/>
          <w:b/>
          <w:sz w:val="24"/>
          <w:lang w:val="ka-GE"/>
        </w:rPr>
        <w:t xml:space="preserve">ი </w:t>
      </w:r>
    </w:p>
    <w:p w:rsidR="00E26130" w:rsidRPr="00E95BC0" w:rsidRDefault="005F4246" w:rsidP="00301CC9">
      <w:pPr>
        <w:pStyle w:val="ListParagraph"/>
        <w:widowControl w:val="0"/>
        <w:numPr>
          <w:ilvl w:val="0"/>
          <w:numId w:val="3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(დამტკიცებული </w:t>
      </w:r>
      <w:r w:rsidR="0050738C" w:rsidRPr="00E95BC0">
        <w:rPr>
          <w:rFonts w:ascii="Sylfaen" w:hAnsi="Sylfaen"/>
          <w:sz w:val="24"/>
          <w:lang w:val="ka-GE"/>
        </w:rPr>
        <w:t>ფუნქციონალური სპეციფიკაცი</w:t>
      </w:r>
      <w:r w:rsidRPr="00E95BC0">
        <w:rPr>
          <w:rFonts w:ascii="Sylfaen" w:hAnsi="Sylfaen"/>
          <w:sz w:val="24"/>
          <w:lang w:val="ka-GE"/>
        </w:rPr>
        <w:t>ა</w:t>
      </w:r>
      <w:r w:rsidR="0050738C" w:rsidRPr="00E95BC0">
        <w:rPr>
          <w:rFonts w:ascii="Sylfaen" w:hAnsi="Sylfaen"/>
          <w:sz w:val="24"/>
          <w:lang w:val="ka-GE"/>
        </w:rPr>
        <w:t xml:space="preserve">, რომელიც მოიცავს </w:t>
      </w:r>
      <w:r w:rsidR="00F22598" w:rsidRPr="00E95BC0">
        <w:rPr>
          <w:rFonts w:ascii="Sylfaen" w:hAnsi="Sylfaen" w:cs="Sylfaen"/>
          <w:sz w:val="24"/>
          <w:lang w:val="ka-GE"/>
        </w:rPr>
        <w:t>მობილურ</w:t>
      </w:r>
      <w:r w:rsidR="00F22598" w:rsidRPr="00E95BC0">
        <w:rPr>
          <w:rFonts w:ascii="Sylfaen" w:hAnsi="Sylfaen"/>
          <w:sz w:val="24"/>
          <w:lang w:val="ka-GE"/>
        </w:rPr>
        <w:t xml:space="preserve"> </w:t>
      </w:r>
      <w:r w:rsidR="00F22598" w:rsidRPr="00E95BC0">
        <w:rPr>
          <w:rFonts w:ascii="Sylfaen" w:hAnsi="Sylfaen" w:cs="Sylfaen"/>
          <w:sz w:val="24"/>
          <w:lang w:val="ka-GE"/>
        </w:rPr>
        <w:t>მომსახურებათა</w:t>
      </w:r>
      <w:r w:rsidR="00F22598" w:rsidRPr="00E95BC0">
        <w:rPr>
          <w:rFonts w:ascii="Sylfaen" w:hAnsi="Sylfaen"/>
          <w:sz w:val="24"/>
          <w:lang w:val="ka-GE"/>
        </w:rPr>
        <w:t xml:space="preserve"> </w:t>
      </w:r>
      <w:r w:rsidR="00F22598" w:rsidRPr="00E95BC0">
        <w:rPr>
          <w:rFonts w:ascii="Sylfaen" w:hAnsi="Sylfaen" w:cs="Sylfaen"/>
          <w:sz w:val="24"/>
          <w:lang w:val="ka-GE"/>
        </w:rPr>
        <w:t>ფუნქციონალური</w:t>
      </w:r>
      <w:r w:rsidR="00F22598" w:rsidRPr="00E95BC0">
        <w:rPr>
          <w:rFonts w:ascii="Sylfaen" w:hAnsi="Sylfaen"/>
          <w:sz w:val="24"/>
          <w:lang w:val="ka-GE"/>
        </w:rPr>
        <w:t xml:space="preserve"> შესაძლებლობების </w:t>
      </w:r>
      <w:r w:rsidR="0050738C" w:rsidRPr="00E95BC0">
        <w:rPr>
          <w:rFonts w:ascii="Sylfaen" w:hAnsi="Sylfaen"/>
          <w:sz w:val="24"/>
          <w:lang w:val="ka-GE"/>
        </w:rPr>
        <w:t>დეტალურ აღწერას.</w:t>
      </w:r>
    </w:p>
    <w:p w:rsidR="00F22598" w:rsidRPr="00E95BC0" w:rsidRDefault="00F22598"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lastRenderedPageBreak/>
        <w:t>ვარაუდები:</w:t>
      </w:r>
    </w:p>
    <w:p w:rsidR="00F22598" w:rsidRPr="00E95BC0" w:rsidRDefault="00F22598" w:rsidP="00301CC9">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 მომსახურებათა სია და ფუნქციონალური შესაძლებლობები ექვემდებარე განხილვას და შეიძლება შეიცვალოს (პარაგრაფში 10.3.2 მოცემული სიის მიხედვით). თუმცა, ნებისმიერი ცვლილება ექვემდებარება ფორმალურ კონტროლს. </w:t>
      </w:r>
    </w:p>
    <w:p w:rsidR="00B93441" w:rsidRPr="00E95BC0" w:rsidRDefault="00B93441"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იხ. თავი 8 ზოგადი ვარაუდებისა და შეზღუდვების შესახებ ინფორმაციის მისაღებად.</w:t>
      </w:r>
    </w:p>
    <w:p w:rsidR="00B93441" w:rsidRPr="00E95BC0" w:rsidRDefault="00B93441"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4.2.5 სამუშაოთა პაკეტი 5 - პროექტის მენეჯმენტი ანალიზის ფაზისთვის </w:t>
      </w:r>
    </w:p>
    <w:p w:rsidR="00B93441" w:rsidRPr="00E95BC0" w:rsidRDefault="00B93441" w:rsidP="003E2F96">
      <w:pPr>
        <w:widowControl w:val="0"/>
        <w:autoSpaceDE w:val="0"/>
        <w:autoSpaceDN w:val="0"/>
        <w:adjustRightInd w:val="0"/>
        <w:spacing w:after="240" w:line="276" w:lineRule="auto"/>
        <w:jc w:val="both"/>
        <w:rPr>
          <w:rFonts w:ascii="Sylfaen" w:hAnsi="Sylfaen"/>
          <w:sz w:val="24"/>
        </w:rPr>
      </w:pPr>
      <w:r w:rsidRPr="00E95BC0">
        <w:rPr>
          <w:rFonts w:ascii="Sylfaen" w:hAnsi="Sylfaen"/>
          <w:b/>
          <w:sz w:val="24"/>
          <w:lang w:val="ka-GE"/>
        </w:rPr>
        <w:t xml:space="preserve">აქტივობები: </w:t>
      </w:r>
      <w:r w:rsidR="003F0748" w:rsidRPr="00E95BC0">
        <w:rPr>
          <w:rFonts w:ascii="Sylfaen" w:hAnsi="Sylfaen"/>
          <w:sz w:val="24"/>
          <w:lang w:val="ka-GE"/>
        </w:rPr>
        <w:t>სამუშაოთა პაკეტი 5-ით გათვალისწინებული აქტივობები მოიცავს შემდეგს:</w:t>
      </w:r>
    </w:p>
    <w:p w:rsidR="001D77D2" w:rsidRPr="00E95BC0" w:rsidRDefault="001D77D2"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proofErr w:type="spellStart"/>
      <w:r w:rsidRPr="00E95BC0">
        <w:rPr>
          <w:rFonts w:ascii="Sylfaen" w:hAnsi="Sylfaen"/>
          <w:sz w:val="24"/>
        </w:rPr>
        <w:t>ანალიზის</w:t>
      </w:r>
      <w:proofErr w:type="spellEnd"/>
      <w:r w:rsidRPr="00E95BC0">
        <w:rPr>
          <w:rFonts w:ascii="Sylfaen" w:hAnsi="Sylfaen"/>
          <w:sz w:val="24"/>
        </w:rPr>
        <w:t xml:space="preserve"> </w:t>
      </w:r>
      <w:proofErr w:type="spellStart"/>
      <w:r w:rsidRPr="00E95BC0">
        <w:rPr>
          <w:rFonts w:ascii="Sylfaen" w:hAnsi="Sylfaen"/>
          <w:sz w:val="24"/>
        </w:rPr>
        <w:t>მართვა</w:t>
      </w:r>
      <w:proofErr w:type="spellEnd"/>
    </w:p>
    <w:p w:rsidR="001D77D2" w:rsidRPr="00E95BC0" w:rsidRDefault="001D77D2"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 xml:space="preserve">სამუშაო სესიების ორგანიზება </w:t>
      </w:r>
      <w:proofErr w:type="spellStart"/>
      <w:r w:rsidRPr="00E95BC0">
        <w:rPr>
          <w:rFonts w:ascii="Sylfaen" w:hAnsi="Sylfaen"/>
          <w:sz w:val="24"/>
          <w:lang w:val="ka-GE"/>
        </w:rPr>
        <w:t>მომხამრებლის</w:t>
      </w:r>
      <w:proofErr w:type="spellEnd"/>
      <w:r w:rsidRPr="00E95BC0">
        <w:rPr>
          <w:rFonts w:ascii="Sylfaen" w:hAnsi="Sylfaen"/>
          <w:sz w:val="24"/>
          <w:lang w:val="ka-GE"/>
        </w:rPr>
        <w:t xml:space="preserve"> ტექნიკურ და შესაბამისი სფეროს სპეციალისტებთან</w:t>
      </w:r>
    </w:p>
    <w:p w:rsidR="001D77D2" w:rsidRPr="00E95BC0" w:rsidRDefault="001D77D2"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ანალიზის დეტალური გეგმის შემუშავება</w:t>
      </w:r>
    </w:p>
    <w:p w:rsidR="001D77D2" w:rsidRPr="00E95BC0" w:rsidRDefault="002E66E8"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 xml:space="preserve">დეტალური </w:t>
      </w:r>
      <w:r w:rsidR="001D77D2" w:rsidRPr="00E95BC0">
        <w:rPr>
          <w:rFonts w:ascii="Sylfaen" w:hAnsi="Sylfaen"/>
          <w:sz w:val="24"/>
          <w:lang w:val="ka-GE"/>
        </w:rPr>
        <w:t xml:space="preserve">ფუნქციონალური </w:t>
      </w:r>
      <w:r w:rsidRPr="00E95BC0">
        <w:rPr>
          <w:rFonts w:ascii="Sylfaen" w:hAnsi="Sylfaen"/>
          <w:sz w:val="24"/>
          <w:lang w:val="ka-GE"/>
        </w:rPr>
        <w:t>სპეციფიკაციის შემუშავების პროცესის მართვა</w:t>
      </w:r>
    </w:p>
    <w:p w:rsidR="002E66E8" w:rsidRPr="00E95BC0" w:rsidRDefault="002E66E8"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პროექტით გათვალისწინებული სფეროების მართვა</w:t>
      </w:r>
    </w:p>
    <w:p w:rsidR="002E66E8" w:rsidRPr="00E95BC0" w:rsidRDefault="002E66E8"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არსებული მდგომარეობის შესახებ ანგარიშების წარდგენა.</w:t>
      </w:r>
    </w:p>
    <w:p w:rsidR="006C5022" w:rsidRPr="00E95BC0" w:rsidRDefault="004D1193"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პროექტის </w:t>
      </w:r>
      <w:r w:rsidR="006C5022" w:rsidRPr="00E95BC0">
        <w:rPr>
          <w:rFonts w:ascii="Sylfaen" w:hAnsi="Sylfaen"/>
          <w:b/>
          <w:sz w:val="24"/>
          <w:lang w:val="ka-GE"/>
        </w:rPr>
        <w:t>შედეგები:</w:t>
      </w:r>
    </w:p>
    <w:p w:rsidR="003F0748" w:rsidRPr="00E95BC0" w:rsidRDefault="004D1193"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პროექტის დეტალური გეგმა </w:t>
      </w:r>
    </w:p>
    <w:p w:rsidR="004D1193" w:rsidRPr="00E95BC0" w:rsidRDefault="004D1193"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არსებული მდგომარეობის შესახებ ანგარიშები</w:t>
      </w:r>
    </w:p>
    <w:p w:rsidR="004D1193" w:rsidRPr="00E95BC0" w:rsidRDefault="004D1193" w:rsidP="003E2F96">
      <w:pPr>
        <w:pStyle w:val="ListParagraph"/>
        <w:widowControl w:val="0"/>
        <w:autoSpaceDE w:val="0"/>
        <w:autoSpaceDN w:val="0"/>
        <w:adjustRightInd w:val="0"/>
        <w:spacing w:after="240" w:line="276" w:lineRule="auto"/>
        <w:jc w:val="both"/>
        <w:rPr>
          <w:rFonts w:ascii="Sylfaen" w:hAnsi="Sylfaen"/>
          <w:sz w:val="24"/>
          <w:lang w:val="ka-GE"/>
        </w:rPr>
      </w:pPr>
    </w:p>
    <w:p w:rsidR="004D1193" w:rsidRPr="00E95BC0" w:rsidRDefault="004D1193"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w:t>
      </w:r>
      <w:r w:rsidR="00571588" w:rsidRPr="00E95BC0">
        <w:rPr>
          <w:rFonts w:ascii="Sylfaen" w:hAnsi="Sylfaen"/>
          <w:b/>
          <w:sz w:val="24"/>
          <w:lang w:val="ka-GE"/>
        </w:rPr>
        <w:t>ებ</w:t>
      </w:r>
      <w:r w:rsidRPr="00E95BC0">
        <w:rPr>
          <w:rFonts w:ascii="Sylfaen" w:hAnsi="Sylfaen"/>
          <w:b/>
          <w:sz w:val="24"/>
          <w:lang w:val="ka-GE"/>
        </w:rPr>
        <w:t xml:space="preserve">ი </w:t>
      </w:r>
    </w:p>
    <w:p w:rsidR="004D1193" w:rsidRPr="00E95BC0" w:rsidRDefault="005F4246"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დამტკიცებული გეგმა</w:t>
      </w:r>
    </w:p>
    <w:p w:rsidR="004D1193" w:rsidRPr="00E95BC0" w:rsidRDefault="004D1193"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4D1193" w:rsidRPr="00E95BC0" w:rsidRDefault="004D1193"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იხ. თავი 8 ზოგადი ვარაუდებისა და შეზღუდვების შესახებ ინფორმაციის მისაღებად.</w:t>
      </w:r>
    </w:p>
    <w:p w:rsidR="004D1193" w:rsidRPr="00E95BC0" w:rsidRDefault="00EF439C"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4.3 </w:t>
      </w:r>
      <w:r w:rsidR="00DE0FAB" w:rsidRPr="00E95BC0">
        <w:rPr>
          <w:rFonts w:ascii="Sylfaen" w:hAnsi="Sylfaen"/>
          <w:b/>
          <w:sz w:val="24"/>
          <w:lang w:val="ka-GE"/>
        </w:rPr>
        <w:t>ფუნქცი</w:t>
      </w:r>
      <w:r w:rsidR="00804AA9" w:rsidRPr="00E95BC0">
        <w:rPr>
          <w:rFonts w:ascii="Sylfaen" w:hAnsi="Sylfaen"/>
          <w:b/>
          <w:sz w:val="24"/>
          <w:lang w:val="ka-GE"/>
        </w:rPr>
        <w:t>ონალურ შესაძლებლობათა</w:t>
      </w:r>
      <w:r w:rsidR="00F66F56" w:rsidRPr="00E95BC0">
        <w:rPr>
          <w:rFonts w:ascii="Sylfaen" w:hAnsi="Sylfaen"/>
          <w:b/>
          <w:sz w:val="24"/>
          <w:lang w:val="ka-GE"/>
        </w:rPr>
        <w:t xml:space="preserve"> </w:t>
      </w:r>
      <w:r w:rsidR="003D2054" w:rsidRPr="00E95BC0">
        <w:rPr>
          <w:rFonts w:ascii="Sylfaen" w:hAnsi="Sylfaen"/>
          <w:b/>
          <w:sz w:val="24"/>
          <w:lang w:val="ka-GE"/>
        </w:rPr>
        <w:t xml:space="preserve">პროექტირება </w:t>
      </w:r>
    </w:p>
    <w:p w:rsidR="00EF439C" w:rsidRPr="00E95BC0" w:rsidRDefault="00EF439C"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4.3.1 სამუშაოთა პაკეტი 6 - </w:t>
      </w:r>
      <w:r w:rsidR="00571588" w:rsidRPr="00E95BC0">
        <w:rPr>
          <w:rFonts w:ascii="Sylfaen" w:hAnsi="Sylfaen"/>
          <w:b/>
          <w:sz w:val="24"/>
          <w:lang w:val="ka-GE"/>
        </w:rPr>
        <w:t xml:space="preserve">ინტეგრირებული </w:t>
      </w:r>
      <w:r w:rsidR="00F66F56" w:rsidRPr="00E95BC0">
        <w:rPr>
          <w:rFonts w:ascii="Sylfaen" w:hAnsi="Sylfaen"/>
          <w:b/>
          <w:sz w:val="24"/>
          <w:lang w:val="ka-GE"/>
        </w:rPr>
        <w:t>EHR-HSSP სისტემ</w:t>
      </w:r>
      <w:r w:rsidRPr="00E95BC0">
        <w:rPr>
          <w:rFonts w:ascii="Sylfaen" w:hAnsi="Sylfaen"/>
          <w:b/>
          <w:sz w:val="24"/>
          <w:lang w:val="ka-GE"/>
        </w:rPr>
        <w:t>ის</w:t>
      </w:r>
      <w:r w:rsidR="00F66F56" w:rsidRPr="00E95BC0">
        <w:rPr>
          <w:rFonts w:ascii="Sylfaen" w:hAnsi="Sylfaen"/>
          <w:b/>
          <w:sz w:val="24"/>
          <w:lang w:val="ka-GE"/>
        </w:rPr>
        <w:t>თვის</w:t>
      </w:r>
      <w:r w:rsidRPr="00E95BC0">
        <w:rPr>
          <w:rFonts w:ascii="Sylfaen" w:hAnsi="Sylfaen"/>
          <w:b/>
          <w:sz w:val="24"/>
          <w:lang w:val="ka-GE"/>
        </w:rPr>
        <w:t xml:space="preserve"> </w:t>
      </w:r>
      <w:r w:rsidRPr="00E95BC0">
        <w:rPr>
          <w:rFonts w:ascii="Sylfaen" w:hAnsi="Sylfaen"/>
          <w:b/>
          <w:sz w:val="24"/>
          <w:lang w:val="ka-GE"/>
        </w:rPr>
        <w:lastRenderedPageBreak/>
        <w:t>ფუნქცი</w:t>
      </w:r>
      <w:r w:rsidR="00804AA9" w:rsidRPr="00E95BC0">
        <w:rPr>
          <w:rFonts w:ascii="Sylfaen" w:hAnsi="Sylfaen"/>
          <w:b/>
          <w:sz w:val="24"/>
          <w:lang w:val="ka-GE"/>
        </w:rPr>
        <w:t xml:space="preserve">ონალურ შესაძლებლობათა </w:t>
      </w:r>
      <w:r w:rsidR="003D2054" w:rsidRPr="00E95BC0">
        <w:rPr>
          <w:rFonts w:ascii="Sylfaen" w:hAnsi="Sylfaen"/>
          <w:b/>
          <w:sz w:val="24"/>
          <w:lang w:val="ka-GE"/>
        </w:rPr>
        <w:t xml:space="preserve">პროექტირება </w:t>
      </w:r>
      <w:r w:rsidRPr="00E95BC0">
        <w:rPr>
          <w:rFonts w:ascii="Sylfaen" w:hAnsi="Sylfaen"/>
          <w:b/>
          <w:sz w:val="24"/>
          <w:lang w:val="ka-GE"/>
        </w:rPr>
        <w:t>(ძირითადი მოდულები)</w:t>
      </w:r>
    </w:p>
    <w:p w:rsidR="00A10B55" w:rsidRPr="00E95BC0" w:rsidRDefault="00A10B55"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6-ით გათვალისწინებული აქტივობები მოიცავს შემდეგს:</w:t>
      </w:r>
    </w:p>
    <w:p w:rsidR="00A10B55" w:rsidRPr="00E95BC0" w:rsidRDefault="00A10B55" w:rsidP="00301CC9">
      <w:pPr>
        <w:pStyle w:val="ListParagraph"/>
        <w:widowControl w:val="0"/>
        <w:numPr>
          <w:ilvl w:val="0"/>
          <w:numId w:val="30"/>
        </w:numPr>
        <w:autoSpaceDE w:val="0"/>
        <w:autoSpaceDN w:val="0"/>
        <w:adjustRightInd w:val="0"/>
        <w:spacing w:after="240" w:line="276" w:lineRule="auto"/>
        <w:jc w:val="both"/>
        <w:rPr>
          <w:rFonts w:ascii="Sylfaen" w:hAnsi="Sylfaen"/>
          <w:sz w:val="24"/>
        </w:rPr>
      </w:pPr>
      <w:proofErr w:type="spellStart"/>
      <w:r w:rsidRPr="00E95BC0">
        <w:rPr>
          <w:rFonts w:ascii="Sylfaen" w:hAnsi="Sylfaen"/>
          <w:sz w:val="24"/>
        </w:rPr>
        <w:t>სისტემის</w:t>
      </w:r>
      <w:proofErr w:type="spellEnd"/>
      <w:r w:rsidRPr="00E95BC0">
        <w:rPr>
          <w:rFonts w:ascii="Sylfaen" w:hAnsi="Sylfaen"/>
          <w:sz w:val="24"/>
        </w:rPr>
        <w:t xml:space="preserve"> </w:t>
      </w:r>
      <w:proofErr w:type="spellStart"/>
      <w:r w:rsidRPr="00E95BC0">
        <w:rPr>
          <w:rFonts w:ascii="Sylfaen" w:hAnsi="Sylfaen"/>
          <w:sz w:val="24"/>
        </w:rPr>
        <w:t>არქიტექტურის</w:t>
      </w:r>
      <w:proofErr w:type="spellEnd"/>
      <w:r w:rsidRPr="00E95BC0">
        <w:rPr>
          <w:rFonts w:ascii="Sylfaen" w:hAnsi="Sylfaen"/>
          <w:sz w:val="24"/>
        </w:rPr>
        <w:t xml:space="preserve"> </w:t>
      </w:r>
      <w:r w:rsidRPr="00E95BC0">
        <w:rPr>
          <w:rFonts w:ascii="Sylfaen" w:hAnsi="Sylfaen"/>
          <w:sz w:val="24"/>
          <w:lang w:val="ka-GE"/>
        </w:rPr>
        <w:t>შემუშავება (</w:t>
      </w:r>
      <w:r w:rsidR="005F4246" w:rsidRPr="00E95BC0">
        <w:rPr>
          <w:rFonts w:ascii="Sylfaen" w:hAnsi="Sylfaen"/>
          <w:sz w:val="24"/>
          <w:lang w:val="ka-GE"/>
        </w:rPr>
        <w:t xml:space="preserve">ზოგადი </w:t>
      </w:r>
      <w:r w:rsidRPr="00E95BC0">
        <w:rPr>
          <w:rFonts w:ascii="Sylfaen" w:hAnsi="Sylfaen"/>
          <w:sz w:val="24"/>
          <w:lang w:val="ka-GE"/>
        </w:rPr>
        <w:t xml:space="preserve">ტექნიკური პრობლემების გადაწყვეტის მეთოდები და HSSP-ის ინტეგრაციის ძირითადი </w:t>
      </w:r>
      <w:r w:rsidR="00B64013" w:rsidRPr="00E95BC0">
        <w:rPr>
          <w:rFonts w:ascii="Sylfaen" w:hAnsi="Sylfaen"/>
          <w:sz w:val="24"/>
          <w:lang w:val="ka-GE"/>
        </w:rPr>
        <w:t>მოდულები, კლასიფიკატორების/ცნობარების სინქრონიზაციის ტექნოლოგიები)</w:t>
      </w:r>
    </w:p>
    <w:p w:rsidR="00B64013" w:rsidRPr="00E95BC0" w:rsidRDefault="00B64013" w:rsidP="00301CC9">
      <w:pPr>
        <w:pStyle w:val="ListParagraph"/>
        <w:widowControl w:val="0"/>
        <w:numPr>
          <w:ilvl w:val="0"/>
          <w:numId w:val="30"/>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არსებული ინფრასტრუქტურის დამატებითი ანალიზი.</w:t>
      </w:r>
    </w:p>
    <w:p w:rsidR="00B64013" w:rsidRPr="00E95BC0" w:rsidRDefault="00B64013" w:rsidP="003E2F96">
      <w:pPr>
        <w:pStyle w:val="ListParagraph"/>
        <w:widowControl w:val="0"/>
        <w:autoSpaceDE w:val="0"/>
        <w:autoSpaceDN w:val="0"/>
        <w:adjustRightInd w:val="0"/>
        <w:spacing w:after="240" w:line="276" w:lineRule="auto"/>
        <w:jc w:val="both"/>
        <w:rPr>
          <w:rFonts w:ascii="Sylfaen" w:hAnsi="Sylfaen"/>
          <w:sz w:val="24"/>
        </w:rPr>
      </w:pPr>
    </w:p>
    <w:p w:rsidR="006C5022" w:rsidRPr="00E95BC0" w:rsidRDefault="00B64013"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პროექტის</w:t>
      </w:r>
      <w:r w:rsidRPr="00E95BC0">
        <w:rPr>
          <w:rFonts w:ascii="Sylfaen" w:hAnsi="Sylfaen"/>
          <w:b/>
          <w:sz w:val="24"/>
          <w:lang w:val="ka-GE"/>
        </w:rPr>
        <w:t xml:space="preserve"> </w:t>
      </w:r>
      <w:r w:rsidR="006C5022" w:rsidRPr="00E95BC0">
        <w:rPr>
          <w:rFonts w:ascii="Sylfaen" w:hAnsi="Sylfaen"/>
          <w:b/>
          <w:sz w:val="24"/>
          <w:lang w:val="ka-GE"/>
        </w:rPr>
        <w:t>შედეგები:</w:t>
      </w:r>
    </w:p>
    <w:p w:rsidR="00CE6EDE" w:rsidRPr="00E95BC0" w:rsidRDefault="00CE6EDE" w:rsidP="00301CC9">
      <w:pPr>
        <w:pStyle w:val="ListParagraph"/>
        <w:widowControl w:val="0"/>
        <w:numPr>
          <w:ilvl w:val="0"/>
          <w:numId w:val="31"/>
        </w:numPr>
        <w:autoSpaceDE w:val="0"/>
        <w:autoSpaceDN w:val="0"/>
        <w:adjustRightInd w:val="0"/>
        <w:spacing w:after="240" w:line="276" w:lineRule="auto"/>
        <w:jc w:val="both"/>
        <w:rPr>
          <w:rFonts w:ascii="Sylfaen" w:hAnsi="Sylfaen"/>
          <w:sz w:val="24"/>
        </w:rPr>
      </w:pPr>
      <w:proofErr w:type="spellStart"/>
      <w:r w:rsidRPr="00E95BC0">
        <w:rPr>
          <w:rFonts w:ascii="Sylfaen" w:hAnsi="Sylfaen"/>
          <w:sz w:val="24"/>
        </w:rPr>
        <w:t>სისტემის</w:t>
      </w:r>
      <w:proofErr w:type="spellEnd"/>
      <w:r w:rsidRPr="00E95BC0">
        <w:rPr>
          <w:rFonts w:ascii="Sylfaen" w:hAnsi="Sylfaen"/>
          <w:sz w:val="24"/>
        </w:rPr>
        <w:t xml:space="preserve"> </w:t>
      </w:r>
      <w:proofErr w:type="spellStart"/>
      <w:r w:rsidRPr="00E95BC0">
        <w:rPr>
          <w:rFonts w:ascii="Sylfaen" w:hAnsi="Sylfaen"/>
          <w:sz w:val="24"/>
        </w:rPr>
        <w:t>არქიტექტურის</w:t>
      </w:r>
      <w:proofErr w:type="spellEnd"/>
      <w:r w:rsidRPr="00E95BC0">
        <w:rPr>
          <w:rFonts w:ascii="Sylfaen" w:hAnsi="Sylfaen"/>
          <w:sz w:val="24"/>
        </w:rPr>
        <w:t xml:space="preserve"> </w:t>
      </w:r>
      <w:r w:rsidRPr="00E95BC0">
        <w:rPr>
          <w:rFonts w:ascii="Sylfaen" w:hAnsi="Sylfaen"/>
          <w:sz w:val="24"/>
          <w:lang w:val="ka-GE"/>
        </w:rPr>
        <w:t>დოკუმენტი (</w:t>
      </w:r>
      <w:r w:rsidR="005F4246" w:rsidRPr="00E95BC0">
        <w:rPr>
          <w:rFonts w:ascii="Sylfaen" w:hAnsi="Sylfaen"/>
          <w:sz w:val="24"/>
          <w:lang w:val="ka-GE"/>
        </w:rPr>
        <w:t xml:space="preserve">ზოგადი </w:t>
      </w:r>
      <w:r w:rsidRPr="00E95BC0">
        <w:rPr>
          <w:rFonts w:ascii="Sylfaen" w:hAnsi="Sylfaen"/>
          <w:sz w:val="24"/>
          <w:lang w:val="ka-GE"/>
        </w:rPr>
        <w:t xml:space="preserve">ტექნიკური პრობლემების გადაწყვეტის მეთოდები და </w:t>
      </w:r>
      <w:r w:rsidR="00571588" w:rsidRPr="00E95BC0">
        <w:rPr>
          <w:rFonts w:ascii="Sylfaen" w:hAnsi="Sylfaen"/>
          <w:sz w:val="24"/>
          <w:lang w:val="ka-GE"/>
        </w:rPr>
        <w:t xml:space="preserve">ინტეგრირებული </w:t>
      </w:r>
      <w:r w:rsidRPr="00E95BC0">
        <w:rPr>
          <w:rFonts w:ascii="Sylfaen" w:hAnsi="Sylfaen"/>
          <w:sz w:val="24"/>
          <w:lang w:val="ka-GE"/>
        </w:rPr>
        <w:t xml:space="preserve">HSSP-ის </w:t>
      </w:r>
      <w:r w:rsidR="005F4246" w:rsidRPr="00E95BC0">
        <w:rPr>
          <w:rFonts w:ascii="Sylfaen" w:hAnsi="Sylfaen"/>
          <w:sz w:val="24"/>
          <w:lang w:val="ka-GE"/>
        </w:rPr>
        <w:t xml:space="preserve"> </w:t>
      </w:r>
      <w:r w:rsidRPr="00E95BC0">
        <w:rPr>
          <w:rFonts w:ascii="Sylfaen" w:hAnsi="Sylfaen"/>
          <w:sz w:val="24"/>
          <w:lang w:val="ka-GE"/>
        </w:rPr>
        <w:t>ძირითადი მოდულები, კლასიფიკატორების/ცნობარების სინქრონიზაციის ტექნოლოგიები)</w:t>
      </w:r>
    </w:p>
    <w:p w:rsidR="00B64013" w:rsidRPr="00E95BC0" w:rsidRDefault="005F4246" w:rsidP="00301CC9">
      <w:pPr>
        <w:pStyle w:val="ListParagraph"/>
        <w:widowControl w:val="0"/>
        <w:numPr>
          <w:ilvl w:val="0"/>
          <w:numId w:val="3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ტექნიკური არქიტექტურის დოკუმენტი. </w:t>
      </w:r>
    </w:p>
    <w:p w:rsidR="005F4246" w:rsidRPr="00E95BC0" w:rsidRDefault="005F4246"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w:t>
      </w:r>
      <w:r w:rsidR="00571588" w:rsidRPr="00E95BC0">
        <w:rPr>
          <w:rFonts w:ascii="Sylfaen" w:hAnsi="Sylfaen"/>
          <w:b/>
          <w:sz w:val="24"/>
          <w:lang w:val="ka-GE"/>
        </w:rPr>
        <w:t>ებ</w:t>
      </w:r>
      <w:r w:rsidRPr="00E95BC0">
        <w:rPr>
          <w:rFonts w:ascii="Sylfaen" w:hAnsi="Sylfaen"/>
          <w:b/>
          <w:sz w:val="24"/>
          <w:lang w:val="ka-GE"/>
        </w:rPr>
        <w:t xml:space="preserve">ი: </w:t>
      </w:r>
    </w:p>
    <w:p w:rsidR="00A10B55" w:rsidRPr="00E95BC0" w:rsidRDefault="005F4246" w:rsidP="00301CC9">
      <w:pPr>
        <w:pStyle w:val="ListParagraph"/>
        <w:widowControl w:val="0"/>
        <w:numPr>
          <w:ilvl w:val="0"/>
          <w:numId w:val="32"/>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sz w:val="24"/>
        </w:rPr>
        <w:t>სისტემის</w:t>
      </w:r>
      <w:proofErr w:type="spellEnd"/>
      <w:r w:rsidRPr="00E95BC0">
        <w:rPr>
          <w:rFonts w:ascii="Sylfaen" w:hAnsi="Sylfaen"/>
          <w:sz w:val="24"/>
        </w:rPr>
        <w:t xml:space="preserve"> </w:t>
      </w:r>
      <w:proofErr w:type="spellStart"/>
      <w:r w:rsidRPr="00E95BC0">
        <w:rPr>
          <w:rFonts w:ascii="Sylfaen" w:hAnsi="Sylfaen"/>
          <w:sz w:val="24"/>
        </w:rPr>
        <w:t>არქიტექტურის</w:t>
      </w:r>
      <w:proofErr w:type="spellEnd"/>
      <w:r w:rsidRPr="00E95BC0">
        <w:rPr>
          <w:rFonts w:ascii="Sylfaen" w:hAnsi="Sylfaen"/>
          <w:sz w:val="24"/>
          <w:lang w:val="ka-GE"/>
        </w:rPr>
        <w:t xml:space="preserve"> </w:t>
      </w:r>
      <w:r w:rsidRPr="00E95BC0">
        <w:rPr>
          <w:rFonts w:ascii="Sylfaen" w:hAnsi="Sylfaen" w:cs="Sylfaen"/>
          <w:sz w:val="24"/>
          <w:lang w:val="ka-GE"/>
        </w:rPr>
        <w:t>დამტკიცებული</w:t>
      </w:r>
      <w:r w:rsidRPr="00E95BC0">
        <w:rPr>
          <w:rFonts w:ascii="Sylfaen" w:hAnsi="Sylfaen"/>
          <w:sz w:val="24"/>
        </w:rPr>
        <w:t xml:space="preserve"> </w:t>
      </w:r>
      <w:r w:rsidRPr="00E95BC0">
        <w:rPr>
          <w:rFonts w:ascii="Sylfaen" w:hAnsi="Sylfaen"/>
          <w:sz w:val="24"/>
          <w:lang w:val="ka-GE"/>
        </w:rPr>
        <w:t>დოკუმენტი, რომელიც მოიცავს სამიზნე არქიტექტურის ზოგად ასპექტებს და</w:t>
      </w:r>
      <w:r w:rsidR="00571588" w:rsidRPr="00E95BC0">
        <w:rPr>
          <w:rFonts w:ascii="Sylfaen" w:hAnsi="Sylfaen"/>
          <w:sz w:val="24"/>
          <w:lang w:val="ka-GE"/>
        </w:rPr>
        <w:t xml:space="preserve"> ინტეგრირებული </w:t>
      </w:r>
      <w:r w:rsidRPr="00E95BC0">
        <w:rPr>
          <w:rFonts w:ascii="Sylfaen" w:hAnsi="Sylfaen"/>
          <w:sz w:val="24"/>
          <w:lang w:val="ka-GE"/>
        </w:rPr>
        <w:t xml:space="preserve"> HSSP-ის ძირითად მოდულებს, ტექნიკური მოთხოვნების შესაბამისად (იხ. 10.1).</w:t>
      </w:r>
    </w:p>
    <w:p w:rsidR="00C908BB" w:rsidRPr="00E95BC0" w:rsidRDefault="00C908BB" w:rsidP="00301CC9">
      <w:pPr>
        <w:pStyle w:val="ListParagraph"/>
        <w:widowControl w:val="0"/>
        <w:numPr>
          <w:ilvl w:val="0"/>
          <w:numId w:val="3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ტექნიკური </w:t>
      </w:r>
      <w:proofErr w:type="spellStart"/>
      <w:r w:rsidRPr="00E95BC0">
        <w:rPr>
          <w:rFonts w:ascii="Sylfaen" w:hAnsi="Sylfaen"/>
          <w:sz w:val="24"/>
          <w:lang w:val="ka-GE"/>
        </w:rPr>
        <w:t>არქიტექურის</w:t>
      </w:r>
      <w:proofErr w:type="spellEnd"/>
      <w:r w:rsidRPr="00E95BC0">
        <w:rPr>
          <w:rFonts w:ascii="Sylfaen" w:hAnsi="Sylfaen"/>
          <w:sz w:val="24"/>
          <w:lang w:val="ka-GE"/>
        </w:rPr>
        <w:t xml:space="preserve"> </w:t>
      </w:r>
      <w:r w:rsidRPr="00E95BC0">
        <w:rPr>
          <w:rFonts w:ascii="Sylfaen" w:hAnsi="Sylfaen" w:cs="Sylfaen"/>
          <w:sz w:val="24"/>
          <w:lang w:val="ka-GE"/>
        </w:rPr>
        <w:t>დამტკიცებული</w:t>
      </w:r>
      <w:r w:rsidRPr="00E95BC0">
        <w:rPr>
          <w:rFonts w:ascii="Sylfaen" w:hAnsi="Sylfaen"/>
          <w:sz w:val="24"/>
        </w:rPr>
        <w:t xml:space="preserve"> </w:t>
      </w:r>
      <w:r w:rsidRPr="00E95BC0">
        <w:rPr>
          <w:rFonts w:ascii="Sylfaen" w:hAnsi="Sylfaen"/>
          <w:sz w:val="24"/>
          <w:lang w:val="ka-GE"/>
        </w:rPr>
        <w:t>დოკუმენტი, რომელიც მოიცავს</w:t>
      </w:r>
      <w:r w:rsidR="00C559C6" w:rsidRPr="00E95BC0">
        <w:rPr>
          <w:rFonts w:ascii="Sylfaen" w:hAnsi="Sylfaen"/>
          <w:sz w:val="24"/>
          <w:lang w:val="ka-GE"/>
        </w:rPr>
        <w:t xml:space="preserve"> სამიზნე არქიტექტურის ყველა ასპექტს, ტექნიკური მოთხოვნების შესაბამისად (იხ. 10.1).</w:t>
      </w:r>
    </w:p>
    <w:p w:rsidR="00C559C6" w:rsidRPr="00E95BC0" w:rsidRDefault="00C559C6" w:rsidP="003E2F96">
      <w:pPr>
        <w:widowControl w:val="0"/>
        <w:autoSpaceDE w:val="0"/>
        <w:autoSpaceDN w:val="0"/>
        <w:adjustRightInd w:val="0"/>
        <w:spacing w:after="240" w:line="276" w:lineRule="auto"/>
        <w:ind w:left="360"/>
        <w:jc w:val="both"/>
        <w:rPr>
          <w:rFonts w:ascii="Sylfaen" w:hAnsi="Sylfaen"/>
          <w:b/>
          <w:sz w:val="24"/>
          <w:lang w:val="ka-GE"/>
        </w:rPr>
      </w:pPr>
      <w:r w:rsidRPr="00E95BC0">
        <w:rPr>
          <w:rFonts w:ascii="Sylfaen" w:hAnsi="Sylfaen" w:cs="Sylfaen"/>
          <w:b/>
          <w:sz w:val="24"/>
          <w:lang w:val="ka-GE"/>
        </w:rPr>
        <w:t>ვარაუდები</w:t>
      </w:r>
      <w:r w:rsidRPr="00E95BC0">
        <w:rPr>
          <w:rFonts w:ascii="Sylfaen" w:hAnsi="Sylfaen"/>
          <w:b/>
          <w:sz w:val="24"/>
          <w:lang w:val="ka-GE"/>
        </w:rPr>
        <w:t>:</w:t>
      </w:r>
    </w:p>
    <w:p w:rsidR="00C559C6" w:rsidRPr="00E95BC0" w:rsidRDefault="005C7B0E" w:rsidP="00301CC9">
      <w:pPr>
        <w:pStyle w:val="ListParagraph"/>
        <w:widowControl w:val="0"/>
        <w:numPr>
          <w:ilvl w:val="0"/>
          <w:numId w:val="34"/>
        </w:numPr>
        <w:autoSpaceDE w:val="0"/>
        <w:autoSpaceDN w:val="0"/>
        <w:adjustRightInd w:val="0"/>
        <w:spacing w:after="240" w:line="276" w:lineRule="auto"/>
        <w:jc w:val="both"/>
        <w:rPr>
          <w:rFonts w:ascii="Sylfaen" w:hAnsi="Sylfaen"/>
          <w:sz w:val="24"/>
          <w:lang w:val="ka-GE"/>
        </w:rPr>
      </w:pPr>
      <w:r w:rsidRPr="00E95BC0">
        <w:rPr>
          <w:rFonts w:ascii="Sylfaen" w:hAnsi="Sylfaen"/>
          <w:sz w:val="24"/>
        </w:rPr>
        <w:t>EHR-</w:t>
      </w:r>
      <w:r w:rsidRPr="00E95BC0">
        <w:rPr>
          <w:rFonts w:ascii="Sylfaen" w:hAnsi="Sylfaen"/>
          <w:sz w:val="24"/>
          <w:lang w:val="ka-GE"/>
        </w:rPr>
        <w:t xml:space="preserve">ის იმპლემენტაციის პროცესის 1-ელი ფაზის განმავლობაში შექმნილი </w:t>
      </w:r>
      <w:r w:rsidRPr="00E95BC0">
        <w:rPr>
          <w:rFonts w:ascii="Sylfaen" w:hAnsi="Sylfaen"/>
          <w:sz w:val="24"/>
        </w:rPr>
        <w:t>EHR-</w:t>
      </w:r>
      <w:r w:rsidRPr="00E95BC0">
        <w:rPr>
          <w:rFonts w:ascii="Sylfaen" w:hAnsi="Sylfaen"/>
          <w:sz w:val="24"/>
          <w:lang w:val="ka-GE"/>
        </w:rPr>
        <w:t>ის არქიტექტურის დიზაინში მნიშვნელოვანი ცვლილებები არ შევა.</w:t>
      </w:r>
    </w:p>
    <w:p w:rsidR="005C7B0E" w:rsidRPr="00E95BC0" w:rsidRDefault="005C7B0E" w:rsidP="00301CC9">
      <w:pPr>
        <w:pStyle w:val="ListParagraph"/>
        <w:widowControl w:val="0"/>
        <w:numPr>
          <w:ilvl w:val="0"/>
          <w:numId w:val="3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მიმდინარე პროექტის ფარგლებში, არქიტექტურა </w:t>
      </w:r>
      <w:r w:rsidR="00DE5CA5" w:rsidRPr="00E95BC0">
        <w:rPr>
          <w:rFonts w:ascii="Sylfaen" w:hAnsi="Sylfaen"/>
          <w:sz w:val="24"/>
          <w:lang w:val="ka-GE"/>
        </w:rPr>
        <w:t>ექვემდებარება გაფართოებას, კერძოდ, მას დაემატება EHR-ისა და HSSP/USAID-ის მოდულებს შორის მონაცემთა მიმოცვლის მოდული.</w:t>
      </w:r>
    </w:p>
    <w:p w:rsidR="00DE5CA5" w:rsidRPr="00E95BC0" w:rsidRDefault="00047E7E" w:rsidP="00047E7E">
      <w:pPr>
        <w:pStyle w:val="ListParagraph"/>
        <w:widowControl w:val="0"/>
        <w:numPr>
          <w:ilvl w:val="0"/>
          <w:numId w:val="34"/>
        </w:numPr>
        <w:autoSpaceDE w:val="0"/>
        <w:autoSpaceDN w:val="0"/>
        <w:adjustRightInd w:val="0"/>
        <w:spacing w:after="240" w:line="276" w:lineRule="auto"/>
        <w:jc w:val="both"/>
        <w:rPr>
          <w:rFonts w:ascii="Sylfaen" w:hAnsi="Sylfaen"/>
          <w:sz w:val="24"/>
          <w:lang w:val="ka-GE"/>
        </w:rPr>
      </w:pPr>
      <w:r w:rsidRPr="00047E7E">
        <w:rPr>
          <w:rFonts w:ascii="Sylfaen" w:hAnsi="Sylfaen"/>
          <w:sz w:val="24"/>
          <w:lang w:val="ka-GE"/>
        </w:rPr>
        <w:t xml:space="preserve">ჯანმრთელობის ელექტრონული ჩანაწერების </w:t>
      </w:r>
      <w:r w:rsidR="00DE5CA5" w:rsidRPr="00E95BC0">
        <w:rPr>
          <w:rFonts w:ascii="Sylfaen" w:hAnsi="Sylfaen"/>
          <w:sz w:val="24"/>
          <w:lang w:val="ka-GE"/>
        </w:rPr>
        <w:t>მომხმარებლის ინტერფეისის (EHR UI)</w:t>
      </w:r>
      <w:r w:rsidR="00782F26" w:rsidRPr="00E95BC0">
        <w:rPr>
          <w:rFonts w:ascii="Sylfaen" w:hAnsi="Sylfaen"/>
          <w:sz w:val="24"/>
          <w:lang w:val="ka-GE"/>
        </w:rPr>
        <w:t xml:space="preserve"> დამატება ან ახალი ბიზნეს-ლოგიკა შეიქმნება მხოლოდ იმ მიზნით, რომ შესრულდეს ფუნქციონალური სპეციფიკაციით გათვალისწინებული ფუნქციონალური მოთხოვნები. </w:t>
      </w:r>
    </w:p>
    <w:p w:rsidR="00782F26" w:rsidRPr="00E95BC0" w:rsidRDefault="00782F26" w:rsidP="00301CC9">
      <w:pPr>
        <w:pStyle w:val="ListParagraph"/>
        <w:widowControl w:val="0"/>
        <w:numPr>
          <w:ilvl w:val="0"/>
          <w:numId w:val="3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ამჟამად მოქმედი EHR-ის სისტემისთვის </w:t>
      </w:r>
      <w:r w:rsidR="0002293A" w:rsidRPr="00E95BC0">
        <w:rPr>
          <w:rFonts w:ascii="Sylfaen" w:hAnsi="Sylfaen"/>
          <w:sz w:val="24"/>
          <w:lang w:val="ka-GE"/>
        </w:rPr>
        <w:t>შენარჩუნდება სამედიცინო მონაცემთა შეგროვებისა და გამოყენების მთავარი პრინციპები.</w:t>
      </w:r>
    </w:p>
    <w:p w:rsidR="00C559C6" w:rsidRPr="00E95BC0" w:rsidRDefault="00C559C6" w:rsidP="003E2F96">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sz w:val="24"/>
          <w:lang w:val="ka-GE"/>
        </w:rPr>
        <w:lastRenderedPageBreak/>
        <w:t>იხ</w:t>
      </w:r>
      <w:r w:rsidRPr="00E95BC0">
        <w:rPr>
          <w:rFonts w:ascii="Sylfaen" w:hAnsi="Sylfaen"/>
          <w:sz w:val="24"/>
          <w:lang w:val="ka-GE"/>
        </w:rPr>
        <w:t xml:space="preserve">. </w:t>
      </w:r>
      <w:r w:rsidRPr="00E95BC0">
        <w:rPr>
          <w:rFonts w:ascii="Sylfaen" w:hAnsi="Sylfaen" w:cs="Sylfaen"/>
          <w:sz w:val="24"/>
          <w:lang w:val="ka-GE"/>
        </w:rPr>
        <w:t>თავი</w:t>
      </w:r>
      <w:r w:rsidRPr="00E95BC0">
        <w:rPr>
          <w:rFonts w:ascii="Sylfaen" w:hAnsi="Sylfaen"/>
          <w:sz w:val="24"/>
          <w:lang w:val="ka-GE"/>
        </w:rPr>
        <w:t xml:space="preserve"> 8 </w:t>
      </w:r>
      <w:r w:rsidRPr="00E95BC0">
        <w:rPr>
          <w:rFonts w:ascii="Sylfaen" w:hAnsi="Sylfaen" w:cs="Sylfaen"/>
          <w:sz w:val="24"/>
          <w:lang w:val="ka-GE"/>
        </w:rPr>
        <w:t>ზოგადი</w:t>
      </w:r>
      <w:r w:rsidRPr="00E95BC0">
        <w:rPr>
          <w:rFonts w:ascii="Sylfaen" w:hAnsi="Sylfaen"/>
          <w:sz w:val="24"/>
          <w:lang w:val="ka-GE"/>
        </w:rPr>
        <w:t xml:space="preserve"> </w:t>
      </w:r>
      <w:r w:rsidRPr="00E95BC0">
        <w:rPr>
          <w:rFonts w:ascii="Sylfaen" w:hAnsi="Sylfaen" w:cs="Sylfaen"/>
          <w:sz w:val="24"/>
          <w:lang w:val="ka-GE"/>
        </w:rPr>
        <w:t>ვარაუდებისა</w:t>
      </w:r>
      <w:r w:rsidRPr="00E95BC0">
        <w:rPr>
          <w:rFonts w:ascii="Sylfaen" w:hAnsi="Sylfaen"/>
          <w:sz w:val="24"/>
          <w:lang w:val="ka-GE"/>
        </w:rPr>
        <w:t xml:space="preserve"> </w:t>
      </w:r>
      <w:r w:rsidRPr="00E95BC0">
        <w:rPr>
          <w:rFonts w:ascii="Sylfaen" w:hAnsi="Sylfaen" w:cs="Sylfaen"/>
          <w:sz w:val="24"/>
          <w:lang w:val="ka-GE"/>
        </w:rPr>
        <w:t>და</w:t>
      </w:r>
      <w:r w:rsidRPr="00E95BC0">
        <w:rPr>
          <w:rFonts w:ascii="Sylfaen" w:hAnsi="Sylfaen"/>
          <w:sz w:val="24"/>
          <w:lang w:val="ka-GE"/>
        </w:rPr>
        <w:t xml:space="preserve"> </w:t>
      </w:r>
      <w:r w:rsidRPr="00E95BC0">
        <w:rPr>
          <w:rFonts w:ascii="Sylfaen" w:hAnsi="Sylfaen" w:cs="Sylfaen"/>
          <w:sz w:val="24"/>
          <w:lang w:val="ka-GE"/>
        </w:rPr>
        <w:t>შეზღუდვების</w:t>
      </w:r>
      <w:r w:rsidRPr="00E95BC0">
        <w:rPr>
          <w:rFonts w:ascii="Sylfaen" w:hAnsi="Sylfaen"/>
          <w:sz w:val="24"/>
          <w:lang w:val="ka-GE"/>
        </w:rPr>
        <w:t xml:space="preserve"> </w:t>
      </w:r>
      <w:r w:rsidRPr="00E95BC0">
        <w:rPr>
          <w:rFonts w:ascii="Sylfaen" w:hAnsi="Sylfaen" w:cs="Sylfaen"/>
          <w:sz w:val="24"/>
          <w:lang w:val="ka-GE"/>
        </w:rPr>
        <w:t>შესახებ</w:t>
      </w:r>
      <w:r w:rsidRPr="00E95BC0">
        <w:rPr>
          <w:rFonts w:ascii="Sylfaen" w:hAnsi="Sylfaen"/>
          <w:sz w:val="24"/>
          <w:lang w:val="ka-GE"/>
        </w:rPr>
        <w:t xml:space="preserve"> </w:t>
      </w:r>
      <w:r w:rsidRPr="00E95BC0">
        <w:rPr>
          <w:rFonts w:ascii="Sylfaen" w:hAnsi="Sylfaen" w:cs="Sylfaen"/>
          <w:sz w:val="24"/>
          <w:lang w:val="ka-GE"/>
        </w:rPr>
        <w:t>ინფორმაციის</w:t>
      </w:r>
      <w:r w:rsidRPr="00E95BC0">
        <w:rPr>
          <w:rFonts w:ascii="Sylfaen" w:hAnsi="Sylfaen"/>
          <w:sz w:val="24"/>
          <w:lang w:val="ka-GE"/>
        </w:rPr>
        <w:t xml:space="preserve"> </w:t>
      </w:r>
      <w:r w:rsidRPr="00E95BC0">
        <w:rPr>
          <w:rFonts w:ascii="Sylfaen" w:hAnsi="Sylfaen" w:cs="Sylfaen"/>
          <w:sz w:val="24"/>
          <w:lang w:val="ka-GE"/>
        </w:rPr>
        <w:t>მისაღებად</w:t>
      </w:r>
      <w:r w:rsidRPr="00E95BC0">
        <w:rPr>
          <w:rFonts w:ascii="Sylfaen" w:hAnsi="Sylfaen"/>
          <w:sz w:val="24"/>
          <w:lang w:val="ka-GE"/>
        </w:rPr>
        <w:t>.</w:t>
      </w:r>
    </w:p>
    <w:p w:rsidR="0002293A" w:rsidRPr="00E95BC0" w:rsidRDefault="0002293A"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4.3.2 სამუშაოთა პაკეტი 7 - ინტეგრირებული EHR-HSSP</w:t>
      </w:r>
      <w:r w:rsidR="00F66F56" w:rsidRPr="00E95BC0">
        <w:rPr>
          <w:rFonts w:ascii="Sylfaen" w:hAnsi="Sylfaen"/>
          <w:b/>
          <w:sz w:val="24"/>
          <w:lang w:val="ka-GE"/>
        </w:rPr>
        <w:t xml:space="preserve"> სისტემისთვის ფუნქციონალურ შესაძლებლობათა </w:t>
      </w:r>
      <w:r w:rsidR="003D2054" w:rsidRPr="00E95BC0">
        <w:rPr>
          <w:rFonts w:ascii="Sylfaen" w:hAnsi="Sylfaen"/>
          <w:b/>
          <w:sz w:val="24"/>
          <w:lang w:val="ka-GE"/>
        </w:rPr>
        <w:t xml:space="preserve">პროექტირების </w:t>
      </w:r>
      <w:r w:rsidR="00F66F56" w:rsidRPr="00E95BC0">
        <w:rPr>
          <w:rFonts w:ascii="Sylfaen" w:hAnsi="Sylfaen"/>
          <w:b/>
          <w:sz w:val="24"/>
          <w:lang w:val="ka-GE"/>
        </w:rPr>
        <w:t xml:space="preserve">პროცესის დასრულება </w:t>
      </w:r>
      <w:r w:rsidRPr="00E95BC0">
        <w:rPr>
          <w:rFonts w:ascii="Sylfaen" w:hAnsi="Sylfaen"/>
          <w:b/>
          <w:sz w:val="24"/>
          <w:lang w:val="ka-GE"/>
        </w:rPr>
        <w:t xml:space="preserve"> (სხვა მოდულები)</w:t>
      </w:r>
    </w:p>
    <w:p w:rsidR="00322FC2" w:rsidRPr="00E95BC0" w:rsidRDefault="0002293A"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00322FC2" w:rsidRPr="00E95BC0">
        <w:rPr>
          <w:rFonts w:ascii="Sylfaen" w:hAnsi="Sylfaen"/>
          <w:sz w:val="24"/>
          <w:lang w:val="ka-GE"/>
        </w:rPr>
        <w:t>სამუშაოთა პაკეტი 7-ით გათვალისწინებული აქტივობები მოიცავს შემდეგს:</w:t>
      </w:r>
    </w:p>
    <w:p w:rsidR="0002293A" w:rsidRPr="00E95BC0" w:rsidRDefault="00322FC2" w:rsidP="00301CC9">
      <w:pPr>
        <w:pStyle w:val="ListParagraph"/>
        <w:widowControl w:val="0"/>
        <w:numPr>
          <w:ilvl w:val="0"/>
          <w:numId w:val="35"/>
        </w:numPr>
        <w:autoSpaceDE w:val="0"/>
        <w:autoSpaceDN w:val="0"/>
        <w:adjustRightInd w:val="0"/>
        <w:spacing w:after="240" w:line="276" w:lineRule="auto"/>
        <w:jc w:val="both"/>
        <w:rPr>
          <w:rFonts w:ascii="Sylfaen" w:hAnsi="Sylfaen"/>
          <w:b/>
          <w:sz w:val="24"/>
          <w:lang w:val="ka-GE"/>
        </w:rPr>
      </w:pPr>
      <w:proofErr w:type="spellStart"/>
      <w:r w:rsidRPr="00E95BC0">
        <w:rPr>
          <w:rFonts w:ascii="Sylfaen" w:hAnsi="Sylfaen" w:cs="Sylfaen"/>
          <w:sz w:val="24"/>
        </w:rPr>
        <w:t>სისტემის</w:t>
      </w:r>
      <w:proofErr w:type="spellEnd"/>
      <w:r w:rsidRPr="00E95BC0">
        <w:rPr>
          <w:rFonts w:ascii="Sylfaen" w:hAnsi="Sylfaen"/>
          <w:sz w:val="24"/>
        </w:rPr>
        <w:t xml:space="preserve"> </w:t>
      </w:r>
      <w:proofErr w:type="spellStart"/>
      <w:r w:rsidRPr="00E95BC0">
        <w:rPr>
          <w:rFonts w:ascii="Sylfaen" w:hAnsi="Sylfaen" w:cs="Sylfaen"/>
          <w:sz w:val="24"/>
        </w:rPr>
        <w:t>არქიტექტურის</w:t>
      </w:r>
      <w:proofErr w:type="spellEnd"/>
      <w:r w:rsidRPr="00E95BC0">
        <w:rPr>
          <w:rFonts w:ascii="Sylfaen" w:hAnsi="Sylfaen"/>
          <w:sz w:val="24"/>
        </w:rPr>
        <w:t xml:space="preserve"> </w:t>
      </w:r>
      <w:r w:rsidRPr="00E95BC0">
        <w:rPr>
          <w:rFonts w:ascii="Sylfaen" w:hAnsi="Sylfaen"/>
          <w:sz w:val="24"/>
          <w:lang w:val="ka-GE"/>
        </w:rPr>
        <w:t>შემუშავება (ინტეგრირებული  HSSP-ის სხვა მოდულები)</w:t>
      </w:r>
    </w:p>
    <w:p w:rsidR="00322FC2" w:rsidRPr="00E95BC0" w:rsidRDefault="00322FC2" w:rsidP="00301CC9">
      <w:pPr>
        <w:pStyle w:val="ListParagraph"/>
        <w:widowControl w:val="0"/>
        <w:numPr>
          <w:ilvl w:val="0"/>
          <w:numId w:val="3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2015-2016 წლებისთვის ჯანდაცვის ერთიანი სისტემის გაძლიერების სტრატეგიის შემუშავება</w:t>
      </w:r>
    </w:p>
    <w:p w:rsidR="00322FC2" w:rsidRPr="00E95BC0" w:rsidRDefault="00322FC2" w:rsidP="003E2F96">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დოკუმენტში წარმოდგენილი იქნება EHR-ის სისტემის </w:t>
      </w:r>
      <w:r w:rsidR="00AB42B2" w:rsidRPr="00E95BC0">
        <w:rPr>
          <w:rFonts w:ascii="Sylfaen" w:hAnsi="Sylfaen"/>
          <w:sz w:val="24"/>
          <w:lang w:val="ka-GE"/>
        </w:rPr>
        <w:t xml:space="preserve">დანერგვის </w:t>
      </w:r>
      <w:r w:rsidRPr="00E95BC0">
        <w:rPr>
          <w:rFonts w:ascii="Sylfaen" w:hAnsi="Sylfaen"/>
          <w:sz w:val="24"/>
          <w:lang w:val="ka-GE"/>
        </w:rPr>
        <w:t xml:space="preserve">შემდეგი </w:t>
      </w:r>
      <w:r w:rsidR="00796A5D" w:rsidRPr="00E95BC0">
        <w:rPr>
          <w:rFonts w:ascii="Sylfaen" w:hAnsi="Sylfaen"/>
          <w:sz w:val="24"/>
          <w:lang w:val="ka-GE"/>
        </w:rPr>
        <w:t>ასპექტები:</w:t>
      </w:r>
    </w:p>
    <w:p w:rsidR="00322FC2" w:rsidRPr="00E95BC0" w:rsidRDefault="00796A5D" w:rsidP="00301CC9">
      <w:pPr>
        <w:pStyle w:val="ListParagraph"/>
        <w:widowControl w:val="0"/>
        <w:numPr>
          <w:ilvl w:val="0"/>
          <w:numId w:val="36"/>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 xml:space="preserve">HSSP/USAID-ის არქიტექტურის ტრანსფორმაციის სტრატეგია, რომელიც განსაზღვრავს </w:t>
      </w:r>
      <w:r w:rsidR="00E44FBF" w:rsidRPr="00E95BC0">
        <w:rPr>
          <w:rFonts w:ascii="Sylfaen" w:hAnsi="Sylfaen"/>
          <w:sz w:val="24"/>
          <w:lang w:val="ka-GE"/>
        </w:rPr>
        <w:t xml:space="preserve">იმას, თუ როგორი მოხდება მომავალში </w:t>
      </w:r>
      <w:r w:rsidRPr="00E95BC0">
        <w:rPr>
          <w:rFonts w:ascii="Sylfaen" w:hAnsi="Sylfaen"/>
          <w:sz w:val="24"/>
          <w:lang w:val="ka-GE"/>
        </w:rPr>
        <w:t>HSSP/USAID-ის</w:t>
      </w:r>
      <w:r w:rsidR="00E44FBF" w:rsidRPr="00E95BC0">
        <w:rPr>
          <w:rFonts w:ascii="Sylfaen" w:hAnsi="Sylfaen"/>
          <w:sz w:val="24"/>
          <w:lang w:val="ka-GE"/>
        </w:rPr>
        <w:t xml:space="preserve"> მოდულების </w:t>
      </w:r>
      <w:proofErr w:type="spellStart"/>
      <w:r w:rsidR="00E44FBF" w:rsidRPr="00E95BC0">
        <w:rPr>
          <w:rFonts w:ascii="Sylfaen" w:hAnsi="Sylfaen"/>
          <w:sz w:val="24"/>
          <w:lang w:val="ka-GE"/>
        </w:rPr>
        <w:t>თანაქმედება</w:t>
      </w:r>
      <w:proofErr w:type="spellEnd"/>
      <w:r w:rsidR="00E44FBF" w:rsidRPr="00E95BC0">
        <w:rPr>
          <w:rFonts w:ascii="Sylfaen" w:hAnsi="Sylfaen"/>
          <w:sz w:val="24"/>
          <w:lang w:val="ka-GE"/>
        </w:rPr>
        <w:t xml:space="preserve"> EMR-ის კლინიკურ მონაცემებთან. უნდა შემუშავდეს სახელმძღვანელო პრინციპები USAID-ის საქმიანობის შემდგომი განვითარების მიზნით.</w:t>
      </w:r>
    </w:p>
    <w:p w:rsidR="00E44FBF" w:rsidRPr="00E95BC0" w:rsidRDefault="00E44FBF" w:rsidP="00301CC9">
      <w:pPr>
        <w:pStyle w:val="ListParagraph"/>
        <w:widowControl w:val="0"/>
        <w:numPr>
          <w:ilvl w:val="0"/>
          <w:numId w:val="36"/>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 xml:space="preserve">HSSP/USAID-ის მოდულების ფარგლებში ფუნქციონალური </w:t>
      </w:r>
      <w:proofErr w:type="spellStart"/>
      <w:r w:rsidRPr="00E95BC0">
        <w:rPr>
          <w:rFonts w:ascii="Sylfaen" w:hAnsi="Sylfaen"/>
          <w:sz w:val="24"/>
          <w:lang w:val="ka-GE"/>
        </w:rPr>
        <w:t>ეფქტიანობისა</w:t>
      </w:r>
      <w:proofErr w:type="spellEnd"/>
      <w:r w:rsidRPr="00E95BC0">
        <w:rPr>
          <w:rFonts w:ascii="Sylfaen" w:hAnsi="Sylfaen"/>
          <w:sz w:val="24"/>
          <w:lang w:val="ka-GE"/>
        </w:rPr>
        <w:t xml:space="preserve"> და ინფორმაციის მიმოცვლის გაუმჯობესება.</w:t>
      </w:r>
    </w:p>
    <w:p w:rsidR="004D1193" w:rsidRPr="00E95BC0" w:rsidRDefault="00E44FBF" w:rsidP="00301CC9">
      <w:pPr>
        <w:pStyle w:val="ListParagraph"/>
        <w:widowControl w:val="0"/>
        <w:numPr>
          <w:ilvl w:val="0"/>
          <w:numId w:val="36"/>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HSSP/USAID-ის  ფარგლებში </w:t>
      </w:r>
      <w:r w:rsidRPr="00E95BC0">
        <w:rPr>
          <w:rFonts w:ascii="Sylfaen" w:hAnsi="Sylfaen" w:cs="Sylfaen"/>
          <w:color w:val="000000" w:themeColor="text1"/>
          <w:sz w:val="24"/>
          <w:lang w:val="ka-GE"/>
        </w:rPr>
        <w:t>ჯანდაცვის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მართვის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საინფორმაციო</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სისტემ</w:t>
      </w:r>
      <w:r w:rsidRPr="00E95BC0">
        <w:rPr>
          <w:rFonts w:ascii="Sylfaen" w:hAnsi="Sylfaen" w:cs="Sylfaen"/>
          <w:color w:val="000000" w:themeColor="text1"/>
          <w:sz w:val="24"/>
        </w:rPr>
        <w:t>ი</w:t>
      </w:r>
      <w:r w:rsidRPr="00E95BC0">
        <w:rPr>
          <w:rFonts w:ascii="Sylfaen" w:hAnsi="Sylfaen" w:cs="Sylfaen"/>
          <w:color w:val="000000" w:themeColor="text1"/>
          <w:sz w:val="24"/>
          <w:lang w:val="ka-GE"/>
        </w:rPr>
        <w:t xml:space="preserve">ს </w:t>
      </w:r>
      <w:r w:rsidRPr="00E95BC0">
        <w:rPr>
          <w:rFonts w:ascii="Sylfaen" w:hAnsi="Sylfaen"/>
          <w:sz w:val="24"/>
          <w:lang w:val="ka-GE"/>
        </w:rPr>
        <w:t xml:space="preserve">(HMIS) ქვესისტემების განხორციელების სტრატეგიის შემუშავება (VNA, ვიდეო არქივი, ანალიზის ქვესისტემა, სხვ). </w:t>
      </w:r>
    </w:p>
    <w:p w:rsidR="006C5022" w:rsidRPr="00E95BC0" w:rsidRDefault="00E44FBF"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პროექტის</w:t>
      </w:r>
      <w:r w:rsidRPr="00E95BC0">
        <w:rPr>
          <w:rFonts w:ascii="Sylfaen" w:hAnsi="Sylfaen"/>
          <w:b/>
          <w:sz w:val="24"/>
          <w:lang w:val="ka-GE"/>
        </w:rPr>
        <w:t xml:space="preserve"> </w:t>
      </w:r>
      <w:r w:rsidR="006C5022" w:rsidRPr="00E95BC0">
        <w:rPr>
          <w:rFonts w:ascii="Sylfaen" w:hAnsi="Sylfaen"/>
          <w:b/>
          <w:sz w:val="24"/>
          <w:lang w:val="ka-GE"/>
        </w:rPr>
        <w:t>შედეგები:</w:t>
      </w:r>
    </w:p>
    <w:p w:rsidR="00E44FBF" w:rsidRPr="00E95BC0" w:rsidRDefault="00E44FBF" w:rsidP="00301CC9">
      <w:pPr>
        <w:pStyle w:val="ListParagraph"/>
        <w:widowControl w:val="0"/>
        <w:numPr>
          <w:ilvl w:val="0"/>
          <w:numId w:val="35"/>
        </w:numPr>
        <w:autoSpaceDE w:val="0"/>
        <w:autoSpaceDN w:val="0"/>
        <w:adjustRightInd w:val="0"/>
        <w:spacing w:after="240" w:line="276" w:lineRule="auto"/>
        <w:jc w:val="both"/>
        <w:rPr>
          <w:rFonts w:ascii="Sylfaen" w:hAnsi="Sylfaen"/>
          <w:b/>
          <w:sz w:val="24"/>
          <w:lang w:val="ka-GE"/>
        </w:rPr>
      </w:pPr>
      <w:proofErr w:type="spellStart"/>
      <w:r w:rsidRPr="00E95BC0">
        <w:rPr>
          <w:rFonts w:ascii="Sylfaen" w:hAnsi="Sylfaen" w:cs="Sylfaen"/>
          <w:sz w:val="24"/>
        </w:rPr>
        <w:t>სისტემის</w:t>
      </w:r>
      <w:proofErr w:type="spellEnd"/>
      <w:r w:rsidRPr="00E95BC0">
        <w:rPr>
          <w:rFonts w:ascii="Sylfaen" w:hAnsi="Sylfaen"/>
          <w:sz w:val="24"/>
        </w:rPr>
        <w:t xml:space="preserve"> </w:t>
      </w:r>
      <w:proofErr w:type="spellStart"/>
      <w:r w:rsidRPr="00E95BC0">
        <w:rPr>
          <w:rFonts w:ascii="Sylfaen" w:hAnsi="Sylfaen" w:cs="Sylfaen"/>
          <w:sz w:val="24"/>
        </w:rPr>
        <w:t>არქიტექტურის</w:t>
      </w:r>
      <w:proofErr w:type="spellEnd"/>
      <w:r w:rsidRPr="00E95BC0">
        <w:rPr>
          <w:rFonts w:ascii="Sylfaen" w:hAnsi="Sylfaen"/>
          <w:sz w:val="24"/>
        </w:rPr>
        <w:t xml:space="preserve"> </w:t>
      </w:r>
      <w:r w:rsidRPr="00E95BC0">
        <w:rPr>
          <w:rFonts w:ascii="Sylfaen" w:hAnsi="Sylfaen"/>
          <w:sz w:val="24"/>
          <w:lang w:val="ka-GE"/>
        </w:rPr>
        <w:t>დოკუმენტი</w:t>
      </w:r>
      <w:r w:rsidRPr="00E95BC0">
        <w:rPr>
          <w:rFonts w:ascii="Sylfaen" w:hAnsi="Sylfaen"/>
          <w:sz w:val="24"/>
        </w:rPr>
        <w:t xml:space="preserve"> </w:t>
      </w:r>
      <w:r w:rsidRPr="00E95BC0">
        <w:rPr>
          <w:rFonts w:ascii="Sylfaen" w:hAnsi="Sylfaen"/>
          <w:sz w:val="24"/>
          <w:lang w:val="ka-GE"/>
        </w:rPr>
        <w:t>(ინტეგრირებული  HSSP-ის სხვა მოდულები)</w:t>
      </w:r>
    </w:p>
    <w:p w:rsidR="00E44FBF" w:rsidRPr="00E95BC0" w:rsidRDefault="00E44FBF"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E44FBF" w:rsidRPr="00E95BC0" w:rsidRDefault="00E44FBF" w:rsidP="00301CC9">
      <w:pPr>
        <w:pStyle w:val="ListParagraph"/>
        <w:widowControl w:val="0"/>
        <w:numPr>
          <w:ilvl w:val="0"/>
          <w:numId w:val="35"/>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sz w:val="24"/>
        </w:rPr>
        <w:t>სისტემის</w:t>
      </w:r>
      <w:proofErr w:type="spellEnd"/>
      <w:r w:rsidRPr="00E95BC0">
        <w:rPr>
          <w:rFonts w:ascii="Sylfaen" w:hAnsi="Sylfaen"/>
          <w:sz w:val="24"/>
        </w:rPr>
        <w:t xml:space="preserve"> </w:t>
      </w:r>
      <w:proofErr w:type="spellStart"/>
      <w:r w:rsidRPr="00E95BC0">
        <w:rPr>
          <w:rFonts w:ascii="Sylfaen" w:hAnsi="Sylfaen"/>
          <w:sz w:val="24"/>
        </w:rPr>
        <w:t>არქიტექტურის</w:t>
      </w:r>
      <w:proofErr w:type="spellEnd"/>
      <w:r w:rsidRPr="00E95BC0">
        <w:rPr>
          <w:rFonts w:ascii="Sylfaen" w:hAnsi="Sylfaen"/>
          <w:sz w:val="24"/>
          <w:lang w:val="ka-GE"/>
        </w:rPr>
        <w:t xml:space="preserve"> </w:t>
      </w:r>
      <w:r w:rsidRPr="00E95BC0">
        <w:rPr>
          <w:rFonts w:ascii="Sylfaen" w:hAnsi="Sylfaen" w:cs="Sylfaen"/>
          <w:sz w:val="24"/>
          <w:lang w:val="ka-GE"/>
        </w:rPr>
        <w:t>დამტკიცებული</w:t>
      </w:r>
      <w:r w:rsidRPr="00E95BC0">
        <w:rPr>
          <w:rFonts w:ascii="Sylfaen" w:hAnsi="Sylfaen"/>
          <w:sz w:val="24"/>
        </w:rPr>
        <w:t xml:space="preserve"> </w:t>
      </w:r>
      <w:r w:rsidRPr="00E95BC0">
        <w:rPr>
          <w:rFonts w:ascii="Sylfaen" w:hAnsi="Sylfaen"/>
          <w:sz w:val="24"/>
          <w:lang w:val="ka-GE"/>
        </w:rPr>
        <w:t>დოკუმენტი, რომელიც მოიცავს სამიზნე არქიტექტურის ზოგად ასპექტებს და ინტეგრირებული  HSSP-ის ძირითად მოდულებს, ტექნიკური მოთხოვნების შესაბამისად (იხ. 10.1).</w:t>
      </w:r>
    </w:p>
    <w:p w:rsidR="00946993" w:rsidRPr="00E95BC0" w:rsidRDefault="00946993" w:rsidP="003E2F96">
      <w:pPr>
        <w:widowControl w:val="0"/>
        <w:autoSpaceDE w:val="0"/>
        <w:autoSpaceDN w:val="0"/>
        <w:adjustRightInd w:val="0"/>
        <w:spacing w:after="240" w:line="276" w:lineRule="auto"/>
        <w:ind w:left="360"/>
        <w:jc w:val="both"/>
        <w:rPr>
          <w:rFonts w:ascii="Sylfaen" w:hAnsi="Sylfaen"/>
          <w:b/>
          <w:sz w:val="24"/>
          <w:lang w:val="ka-GE"/>
        </w:rPr>
      </w:pPr>
      <w:r w:rsidRPr="00E95BC0">
        <w:rPr>
          <w:rFonts w:ascii="Sylfaen" w:hAnsi="Sylfaen" w:cs="Sylfaen"/>
          <w:b/>
          <w:sz w:val="24"/>
          <w:lang w:val="ka-GE"/>
        </w:rPr>
        <w:t>ვარაუდები</w:t>
      </w:r>
      <w:r w:rsidRPr="00E95BC0">
        <w:rPr>
          <w:rFonts w:ascii="Sylfaen" w:hAnsi="Sylfaen"/>
          <w:b/>
          <w:sz w:val="24"/>
          <w:lang w:val="ka-GE"/>
        </w:rPr>
        <w:t>:</w:t>
      </w:r>
    </w:p>
    <w:p w:rsidR="00946993" w:rsidRPr="00E95BC0" w:rsidRDefault="00946993" w:rsidP="00301CC9">
      <w:pPr>
        <w:pStyle w:val="ListParagraph"/>
        <w:widowControl w:val="0"/>
        <w:numPr>
          <w:ilvl w:val="0"/>
          <w:numId w:val="34"/>
        </w:numPr>
        <w:autoSpaceDE w:val="0"/>
        <w:autoSpaceDN w:val="0"/>
        <w:adjustRightInd w:val="0"/>
        <w:spacing w:after="240" w:line="276" w:lineRule="auto"/>
        <w:jc w:val="both"/>
        <w:rPr>
          <w:rFonts w:ascii="Sylfaen" w:hAnsi="Sylfaen"/>
          <w:sz w:val="24"/>
          <w:lang w:val="ka-GE"/>
        </w:rPr>
      </w:pPr>
      <w:r w:rsidRPr="00E95BC0">
        <w:rPr>
          <w:rFonts w:ascii="Sylfaen" w:hAnsi="Sylfaen"/>
          <w:sz w:val="24"/>
        </w:rPr>
        <w:t>EHR-</w:t>
      </w:r>
      <w:r w:rsidRPr="00E95BC0">
        <w:rPr>
          <w:rFonts w:ascii="Sylfaen" w:hAnsi="Sylfaen"/>
          <w:sz w:val="24"/>
          <w:lang w:val="ka-GE"/>
        </w:rPr>
        <w:t xml:space="preserve">ის იმპლემენტაციის პროცესის 1-ელი ფაზის განმავლობაში შექმნილი </w:t>
      </w:r>
      <w:r w:rsidRPr="00E95BC0">
        <w:rPr>
          <w:rFonts w:ascii="Sylfaen" w:hAnsi="Sylfaen"/>
          <w:sz w:val="24"/>
        </w:rPr>
        <w:lastRenderedPageBreak/>
        <w:t>EHR-</w:t>
      </w:r>
      <w:r w:rsidRPr="00E95BC0">
        <w:rPr>
          <w:rFonts w:ascii="Sylfaen" w:hAnsi="Sylfaen"/>
          <w:sz w:val="24"/>
          <w:lang w:val="ka-GE"/>
        </w:rPr>
        <w:t>ის არქიტექტურის დიზაინში მნიშვნელოვანი ცვლილებები არ შევა.</w:t>
      </w:r>
    </w:p>
    <w:p w:rsidR="00946993" w:rsidRPr="00E95BC0" w:rsidRDefault="00946993" w:rsidP="00301CC9">
      <w:pPr>
        <w:pStyle w:val="ListParagraph"/>
        <w:widowControl w:val="0"/>
        <w:numPr>
          <w:ilvl w:val="0"/>
          <w:numId w:val="3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მიმდინარე პროექტის ფარგლებში, არქიტექტურა ექვემდებარება გაფართოებას, კერძოდ, მას დაემატება EHR-ისა და HSSP/USAID-ის მოდულებს შორის მონაცემთა მიმოცვლის მოდული.</w:t>
      </w:r>
    </w:p>
    <w:p w:rsidR="00946993" w:rsidRPr="00E95BC0" w:rsidRDefault="00047E7E" w:rsidP="00047E7E">
      <w:pPr>
        <w:pStyle w:val="ListParagraph"/>
        <w:widowControl w:val="0"/>
        <w:numPr>
          <w:ilvl w:val="0"/>
          <w:numId w:val="34"/>
        </w:numPr>
        <w:autoSpaceDE w:val="0"/>
        <w:autoSpaceDN w:val="0"/>
        <w:adjustRightInd w:val="0"/>
        <w:spacing w:after="240" w:line="276" w:lineRule="auto"/>
        <w:jc w:val="both"/>
        <w:rPr>
          <w:rFonts w:ascii="Sylfaen" w:hAnsi="Sylfaen"/>
          <w:sz w:val="24"/>
          <w:lang w:val="ka-GE"/>
        </w:rPr>
      </w:pPr>
      <w:r w:rsidRPr="00047E7E">
        <w:rPr>
          <w:rFonts w:ascii="Sylfaen" w:hAnsi="Sylfaen"/>
          <w:sz w:val="24"/>
          <w:lang w:val="ka-GE"/>
        </w:rPr>
        <w:t xml:space="preserve">ჯანმრთელობის ელექტრონული ჩანაწერების </w:t>
      </w:r>
      <w:r w:rsidR="00946993" w:rsidRPr="00E95BC0">
        <w:rPr>
          <w:rFonts w:ascii="Sylfaen" w:hAnsi="Sylfaen"/>
          <w:sz w:val="24"/>
          <w:lang w:val="ka-GE"/>
        </w:rPr>
        <w:t xml:space="preserve">მომხმარებლის ინტერფეისის (EHR UI) დამატება ან ახალი ბიზნეს-ლოგიკა შეიქმნება მხოლოდ იმ მიზნით, რომ შესრულდეს ფუნქციონალური სპეციფიკაციით გათვალისწინებული ფუნქციონალური მოთხოვნები. </w:t>
      </w:r>
    </w:p>
    <w:p w:rsidR="00946993" w:rsidRPr="00E95BC0" w:rsidRDefault="00946993" w:rsidP="00301CC9">
      <w:pPr>
        <w:pStyle w:val="ListParagraph"/>
        <w:widowControl w:val="0"/>
        <w:numPr>
          <w:ilvl w:val="0"/>
          <w:numId w:val="3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ამჟამად მოქმედი EHR-ის სისტემისთვის შენარჩუნდება სამედიცინო მონაცემთა შეგროვებისა და გამოყენების მთავარი პრინციპები.</w:t>
      </w:r>
    </w:p>
    <w:p w:rsidR="00946993" w:rsidRPr="00E95BC0" w:rsidRDefault="00946993" w:rsidP="003E2F96">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xml:space="preserve">. </w:t>
      </w:r>
      <w:r w:rsidRPr="00E95BC0">
        <w:rPr>
          <w:rFonts w:ascii="Sylfaen" w:hAnsi="Sylfaen" w:cs="Sylfaen"/>
          <w:sz w:val="24"/>
          <w:lang w:val="ka-GE"/>
        </w:rPr>
        <w:t>თავი</w:t>
      </w:r>
      <w:r w:rsidRPr="00E95BC0">
        <w:rPr>
          <w:rFonts w:ascii="Sylfaen" w:hAnsi="Sylfaen"/>
          <w:sz w:val="24"/>
          <w:lang w:val="ka-GE"/>
        </w:rPr>
        <w:t xml:space="preserve"> 8 </w:t>
      </w:r>
      <w:r w:rsidRPr="00E95BC0">
        <w:rPr>
          <w:rFonts w:ascii="Sylfaen" w:hAnsi="Sylfaen" w:cs="Sylfaen"/>
          <w:sz w:val="24"/>
          <w:lang w:val="ka-GE"/>
        </w:rPr>
        <w:t>ზოგადი</w:t>
      </w:r>
      <w:r w:rsidRPr="00E95BC0">
        <w:rPr>
          <w:rFonts w:ascii="Sylfaen" w:hAnsi="Sylfaen"/>
          <w:sz w:val="24"/>
          <w:lang w:val="ka-GE"/>
        </w:rPr>
        <w:t xml:space="preserve"> </w:t>
      </w:r>
      <w:r w:rsidRPr="00E95BC0">
        <w:rPr>
          <w:rFonts w:ascii="Sylfaen" w:hAnsi="Sylfaen" w:cs="Sylfaen"/>
          <w:sz w:val="24"/>
          <w:lang w:val="ka-GE"/>
        </w:rPr>
        <w:t>ვარაუდებისა</w:t>
      </w:r>
      <w:r w:rsidRPr="00E95BC0">
        <w:rPr>
          <w:rFonts w:ascii="Sylfaen" w:hAnsi="Sylfaen"/>
          <w:sz w:val="24"/>
          <w:lang w:val="ka-GE"/>
        </w:rPr>
        <w:t xml:space="preserve"> </w:t>
      </w:r>
      <w:r w:rsidRPr="00E95BC0">
        <w:rPr>
          <w:rFonts w:ascii="Sylfaen" w:hAnsi="Sylfaen" w:cs="Sylfaen"/>
          <w:sz w:val="24"/>
          <w:lang w:val="ka-GE"/>
        </w:rPr>
        <w:t>და</w:t>
      </w:r>
      <w:r w:rsidRPr="00E95BC0">
        <w:rPr>
          <w:rFonts w:ascii="Sylfaen" w:hAnsi="Sylfaen"/>
          <w:sz w:val="24"/>
          <w:lang w:val="ka-GE"/>
        </w:rPr>
        <w:t xml:space="preserve"> </w:t>
      </w:r>
      <w:r w:rsidRPr="00E95BC0">
        <w:rPr>
          <w:rFonts w:ascii="Sylfaen" w:hAnsi="Sylfaen" w:cs="Sylfaen"/>
          <w:sz w:val="24"/>
          <w:lang w:val="ka-GE"/>
        </w:rPr>
        <w:t>შეზღუდვების</w:t>
      </w:r>
      <w:r w:rsidRPr="00E95BC0">
        <w:rPr>
          <w:rFonts w:ascii="Sylfaen" w:hAnsi="Sylfaen"/>
          <w:sz w:val="24"/>
          <w:lang w:val="ka-GE"/>
        </w:rPr>
        <w:t xml:space="preserve"> </w:t>
      </w:r>
      <w:r w:rsidRPr="00E95BC0">
        <w:rPr>
          <w:rFonts w:ascii="Sylfaen" w:hAnsi="Sylfaen" w:cs="Sylfaen"/>
          <w:sz w:val="24"/>
          <w:lang w:val="ka-GE"/>
        </w:rPr>
        <w:t>შესახებ</w:t>
      </w:r>
      <w:r w:rsidRPr="00E95BC0">
        <w:rPr>
          <w:rFonts w:ascii="Sylfaen" w:hAnsi="Sylfaen"/>
          <w:sz w:val="24"/>
          <w:lang w:val="ka-GE"/>
        </w:rPr>
        <w:t xml:space="preserve"> </w:t>
      </w:r>
      <w:r w:rsidRPr="00E95BC0">
        <w:rPr>
          <w:rFonts w:ascii="Sylfaen" w:hAnsi="Sylfaen" w:cs="Sylfaen"/>
          <w:sz w:val="24"/>
          <w:lang w:val="ka-GE"/>
        </w:rPr>
        <w:t>ინფორმაციის</w:t>
      </w:r>
      <w:r w:rsidRPr="00E95BC0">
        <w:rPr>
          <w:rFonts w:ascii="Sylfaen" w:hAnsi="Sylfaen"/>
          <w:sz w:val="24"/>
          <w:lang w:val="ka-GE"/>
        </w:rPr>
        <w:t xml:space="preserve"> </w:t>
      </w:r>
      <w:r w:rsidRPr="00E95BC0">
        <w:rPr>
          <w:rFonts w:ascii="Sylfaen" w:hAnsi="Sylfaen" w:cs="Sylfaen"/>
          <w:sz w:val="24"/>
          <w:lang w:val="ka-GE"/>
        </w:rPr>
        <w:t>მისაღებად</w:t>
      </w:r>
      <w:r w:rsidRPr="00E95BC0">
        <w:rPr>
          <w:rFonts w:ascii="Sylfaen" w:hAnsi="Sylfaen"/>
          <w:sz w:val="24"/>
          <w:lang w:val="ka-GE"/>
        </w:rPr>
        <w:t>.</w:t>
      </w:r>
    </w:p>
    <w:p w:rsidR="003D2054" w:rsidRPr="00E95BC0" w:rsidRDefault="0029319A"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rPr>
        <w:t xml:space="preserve">4.3.3 </w:t>
      </w:r>
      <w:proofErr w:type="spellStart"/>
      <w:r w:rsidRPr="00E95BC0">
        <w:rPr>
          <w:rFonts w:ascii="Sylfaen" w:hAnsi="Sylfaen"/>
          <w:b/>
          <w:sz w:val="24"/>
        </w:rPr>
        <w:t>სამუ</w:t>
      </w:r>
      <w:proofErr w:type="spellEnd"/>
      <w:r w:rsidRPr="00E95BC0">
        <w:rPr>
          <w:rFonts w:ascii="Sylfaen" w:hAnsi="Sylfaen"/>
          <w:b/>
          <w:sz w:val="24"/>
          <w:lang w:val="ka-GE"/>
        </w:rPr>
        <w:t>შ</w:t>
      </w:r>
      <w:proofErr w:type="spellStart"/>
      <w:r w:rsidRPr="00E95BC0">
        <w:rPr>
          <w:rFonts w:ascii="Sylfaen" w:hAnsi="Sylfaen"/>
          <w:b/>
          <w:sz w:val="24"/>
        </w:rPr>
        <w:t>აოთა</w:t>
      </w:r>
      <w:proofErr w:type="spellEnd"/>
      <w:r w:rsidRPr="00E95BC0">
        <w:rPr>
          <w:rFonts w:ascii="Sylfaen" w:hAnsi="Sylfaen"/>
          <w:b/>
          <w:sz w:val="24"/>
        </w:rPr>
        <w:t xml:space="preserve"> </w:t>
      </w:r>
      <w:proofErr w:type="spellStart"/>
      <w:r w:rsidRPr="00E95BC0">
        <w:rPr>
          <w:rFonts w:ascii="Sylfaen" w:hAnsi="Sylfaen"/>
          <w:b/>
          <w:sz w:val="24"/>
        </w:rPr>
        <w:t>პაკეტი</w:t>
      </w:r>
      <w:proofErr w:type="spellEnd"/>
      <w:r w:rsidRPr="00E95BC0">
        <w:rPr>
          <w:rFonts w:ascii="Sylfaen" w:hAnsi="Sylfaen"/>
          <w:b/>
          <w:sz w:val="24"/>
        </w:rPr>
        <w:t xml:space="preserve"> </w:t>
      </w:r>
      <w:r w:rsidRPr="00E95BC0">
        <w:rPr>
          <w:rFonts w:ascii="Sylfaen" w:hAnsi="Sylfaen"/>
          <w:b/>
          <w:sz w:val="24"/>
          <w:lang w:val="ka-GE"/>
        </w:rPr>
        <w:t>8 - მობილურ მომსახურებათა ფუნქცი</w:t>
      </w:r>
      <w:r w:rsidR="00F66F56" w:rsidRPr="00E95BC0">
        <w:rPr>
          <w:rFonts w:ascii="Sylfaen" w:hAnsi="Sylfaen"/>
          <w:b/>
          <w:sz w:val="24"/>
          <w:lang w:val="ka-GE"/>
        </w:rPr>
        <w:t xml:space="preserve">ონალური შესაძლებლობების </w:t>
      </w:r>
      <w:r w:rsidR="003D2054" w:rsidRPr="00E95BC0">
        <w:rPr>
          <w:rFonts w:ascii="Sylfaen" w:hAnsi="Sylfaen"/>
          <w:b/>
          <w:sz w:val="24"/>
          <w:lang w:val="ka-GE"/>
        </w:rPr>
        <w:t xml:space="preserve">პროექტირება </w:t>
      </w:r>
    </w:p>
    <w:p w:rsidR="0029319A" w:rsidRPr="00E95BC0" w:rsidRDefault="0029319A"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8-ით გათვალისწინებული აქტივობები მოიცავს შემდეგს:</w:t>
      </w:r>
    </w:p>
    <w:p w:rsidR="0029319A" w:rsidRPr="00E95BC0" w:rsidRDefault="0029319A" w:rsidP="00301CC9">
      <w:pPr>
        <w:pStyle w:val="ListParagraph"/>
        <w:widowControl w:val="0"/>
        <w:numPr>
          <w:ilvl w:val="0"/>
          <w:numId w:val="3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მობილური პლატფორმის არქიტექტურის განვითარება</w:t>
      </w:r>
    </w:p>
    <w:p w:rsidR="006C5022" w:rsidRPr="00E95BC0" w:rsidRDefault="0029319A"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პროექტის</w:t>
      </w:r>
      <w:r w:rsidRPr="00E95BC0">
        <w:rPr>
          <w:rFonts w:ascii="Sylfaen" w:hAnsi="Sylfaen"/>
          <w:b/>
          <w:sz w:val="24"/>
          <w:lang w:val="ka-GE"/>
        </w:rPr>
        <w:t xml:space="preserve"> </w:t>
      </w:r>
      <w:r w:rsidR="006C5022" w:rsidRPr="00E95BC0">
        <w:rPr>
          <w:rFonts w:ascii="Sylfaen" w:hAnsi="Sylfaen"/>
          <w:b/>
          <w:sz w:val="24"/>
          <w:lang w:val="ka-GE"/>
        </w:rPr>
        <w:t>შედეგები:</w:t>
      </w:r>
    </w:p>
    <w:p w:rsidR="0029319A" w:rsidRPr="00E95BC0" w:rsidRDefault="0029319A" w:rsidP="003E2F96">
      <w:pPr>
        <w:widowControl w:val="0"/>
        <w:autoSpaceDE w:val="0"/>
        <w:autoSpaceDN w:val="0"/>
        <w:adjustRightInd w:val="0"/>
        <w:spacing w:after="240" w:line="276" w:lineRule="auto"/>
        <w:jc w:val="both"/>
        <w:rPr>
          <w:rFonts w:ascii="Sylfaen" w:hAnsi="Sylfaen"/>
          <w:b/>
          <w:sz w:val="24"/>
          <w:lang w:val="ka-GE"/>
        </w:rPr>
      </w:pPr>
    </w:p>
    <w:p w:rsidR="0029319A" w:rsidRPr="00E95BC0" w:rsidRDefault="0029319A" w:rsidP="00301CC9">
      <w:pPr>
        <w:pStyle w:val="ListParagraph"/>
        <w:widowControl w:val="0"/>
        <w:numPr>
          <w:ilvl w:val="0"/>
          <w:numId w:val="37"/>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მობილური პლატფორმის არქიტექტურის დოკუმენტი</w:t>
      </w:r>
      <w:r w:rsidR="00635817" w:rsidRPr="00E95BC0">
        <w:rPr>
          <w:rFonts w:ascii="Sylfaen" w:hAnsi="Sylfaen"/>
          <w:sz w:val="24"/>
          <w:lang w:val="ka-GE"/>
        </w:rPr>
        <w:t>.</w:t>
      </w:r>
    </w:p>
    <w:p w:rsidR="00635817" w:rsidRPr="00E95BC0" w:rsidRDefault="00635817"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635817" w:rsidRPr="00E95BC0" w:rsidRDefault="00635817" w:rsidP="00301CC9">
      <w:pPr>
        <w:pStyle w:val="ListParagraph"/>
        <w:widowControl w:val="0"/>
        <w:numPr>
          <w:ilvl w:val="0"/>
          <w:numId w:val="3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მობილური პლატფორმის არქიტექტურის დამტკიცებული დოკუმენტი,  რომელიც მოიცავს მობილური პლატფორმის </w:t>
      </w:r>
      <w:r w:rsidR="008F32C3" w:rsidRPr="00E95BC0">
        <w:rPr>
          <w:rFonts w:ascii="Sylfaen" w:hAnsi="Sylfaen"/>
          <w:sz w:val="24"/>
          <w:lang w:val="ka-GE"/>
        </w:rPr>
        <w:t>არქიტექტურის ყველა ასპექტს,</w:t>
      </w:r>
      <w:r w:rsidRPr="00E95BC0">
        <w:rPr>
          <w:rFonts w:ascii="Sylfaen" w:hAnsi="Sylfaen"/>
          <w:sz w:val="24"/>
          <w:lang w:val="ka-GE"/>
        </w:rPr>
        <w:t xml:space="preserve"> ტექნიკური მ</w:t>
      </w:r>
      <w:r w:rsidR="008F32C3" w:rsidRPr="00E95BC0">
        <w:rPr>
          <w:rFonts w:ascii="Sylfaen" w:hAnsi="Sylfaen"/>
          <w:sz w:val="24"/>
          <w:lang w:val="ka-GE"/>
        </w:rPr>
        <w:t>ოთხოვნების შესაბამისად (იხ. 10.3</w:t>
      </w:r>
      <w:r w:rsidRPr="00E95BC0">
        <w:rPr>
          <w:rFonts w:ascii="Sylfaen" w:hAnsi="Sylfaen"/>
          <w:sz w:val="24"/>
          <w:lang w:val="ka-GE"/>
        </w:rPr>
        <w:t>).</w:t>
      </w:r>
    </w:p>
    <w:p w:rsidR="008F32C3" w:rsidRPr="00E95BC0" w:rsidRDefault="008F32C3"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8F32C3" w:rsidRPr="00E95BC0" w:rsidRDefault="008F32C3" w:rsidP="003E2F96">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xml:space="preserve">. </w:t>
      </w:r>
      <w:r w:rsidRPr="00E95BC0">
        <w:rPr>
          <w:rFonts w:ascii="Sylfaen" w:hAnsi="Sylfaen" w:cs="Sylfaen"/>
          <w:sz w:val="24"/>
          <w:lang w:val="ka-GE"/>
        </w:rPr>
        <w:t>თავი</w:t>
      </w:r>
      <w:r w:rsidRPr="00E95BC0">
        <w:rPr>
          <w:rFonts w:ascii="Sylfaen" w:hAnsi="Sylfaen"/>
          <w:sz w:val="24"/>
          <w:lang w:val="ka-GE"/>
        </w:rPr>
        <w:t xml:space="preserve"> 8 </w:t>
      </w:r>
      <w:r w:rsidRPr="00E95BC0">
        <w:rPr>
          <w:rFonts w:ascii="Sylfaen" w:hAnsi="Sylfaen" w:cs="Sylfaen"/>
          <w:sz w:val="24"/>
          <w:lang w:val="ka-GE"/>
        </w:rPr>
        <w:t>ზოგადი</w:t>
      </w:r>
      <w:r w:rsidRPr="00E95BC0">
        <w:rPr>
          <w:rFonts w:ascii="Sylfaen" w:hAnsi="Sylfaen"/>
          <w:sz w:val="24"/>
          <w:lang w:val="ka-GE"/>
        </w:rPr>
        <w:t xml:space="preserve"> </w:t>
      </w:r>
      <w:r w:rsidRPr="00E95BC0">
        <w:rPr>
          <w:rFonts w:ascii="Sylfaen" w:hAnsi="Sylfaen" w:cs="Sylfaen"/>
          <w:sz w:val="24"/>
          <w:lang w:val="ka-GE"/>
        </w:rPr>
        <w:t>ვარაუდებისა</w:t>
      </w:r>
      <w:r w:rsidRPr="00E95BC0">
        <w:rPr>
          <w:rFonts w:ascii="Sylfaen" w:hAnsi="Sylfaen"/>
          <w:sz w:val="24"/>
          <w:lang w:val="ka-GE"/>
        </w:rPr>
        <w:t xml:space="preserve"> </w:t>
      </w:r>
      <w:r w:rsidRPr="00E95BC0">
        <w:rPr>
          <w:rFonts w:ascii="Sylfaen" w:hAnsi="Sylfaen" w:cs="Sylfaen"/>
          <w:sz w:val="24"/>
          <w:lang w:val="ka-GE"/>
        </w:rPr>
        <w:t>და</w:t>
      </w:r>
      <w:r w:rsidRPr="00E95BC0">
        <w:rPr>
          <w:rFonts w:ascii="Sylfaen" w:hAnsi="Sylfaen"/>
          <w:sz w:val="24"/>
          <w:lang w:val="ka-GE"/>
        </w:rPr>
        <w:t xml:space="preserve"> </w:t>
      </w:r>
      <w:r w:rsidRPr="00E95BC0">
        <w:rPr>
          <w:rFonts w:ascii="Sylfaen" w:hAnsi="Sylfaen" w:cs="Sylfaen"/>
          <w:sz w:val="24"/>
          <w:lang w:val="ka-GE"/>
        </w:rPr>
        <w:t>შეზღუდვების</w:t>
      </w:r>
      <w:r w:rsidRPr="00E95BC0">
        <w:rPr>
          <w:rFonts w:ascii="Sylfaen" w:hAnsi="Sylfaen"/>
          <w:sz w:val="24"/>
          <w:lang w:val="ka-GE"/>
        </w:rPr>
        <w:t xml:space="preserve"> </w:t>
      </w:r>
      <w:r w:rsidRPr="00E95BC0">
        <w:rPr>
          <w:rFonts w:ascii="Sylfaen" w:hAnsi="Sylfaen" w:cs="Sylfaen"/>
          <w:sz w:val="24"/>
          <w:lang w:val="ka-GE"/>
        </w:rPr>
        <w:t>შესახებ</w:t>
      </w:r>
      <w:r w:rsidRPr="00E95BC0">
        <w:rPr>
          <w:rFonts w:ascii="Sylfaen" w:hAnsi="Sylfaen"/>
          <w:sz w:val="24"/>
          <w:lang w:val="ka-GE"/>
        </w:rPr>
        <w:t xml:space="preserve"> </w:t>
      </w:r>
      <w:r w:rsidRPr="00E95BC0">
        <w:rPr>
          <w:rFonts w:ascii="Sylfaen" w:hAnsi="Sylfaen" w:cs="Sylfaen"/>
          <w:sz w:val="24"/>
          <w:lang w:val="ka-GE"/>
        </w:rPr>
        <w:t>ინფორმაციის</w:t>
      </w:r>
      <w:r w:rsidRPr="00E95BC0">
        <w:rPr>
          <w:rFonts w:ascii="Sylfaen" w:hAnsi="Sylfaen"/>
          <w:sz w:val="24"/>
          <w:lang w:val="ka-GE"/>
        </w:rPr>
        <w:t xml:space="preserve"> </w:t>
      </w:r>
      <w:r w:rsidRPr="00E95BC0">
        <w:rPr>
          <w:rFonts w:ascii="Sylfaen" w:hAnsi="Sylfaen" w:cs="Sylfaen"/>
          <w:sz w:val="24"/>
          <w:lang w:val="ka-GE"/>
        </w:rPr>
        <w:t>მისაღებად</w:t>
      </w:r>
      <w:r w:rsidRPr="00E95BC0">
        <w:rPr>
          <w:rFonts w:ascii="Sylfaen" w:hAnsi="Sylfaen"/>
          <w:sz w:val="24"/>
          <w:lang w:val="ka-GE"/>
        </w:rPr>
        <w:t>.</w:t>
      </w:r>
    </w:p>
    <w:p w:rsidR="008F32C3" w:rsidRPr="00E95BC0" w:rsidRDefault="008F32C3"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rPr>
        <w:t>4.3.</w:t>
      </w:r>
      <w:r w:rsidRPr="00E95BC0">
        <w:rPr>
          <w:rFonts w:ascii="Sylfaen" w:hAnsi="Sylfaen"/>
          <w:b/>
          <w:sz w:val="24"/>
          <w:lang w:val="ka-GE"/>
        </w:rPr>
        <w:t>4</w:t>
      </w:r>
      <w:r w:rsidRPr="00E95BC0">
        <w:rPr>
          <w:rFonts w:ascii="Sylfaen" w:hAnsi="Sylfaen"/>
          <w:b/>
          <w:sz w:val="24"/>
        </w:rPr>
        <w:t xml:space="preserve"> </w:t>
      </w:r>
      <w:proofErr w:type="spellStart"/>
      <w:r w:rsidRPr="00E95BC0">
        <w:rPr>
          <w:rFonts w:ascii="Sylfaen" w:hAnsi="Sylfaen"/>
          <w:b/>
          <w:sz w:val="24"/>
        </w:rPr>
        <w:t>სამუ</w:t>
      </w:r>
      <w:proofErr w:type="spellEnd"/>
      <w:r w:rsidRPr="00E95BC0">
        <w:rPr>
          <w:rFonts w:ascii="Sylfaen" w:hAnsi="Sylfaen"/>
          <w:b/>
          <w:sz w:val="24"/>
          <w:lang w:val="ka-GE"/>
        </w:rPr>
        <w:t>შ</w:t>
      </w:r>
      <w:proofErr w:type="spellStart"/>
      <w:r w:rsidRPr="00E95BC0">
        <w:rPr>
          <w:rFonts w:ascii="Sylfaen" w:hAnsi="Sylfaen"/>
          <w:b/>
          <w:sz w:val="24"/>
        </w:rPr>
        <w:t>აოთა</w:t>
      </w:r>
      <w:proofErr w:type="spellEnd"/>
      <w:r w:rsidRPr="00E95BC0">
        <w:rPr>
          <w:rFonts w:ascii="Sylfaen" w:hAnsi="Sylfaen"/>
          <w:b/>
          <w:sz w:val="24"/>
        </w:rPr>
        <w:t xml:space="preserve"> </w:t>
      </w:r>
      <w:proofErr w:type="spellStart"/>
      <w:r w:rsidRPr="00E95BC0">
        <w:rPr>
          <w:rFonts w:ascii="Sylfaen" w:hAnsi="Sylfaen"/>
          <w:b/>
          <w:sz w:val="24"/>
        </w:rPr>
        <w:t>პაკეტი</w:t>
      </w:r>
      <w:proofErr w:type="spellEnd"/>
      <w:r w:rsidRPr="00E95BC0">
        <w:rPr>
          <w:rFonts w:ascii="Sylfaen" w:hAnsi="Sylfaen"/>
          <w:b/>
          <w:sz w:val="24"/>
        </w:rPr>
        <w:t xml:space="preserve"> </w:t>
      </w:r>
      <w:r w:rsidRPr="00E95BC0">
        <w:rPr>
          <w:rFonts w:ascii="Sylfaen" w:hAnsi="Sylfaen"/>
          <w:b/>
          <w:sz w:val="24"/>
          <w:lang w:val="ka-GE"/>
        </w:rPr>
        <w:t>9 - პროექტის მართვის</w:t>
      </w:r>
      <w:r w:rsidR="00F66F56" w:rsidRPr="00E95BC0">
        <w:rPr>
          <w:rFonts w:ascii="Sylfaen" w:hAnsi="Sylfaen"/>
          <w:b/>
          <w:sz w:val="24"/>
          <w:lang w:val="ka-GE"/>
        </w:rPr>
        <w:t xml:space="preserve">თვის ფუნქციონალური შესაძლებლობების </w:t>
      </w:r>
      <w:r w:rsidR="003D2054" w:rsidRPr="00E95BC0">
        <w:rPr>
          <w:rFonts w:ascii="Sylfaen" w:hAnsi="Sylfaen"/>
          <w:b/>
          <w:sz w:val="24"/>
          <w:lang w:val="ka-GE"/>
        </w:rPr>
        <w:t xml:space="preserve">პროექტირების </w:t>
      </w:r>
      <w:r w:rsidRPr="00E95BC0">
        <w:rPr>
          <w:rFonts w:ascii="Sylfaen" w:hAnsi="Sylfaen"/>
          <w:b/>
          <w:sz w:val="24"/>
          <w:lang w:val="ka-GE"/>
        </w:rPr>
        <w:t xml:space="preserve">ფაზა </w:t>
      </w:r>
    </w:p>
    <w:p w:rsidR="008F32C3" w:rsidRPr="00E95BC0" w:rsidRDefault="008F32C3" w:rsidP="003E2F96">
      <w:pPr>
        <w:widowControl w:val="0"/>
        <w:autoSpaceDE w:val="0"/>
        <w:autoSpaceDN w:val="0"/>
        <w:adjustRightInd w:val="0"/>
        <w:spacing w:after="240" w:line="276" w:lineRule="auto"/>
        <w:jc w:val="both"/>
        <w:rPr>
          <w:rFonts w:ascii="Sylfaen" w:hAnsi="Sylfaen"/>
          <w:sz w:val="24"/>
        </w:rPr>
      </w:pPr>
      <w:r w:rsidRPr="00E95BC0">
        <w:rPr>
          <w:rFonts w:ascii="Sylfaen" w:hAnsi="Sylfaen"/>
          <w:b/>
          <w:sz w:val="24"/>
          <w:lang w:val="ka-GE"/>
        </w:rPr>
        <w:lastRenderedPageBreak/>
        <w:t xml:space="preserve">აქტივობები: </w:t>
      </w:r>
      <w:r w:rsidRPr="00E95BC0">
        <w:rPr>
          <w:rFonts w:ascii="Sylfaen" w:hAnsi="Sylfaen"/>
          <w:sz w:val="24"/>
          <w:lang w:val="ka-GE"/>
        </w:rPr>
        <w:t>სამუშაოთა პაკეტი 9-ით გათვალისწინებული აქტივობები მოიცავს შემდეგს:</w:t>
      </w:r>
    </w:p>
    <w:p w:rsidR="008F32C3" w:rsidRPr="00E95BC0" w:rsidRDefault="008F32C3"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proofErr w:type="spellStart"/>
      <w:r w:rsidRPr="00E95BC0">
        <w:rPr>
          <w:rFonts w:ascii="Sylfaen" w:hAnsi="Sylfaen"/>
          <w:sz w:val="24"/>
        </w:rPr>
        <w:t>ანალიზის</w:t>
      </w:r>
      <w:proofErr w:type="spellEnd"/>
      <w:r w:rsidRPr="00E95BC0">
        <w:rPr>
          <w:rFonts w:ascii="Sylfaen" w:hAnsi="Sylfaen"/>
          <w:sz w:val="24"/>
        </w:rPr>
        <w:t xml:space="preserve"> </w:t>
      </w:r>
      <w:proofErr w:type="spellStart"/>
      <w:r w:rsidRPr="00E95BC0">
        <w:rPr>
          <w:rFonts w:ascii="Sylfaen" w:hAnsi="Sylfaen"/>
          <w:sz w:val="24"/>
        </w:rPr>
        <w:t>მართვა</w:t>
      </w:r>
      <w:proofErr w:type="spellEnd"/>
    </w:p>
    <w:p w:rsidR="008F32C3" w:rsidRPr="00E95BC0" w:rsidRDefault="008F32C3"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 xml:space="preserve">სამუშაო სესიების ორგანიზება </w:t>
      </w:r>
      <w:proofErr w:type="spellStart"/>
      <w:r w:rsidRPr="00E95BC0">
        <w:rPr>
          <w:rFonts w:ascii="Sylfaen" w:hAnsi="Sylfaen"/>
          <w:sz w:val="24"/>
          <w:lang w:val="ka-GE"/>
        </w:rPr>
        <w:t>მომხამრებლის</w:t>
      </w:r>
      <w:proofErr w:type="spellEnd"/>
      <w:r w:rsidRPr="00E95BC0">
        <w:rPr>
          <w:rFonts w:ascii="Sylfaen" w:hAnsi="Sylfaen"/>
          <w:sz w:val="24"/>
          <w:lang w:val="ka-GE"/>
        </w:rPr>
        <w:t xml:space="preserve"> ტექნიკურ და შესაბამისი სფეროს სპეციალისტებთან</w:t>
      </w:r>
    </w:p>
    <w:p w:rsidR="008F32C3" w:rsidRPr="00E95BC0" w:rsidRDefault="008F32C3"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ანალიზის დეტალური გეგმის შემუშავება</w:t>
      </w:r>
    </w:p>
    <w:p w:rsidR="008F32C3" w:rsidRPr="00E95BC0" w:rsidRDefault="008F32C3"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დეტალური ფუნქციონალური სპეციფიკაციის შემუშავების პროცესის მართვა</w:t>
      </w:r>
    </w:p>
    <w:p w:rsidR="008F32C3" w:rsidRPr="00E95BC0" w:rsidRDefault="008F32C3"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პროექტით გათვალისწინებული სფეროების მართვა</w:t>
      </w:r>
    </w:p>
    <w:p w:rsidR="008F32C3" w:rsidRPr="00E95BC0" w:rsidRDefault="008F32C3"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არსებული მდგომარეობის შესახებ ანგარიშების წარდგენა.</w:t>
      </w:r>
    </w:p>
    <w:p w:rsidR="006C5022" w:rsidRPr="00E95BC0" w:rsidRDefault="008F32C3"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პროექტის </w:t>
      </w:r>
      <w:r w:rsidR="006C5022" w:rsidRPr="00E95BC0">
        <w:rPr>
          <w:rFonts w:ascii="Sylfaen" w:hAnsi="Sylfaen"/>
          <w:b/>
          <w:sz w:val="24"/>
          <w:lang w:val="ka-GE"/>
        </w:rPr>
        <w:t>შედეგები:</w:t>
      </w:r>
    </w:p>
    <w:p w:rsidR="008F32C3" w:rsidRPr="00E95BC0" w:rsidRDefault="008F32C3"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პროექტის დეტალური გეგმა </w:t>
      </w:r>
    </w:p>
    <w:p w:rsidR="008F32C3" w:rsidRPr="00E95BC0" w:rsidRDefault="008F32C3"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არსებული მდგომარეობის შესახებ ანგარიშები</w:t>
      </w:r>
    </w:p>
    <w:p w:rsidR="008F32C3" w:rsidRPr="00E95BC0" w:rsidRDefault="008F32C3"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8F32C3" w:rsidRPr="00E95BC0" w:rsidRDefault="008F32C3"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დამტკიცებული გეგმა</w:t>
      </w:r>
    </w:p>
    <w:p w:rsidR="008F32C3" w:rsidRPr="00E95BC0" w:rsidRDefault="008F32C3"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8F32C3" w:rsidRPr="00E95BC0" w:rsidRDefault="008F32C3"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იხ. თავი 8 ზოგადი ვარაუდებისა და შეზღუდვების შესახებ ინფორმაციის მისაღებად.</w:t>
      </w:r>
    </w:p>
    <w:p w:rsidR="008F32C3" w:rsidRPr="00E95BC0" w:rsidRDefault="008F32C3" w:rsidP="003E2F96">
      <w:pPr>
        <w:widowControl w:val="0"/>
        <w:autoSpaceDE w:val="0"/>
        <w:autoSpaceDN w:val="0"/>
        <w:adjustRightInd w:val="0"/>
        <w:spacing w:after="240" w:line="276" w:lineRule="auto"/>
        <w:jc w:val="both"/>
        <w:rPr>
          <w:rFonts w:ascii="Sylfaen" w:hAnsi="Sylfaen"/>
          <w:b/>
          <w:sz w:val="24"/>
          <w:lang w:val="ka-GE"/>
        </w:rPr>
      </w:pPr>
    </w:p>
    <w:p w:rsidR="00635817" w:rsidRPr="00E95BC0" w:rsidRDefault="00BD5F01" w:rsidP="003E2F96">
      <w:pPr>
        <w:pStyle w:val="ListParagraph"/>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4.4 განვითარება და ტესტირება</w:t>
      </w:r>
    </w:p>
    <w:p w:rsidR="00BD5F01" w:rsidRPr="00E95BC0" w:rsidRDefault="00BD5F01"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4.4.1</w:t>
      </w:r>
      <w:r w:rsidRPr="00E95BC0">
        <w:rPr>
          <w:rFonts w:ascii="Sylfaen" w:hAnsi="Sylfaen"/>
          <w:sz w:val="24"/>
          <w:lang w:val="ka-GE"/>
        </w:rPr>
        <w:t xml:space="preserve"> </w:t>
      </w:r>
      <w:proofErr w:type="spellStart"/>
      <w:r w:rsidRPr="00E95BC0">
        <w:rPr>
          <w:rFonts w:ascii="Sylfaen" w:hAnsi="Sylfaen"/>
          <w:b/>
          <w:sz w:val="24"/>
        </w:rPr>
        <w:t>სამუ</w:t>
      </w:r>
      <w:proofErr w:type="spellEnd"/>
      <w:r w:rsidRPr="00E95BC0">
        <w:rPr>
          <w:rFonts w:ascii="Sylfaen" w:hAnsi="Sylfaen"/>
          <w:b/>
          <w:sz w:val="24"/>
          <w:lang w:val="ka-GE"/>
        </w:rPr>
        <w:t>შ</w:t>
      </w:r>
      <w:proofErr w:type="spellStart"/>
      <w:r w:rsidRPr="00E95BC0">
        <w:rPr>
          <w:rFonts w:ascii="Sylfaen" w:hAnsi="Sylfaen"/>
          <w:b/>
          <w:sz w:val="24"/>
        </w:rPr>
        <w:t>აოთა</w:t>
      </w:r>
      <w:proofErr w:type="spellEnd"/>
      <w:r w:rsidRPr="00E95BC0">
        <w:rPr>
          <w:rFonts w:ascii="Sylfaen" w:hAnsi="Sylfaen"/>
          <w:b/>
          <w:sz w:val="24"/>
        </w:rPr>
        <w:t xml:space="preserve"> </w:t>
      </w:r>
      <w:proofErr w:type="spellStart"/>
      <w:r w:rsidRPr="00E95BC0">
        <w:rPr>
          <w:rFonts w:ascii="Sylfaen" w:hAnsi="Sylfaen"/>
          <w:b/>
          <w:sz w:val="24"/>
        </w:rPr>
        <w:t>პაკეტი</w:t>
      </w:r>
      <w:proofErr w:type="spellEnd"/>
      <w:r w:rsidRPr="00E95BC0">
        <w:rPr>
          <w:rFonts w:ascii="Sylfaen" w:hAnsi="Sylfaen"/>
          <w:b/>
          <w:sz w:val="24"/>
        </w:rPr>
        <w:t xml:space="preserve"> </w:t>
      </w:r>
      <w:r w:rsidRPr="00E95BC0">
        <w:rPr>
          <w:rFonts w:ascii="Sylfaen" w:hAnsi="Sylfaen"/>
          <w:b/>
          <w:sz w:val="24"/>
          <w:lang w:val="ka-GE"/>
        </w:rPr>
        <w:t>10 - HSSP/USAID</w:t>
      </w:r>
      <w:r w:rsidR="00B00D2D" w:rsidRPr="00E95BC0">
        <w:rPr>
          <w:rFonts w:ascii="Sylfaen" w:hAnsi="Sylfaen"/>
          <w:b/>
          <w:sz w:val="24"/>
          <w:lang w:val="ka-GE"/>
        </w:rPr>
        <w:t>-ის მოდულების ინტეგრაციის ფუნქციონალურ შესაძლებლობათა განვითარება (ძირითადი მოდულები)</w:t>
      </w:r>
    </w:p>
    <w:p w:rsidR="00B00D2D" w:rsidRPr="00E95BC0" w:rsidRDefault="00B00D2D"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10-ით გათვალისწინებული აქტივობები მოიცავს შემდეგს:</w:t>
      </w:r>
    </w:p>
    <w:p w:rsidR="00B00D2D" w:rsidRPr="00E95BC0" w:rsidRDefault="00B00D2D" w:rsidP="00301CC9">
      <w:pPr>
        <w:pStyle w:val="ListParagraph"/>
        <w:widowControl w:val="0"/>
        <w:numPr>
          <w:ilvl w:val="0"/>
          <w:numId w:val="29"/>
        </w:numPr>
        <w:autoSpaceDE w:val="0"/>
        <w:autoSpaceDN w:val="0"/>
        <w:adjustRightInd w:val="0"/>
        <w:spacing w:after="240" w:line="276" w:lineRule="auto"/>
        <w:jc w:val="both"/>
        <w:rPr>
          <w:rFonts w:ascii="Sylfaen" w:hAnsi="Sylfaen"/>
          <w:sz w:val="24"/>
        </w:rPr>
      </w:pPr>
      <w:r w:rsidRPr="00E95BC0">
        <w:rPr>
          <w:rFonts w:ascii="Sylfaen" w:hAnsi="Sylfaen"/>
          <w:sz w:val="24"/>
          <w:lang w:val="ka-GE"/>
        </w:rPr>
        <w:t xml:space="preserve">შემთხვევის რეგისტრაციის მოდულის </w:t>
      </w:r>
      <w:proofErr w:type="spellStart"/>
      <w:r w:rsidR="00C86FF4" w:rsidRPr="00E95BC0">
        <w:rPr>
          <w:rFonts w:ascii="Sylfaen" w:hAnsi="Sylfaen"/>
          <w:sz w:val="24"/>
        </w:rPr>
        <w:t>ფარგლებში</w:t>
      </w:r>
      <w:proofErr w:type="spellEnd"/>
      <w:r w:rsidR="00C86FF4" w:rsidRPr="00E95BC0">
        <w:rPr>
          <w:rFonts w:ascii="Sylfaen" w:hAnsi="Sylfaen"/>
          <w:sz w:val="24"/>
        </w:rPr>
        <w:t xml:space="preserve"> </w:t>
      </w:r>
      <w:r w:rsidRPr="00E95BC0">
        <w:rPr>
          <w:rFonts w:ascii="Sylfaen" w:hAnsi="Sylfaen"/>
          <w:sz w:val="24"/>
          <w:lang w:val="ka-GE"/>
        </w:rPr>
        <w:t>მონაცემთა ბაზის სტრუქტურის დეტალური ანალიზი</w:t>
      </w:r>
      <w:r w:rsidR="00C86FF4" w:rsidRPr="00E95BC0">
        <w:rPr>
          <w:rFonts w:ascii="Sylfaen" w:hAnsi="Sylfaen"/>
          <w:sz w:val="24"/>
          <w:lang w:val="ka-GE"/>
        </w:rPr>
        <w:t>.</w:t>
      </w:r>
    </w:p>
    <w:p w:rsidR="00B00D2D" w:rsidRPr="00E95BC0" w:rsidRDefault="00B00D2D" w:rsidP="00301CC9">
      <w:pPr>
        <w:pStyle w:val="ListParagraph"/>
        <w:widowControl w:val="0"/>
        <w:numPr>
          <w:ilvl w:val="0"/>
          <w:numId w:val="29"/>
        </w:numPr>
        <w:autoSpaceDE w:val="0"/>
        <w:autoSpaceDN w:val="0"/>
        <w:adjustRightInd w:val="0"/>
        <w:spacing w:after="240" w:line="276" w:lineRule="auto"/>
        <w:jc w:val="both"/>
        <w:rPr>
          <w:rFonts w:ascii="Sylfaen" w:hAnsi="Sylfaen"/>
          <w:sz w:val="24"/>
        </w:rPr>
      </w:pPr>
      <w:r w:rsidRPr="00E95BC0">
        <w:rPr>
          <w:rFonts w:ascii="Sylfaen" w:hAnsi="Sylfaen"/>
          <w:sz w:val="24"/>
          <w:lang w:val="ka-GE"/>
        </w:rPr>
        <w:t xml:space="preserve">შემთხვევის რეგისტრაციის </w:t>
      </w:r>
      <w:r w:rsidR="004A4DE7" w:rsidRPr="00E95BC0">
        <w:rPr>
          <w:rFonts w:ascii="Sylfaen" w:hAnsi="Sylfaen"/>
          <w:sz w:val="24"/>
          <w:lang w:val="ka-GE"/>
        </w:rPr>
        <w:t>მოდულის ფარგლებში მე-7 დონეზე (HL</w:t>
      </w:r>
      <w:r w:rsidR="004A4DE7" w:rsidRPr="00E95BC0">
        <w:rPr>
          <w:rFonts w:ascii="Sylfaen" w:hAnsi="Sylfaen"/>
          <w:sz w:val="24"/>
        </w:rPr>
        <w:t>7</w:t>
      </w:r>
      <w:r w:rsidR="004A4DE7" w:rsidRPr="00E95BC0">
        <w:rPr>
          <w:rFonts w:ascii="Sylfaen" w:hAnsi="Sylfaen"/>
          <w:sz w:val="24"/>
          <w:lang w:val="ka-GE"/>
        </w:rPr>
        <w:t xml:space="preserve"> V</w:t>
      </w:r>
      <w:r w:rsidR="004A4DE7" w:rsidRPr="00E95BC0">
        <w:rPr>
          <w:rFonts w:ascii="Sylfaen" w:hAnsi="Sylfaen"/>
          <w:sz w:val="24"/>
        </w:rPr>
        <w:t>3</w:t>
      </w:r>
      <w:r w:rsidR="004A4DE7" w:rsidRPr="00E95BC0">
        <w:rPr>
          <w:rFonts w:ascii="Sylfaen" w:hAnsi="Sylfaen"/>
          <w:sz w:val="24"/>
          <w:lang w:val="ka-GE"/>
        </w:rPr>
        <w:t>)</w:t>
      </w:r>
      <w:r w:rsidR="004A4DE7" w:rsidRPr="00E95BC0">
        <w:rPr>
          <w:rFonts w:ascii="Sylfaen" w:hAnsi="Sylfaen"/>
          <w:sz w:val="24"/>
        </w:rPr>
        <w:t xml:space="preserve"> </w:t>
      </w:r>
      <w:r w:rsidRPr="00E95BC0">
        <w:rPr>
          <w:rFonts w:ascii="Sylfaen" w:hAnsi="Sylfaen"/>
          <w:sz w:val="24"/>
          <w:lang w:val="ka-GE"/>
        </w:rPr>
        <w:t xml:space="preserve">მონაცემთა </w:t>
      </w:r>
      <w:r w:rsidR="004A4DE7" w:rsidRPr="00E95BC0">
        <w:rPr>
          <w:rFonts w:ascii="Sylfaen" w:hAnsi="Sylfaen"/>
          <w:sz w:val="24"/>
          <w:lang w:val="ka-GE"/>
        </w:rPr>
        <w:t xml:space="preserve">გაცვლის </w:t>
      </w:r>
      <w:r w:rsidRPr="00E95BC0">
        <w:rPr>
          <w:rFonts w:ascii="Sylfaen" w:hAnsi="Sylfaen"/>
          <w:sz w:val="24"/>
          <w:lang w:val="ka-GE"/>
        </w:rPr>
        <w:t>მოდელის შემუშავება</w:t>
      </w:r>
      <w:r w:rsidR="00C86FF4" w:rsidRPr="00E95BC0">
        <w:rPr>
          <w:rFonts w:ascii="Sylfaen" w:hAnsi="Sylfaen"/>
          <w:sz w:val="24"/>
          <w:lang w:val="ka-GE"/>
        </w:rPr>
        <w:t>.</w:t>
      </w:r>
      <w:r w:rsidRPr="00E95BC0">
        <w:rPr>
          <w:rFonts w:ascii="Sylfaen" w:hAnsi="Sylfaen"/>
          <w:sz w:val="24"/>
          <w:lang w:val="ka-GE"/>
        </w:rPr>
        <w:t xml:space="preserve"> </w:t>
      </w:r>
    </w:p>
    <w:p w:rsidR="00C86FF4" w:rsidRPr="00E95BC0" w:rsidRDefault="00C86FF4" w:rsidP="00301CC9">
      <w:pPr>
        <w:pStyle w:val="ListParagraph"/>
        <w:widowControl w:val="0"/>
        <w:numPr>
          <w:ilvl w:val="0"/>
          <w:numId w:val="29"/>
        </w:numPr>
        <w:autoSpaceDE w:val="0"/>
        <w:autoSpaceDN w:val="0"/>
        <w:adjustRightInd w:val="0"/>
        <w:spacing w:after="240" w:line="276" w:lineRule="auto"/>
        <w:jc w:val="both"/>
        <w:rPr>
          <w:rFonts w:ascii="Sylfaen" w:hAnsi="Sylfaen"/>
          <w:sz w:val="24"/>
        </w:rPr>
      </w:pPr>
      <w:r w:rsidRPr="00E95BC0">
        <w:rPr>
          <w:rFonts w:ascii="Sylfaen" w:hAnsi="Sylfaen"/>
          <w:sz w:val="24"/>
          <w:lang w:val="ka-GE"/>
        </w:rPr>
        <w:t xml:space="preserve">გარანტიის მოდულის ფარგლებში </w:t>
      </w:r>
      <w:proofErr w:type="spellStart"/>
      <w:r w:rsidRPr="00E95BC0">
        <w:rPr>
          <w:rFonts w:ascii="Sylfaen" w:hAnsi="Sylfaen"/>
          <w:sz w:val="24"/>
          <w:lang w:val="ka-GE"/>
        </w:rPr>
        <w:t>მონაცემა</w:t>
      </w:r>
      <w:proofErr w:type="spellEnd"/>
      <w:r w:rsidRPr="00E95BC0">
        <w:rPr>
          <w:rFonts w:ascii="Sylfaen" w:hAnsi="Sylfaen"/>
          <w:sz w:val="24"/>
          <w:lang w:val="ka-GE"/>
        </w:rPr>
        <w:t xml:space="preserve"> ბაზის სტრუქტურის დეტალური ანალიზი.</w:t>
      </w:r>
    </w:p>
    <w:p w:rsidR="00C86FF4" w:rsidRPr="00E95BC0" w:rsidRDefault="00C86FF4" w:rsidP="00301CC9">
      <w:pPr>
        <w:pStyle w:val="ListParagraph"/>
        <w:widowControl w:val="0"/>
        <w:numPr>
          <w:ilvl w:val="0"/>
          <w:numId w:val="29"/>
        </w:numPr>
        <w:autoSpaceDE w:val="0"/>
        <w:autoSpaceDN w:val="0"/>
        <w:adjustRightInd w:val="0"/>
        <w:spacing w:after="240" w:line="276" w:lineRule="auto"/>
        <w:jc w:val="both"/>
        <w:rPr>
          <w:rFonts w:ascii="Sylfaen" w:hAnsi="Sylfaen"/>
          <w:sz w:val="24"/>
        </w:rPr>
      </w:pPr>
      <w:r w:rsidRPr="00E95BC0">
        <w:rPr>
          <w:rFonts w:ascii="Sylfaen" w:hAnsi="Sylfaen"/>
          <w:sz w:val="24"/>
          <w:lang w:val="ka-GE"/>
        </w:rPr>
        <w:lastRenderedPageBreak/>
        <w:t>გარანტიის შემთხვევის რეგისტრაციის მოდულის ფარგლებში მე-7 დონეზე (HL</w:t>
      </w:r>
      <w:r w:rsidRPr="00E95BC0">
        <w:rPr>
          <w:rFonts w:ascii="Sylfaen" w:hAnsi="Sylfaen"/>
          <w:sz w:val="24"/>
        </w:rPr>
        <w:t>7</w:t>
      </w:r>
      <w:r w:rsidRPr="00E95BC0">
        <w:rPr>
          <w:rFonts w:ascii="Sylfaen" w:hAnsi="Sylfaen"/>
          <w:sz w:val="24"/>
          <w:lang w:val="ka-GE"/>
        </w:rPr>
        <w:t xml:space="preserve"> V</w:t>
      </w:r>
      <w:r w:rsidRPr="00E95BC0">
        <w:rPr>
          <w:rFonts w:ascii="Sylfaen" w:hAnsi="Sylfaen"/>
          <w:sz w:val="24"/>
        </w:rPr>
        <w:t>3</w:t>
      </w:r>
      <w:r w:rsidRPr="00E95BC0">
        <w:rPr>
          <w:rFonts w:ascii="Sylfaen" w:hAnsi="Sylfaen"/>
          <w:sz w:val="24"/>
          <w:lang w:val="ka-GE"/>
        </w:rPr>
        <w:t>)</w:t>
      </w:r>
      <w:r w:rsidRPr="00E95BC0">
        <w:rPr>
          <w:rFonts w:ascii="Sylfaen" w:hAnsi="Sylfaen"/>
          <w:sz w:val="24"/>
        </w:rPr>
        <w:t xml:space="preserve"> </w:t>
      </w:r>
      <w:r w:rsidRPr="00E95BC0">
        <w:rPr>
          <w:rFonts w:ascii="Sylfaen" w:hAnsi="Sylfaen"/>
          <w:sz w:val="24"/>
          <w:lang w:val="ka-GE"/>
        </w:rPr>
        <w:t>მონაცემთა გაცვლის მოდელის შემუშავება.</w:t>
      </w:r>
    </w:p>
    <w:p w:rsidR="00C86FF4" w:rsidRPr="00E95BC0" w:rsidRDefault="00C86FF4" w:rsidP="00301CC9">
      <w:pPr>
        <w:pStyle w:val="ListParagraph"/>
        <w:widowControl w:val="0"/>
        <w:numPr>
          <w:ilvl w:val="0"/>
          <w:numId w:val="29"/>
        </w:numPr>
        <w:autoSpaceDE w:val="0"/>
        <w:autoSpaceDN w:val="0"/>
        <w:adjustRightInd w:val="0"/>
        <w:spacing w:after="240" w:line="276" w:lineRule="auto"/>
        <w:jc w:val="both"/>
        <w:rPr>
          <w:rFonts w:ascii="Sylfaen" w:hAnsi="Sylfaen"/>
          <w:sz w:val="24"/>
        </w:rPr>
      </w:pPr>
      <w:r w:rsidRPr="00E95BC0">
        <w:rPr>
          <w:rFonts w:ascii="Sylfaen" w:hAnsi="Sylfaen"/>
          <w:sz w:val="24"/>
          <w:lang w:val="ka-GE"/>
        </w:rPr>
        <w:t>EHR-HSSP/USAID-ის ინტეგრაციის მოდულის განხორციელება.</w:t>
      </w:r>
    </w:p>
    <w:p w:rsidR="00C86FF4" w:rsidRPr="00E95BC0" w:rsidRDefault="001F6289" w:rsidP="00301CC9">
      <w:pPr>
        <w:pStyle w:val="ListParagraph"/>
        <w:widowControl w:val="0"/>
        <w:numPr>
          <w:ilvl w:val="0"/>
          <w:numId w:val="3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შემთხვევის მართვის ისეთ ძირითად მოდულებთან ინტეგრაცია, როგორიცაა შემთხვევის რეგისტრაცია, გარანტია, საინფორმაციო პორტალი, ბენეფიციარის რეგისტრაცია და ელექტრონული ანგარიშგება.</w:t>
      </w:r>
    </w:p>
    <w:p w:rsidR="001F6289" w:rsidRPr="00E95BC0" w:rsidRDefault="001F6289" w:rsidP="00301CC9">
      <w:pPr>
        <w:pStyle w:val="ListParagraph"/>
        <w:widowControl w:val="0"/>
        <w:numPr>
          <w:ilvl w:val="0"/>
          <w:numId w:val="3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ინტეგრაცია სხვ</w:t>
      </w:r>
      <w:r w:rsidR="00E80FDF" w:rsidRPr="00E95BC0">
        <w:rPr>
          <w:rFonts w:ascii="Sylfaen" w:hAnsi="Sylfaen"/>
          <w:sz w:val="24"/>
          <w:lang w:val="ka-GE"/>
        </w:rPr>
        <w:t xml:space="preserve">ა მოდულებთან, რომლებიც იქმნება შემთხვევის მართვის </w:t>
      </w:r>
      <w:r w:rsidR="003A70D3" w:rsidRPr="00E95BC0">
        <w:rPr>
          <w:rFonts w:ascii="Sylfaen" w:hAnsi="Sylfaen"/>
          <w:sz w:val="24"/>
          <w:lang w:val="ka-GE"/>
        </w:rPr>
        <w:t>პროცესების ფარგლებში.</w:t>
      </w:r>
    </w:p>
    <w:p w:rsidR="003A70D3" w:rsidRPr="00E95BC0" w:rsidRDefault="003A70D3" w:rsidP="00047E7E">
      <w:pPr>
        <w:pStyle w:val="ListParagraph"/>
        <w:widowControl w:val="0"/>
        <w:numPr>
          <w:ilvl w:val="0"/>
          <w:numId w:val="3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EHR-ის ფუნქციონალური შესაძლებლობების გაუმჯობესება - </w:t>
      </w:r>
      <w:r w:rsidR="00047E7E" w:rsidRPr="00047E7E">
        <w:rPr>
          <w:rFonts w:ascii="Sylfaen" w:hAnsi="Sylfaen"/>
          <w:sz w:val="24"/>
          <w:lang w:val="ka-GE"/>
        </w:rPr>
        <w:t xml:space="preserve">ჯანმრთელობის ელექტრონული ჩანაწერების </w:t>
      </w:r>
      <w:r w:rsidRPr="00E95BC0">
        <w:rPr>
          <w:rFonts w:ascii="Sylfaen" w:hAnsi="Sylfaen"/>
          <w:sz w:val="24"/>
          <w:lang w:val="ka-GE"/>
        </w:rPr>
        <w:t>მომხმარებლის ინტერფეისში (EHR UI)</w:t>
      </w:r>
      <w:r w:rsidRPr="00E95BC0">
        <w:rPr>
          <w:rFonts w:ascii="Sylfaen" w:hAnsi="Sylfaen"/>
          <w:sz w:val="24"/>
        </w:rPr>
        <w:t xml:space="preserve"> </w:t>
      </w:r>
      <w:proofErr w:type="spellStart"/>
      <w:r w:rsidRPr="00E95BC0">
        <w:rPr>
          <w:rFonts w:ascii="Sylfaen" w:hAnsi="Sylfaen"/>
          <w:sz w:val="24"/>
        </w:rPr>
        <w:t>საჭიროა</w:t>
      </w:r>
      <w:proofErr w:type="spellEnd"/>
      <w:r w:rsidRPr="00E95BC0">
        <w:rPr>
          <w:rFonts w:ascii="Sylfaen" w:hAnsi="Sylfaen"/>
          <w:sz w:val="24"/>
        </w:rPr>
        <w:t xml:space="preserve"> </w:t>
      </w:r>
      <w:proofErr w:type="spellStart"/>
      <w:r w:rsidRPr="00E95BC0">
        <w:rPr>
          <w:rFonts w:ascii="Sylfaen" w:hAnsi="Sylfaen"/>
          <w:sz w:val="24"/>
        </w:rPr>
        <w:t>გარკვეული</w:t>
      </w:r>
      <w:proofErr w:type="spellEnd"/>
      <w:r w:rsidRPr="00E95BC0">
        <w:rPr>
          <w:rFonts w:ascii="Sylfaen" w:hAnsi="Sylfaen"/>
          <w:sz w:val="24"/>
        </w:rPr>
        <w:t xml:space="preserve"> </w:t>
      </w:r>
      <w:r w:rsidRPr="00E95BC0">
        <w:rPr>
          <w:rFonts w:ascii="Sylfaen" w:hAnsi="Sylfaen"/>
          <w:sz w:val="24"/>
          <w:lang w:val="ka-GE"/>
        </w:rPr>
        <w:t>ცვლილებების განხორციელება</w:t>
      </w:r>
      <w:r w:rsidR="009047BA" w:rsidRPr="00E95BC0">
        <w:rPr>
          <w:rFonts w:ascii="Sylfaen" w:hAnsi="Sylfaen"/>
          <w:sz w:val="24"/>
          <w:lang w:val="ka-GE"/>
        </w:rPr>
        <w:t>, რომლებიც შესაძლებელს გახდის EHR-ის სისტემაში დამატებითი მონაცემების შეტანას და HSSP/USAID-ის სისტემისთვის გადაცემას.</w:t>
      </w:r>
    </w:p>
    <w:p w:rsidR="009047BA" w:rsidRPr="00E95BC0" w:rsidRDefault="009047BA" w:rsidP="00301CC9">
      <w:pPr>
        <w:pStyle w:val="ListParagraph"/>
        <w:widowControl w:val="0"/>
        <w:numPr>
          <w:ilvl w:val="0"/>
          <w:numId w:val="39"/>
        </w:numPr>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შემთხვევის</w:t>
      </w:r>
      <w:r w:rsidRPr="00E95BC0">
        <w:rPr>
          <w:rFonts w:ascii="Sylfaen" w:hAnsi="Sylfaen"/>
          <w:sz w:val="24"/>
          <w:lang w:val="ka-GE"/>
        </w:rPr>
        <w:t xml:space="preserve"> </w:t>
      </w:r>
      <w:r w:rsidRPr="00E95BC0">
        <w:rPr>
          <w:rFonts w:ascii="Sylfaen" w:hAnsi="Sylfaen" w:cs="Sylfaen"/>
          <w:sz w:val="24"/>
          <w:lang w:val="ka-GE"/>
        </w:rPr>
        <w:t>რეგისტრაციის</w:t>
      </w:r>
      <w:r w:rsidRPr="00E95BC0">
        <w:rPr>
          <w:rFonts w:ascii="Sylfaen" w:hAnsi="Sylfaen"/>
          <w:sz w:val="24"/>
          <w:lang w:val="ka-GE"/>
        </w:rPr>
        <w:t xml:space="preserve"> </w:t>
      </w:r>
      <w:r w:rsidRPr="00E95BC0">
        <w:rPr>
          <w:rFonts w:ascii="Sylfaen" w:hAnsi="Sylfaen" w:cs="Sylfaen"/>
          <w:sz w:val="24"/>
          <w:lang w:val="ka-GE"/>
        </w:rPr>
        <w:t>ფუნქციონალური</w:t>
      </w:r>
      <w:r w:rsidRPr="00E95BC0">
        <w:rPr>
          <w:rFonts w:ascii="Sylfaen" w:hAnsi="Sylfaen"/>
          <w:sz w:val="24"/>
          <w:lang w:val="ka-GE"/>
        </w:rPr>
        <w:t xml:space="preserve"> </w:t>
      </w:r>
      <w:r w:rsidRPr="00E95BC0">
        <w:rPr>
          <w:rFonts w:ascii="Sylfaen" w:hAnsi="Sylfaen" w:cs="Sylfaen"/>
          <w:sz w:val="24"/>
          <w:lang w:val="ka-GE"/>
        </w:rPr>
        <w:t>შესაძლებლობების</w:t>
      </w:r>
      <w:r w:rsidRPr="00E95BC0">
        <w:rPr>
          <w:rFonts w:ascii="Sylfaen" w:hAnsi="Sylfaen"/>
          <w:sz w:val="24"/>
          <w:lang w:val="ka-GE"/>
        </w:rPr>
        <w:t xml:space="preserve"> ტესტირება, იმისათვის რომ უზრუნველყოფილ იქნას შემთხვევის მართვის პროცესის შეუფერხებლად გაგრძელება ახალ მონაცემთა ინტეგრაციის შემდგომ. </w:t>
      </w:r>
    </w:p>
    <w:p w:rsidR="009047BA" w:rsidRPr="00E95BC0" w:rsidRDefault="009047BA"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გადაუდებელი შემთხვევების მართვა</w:t>
      </w:r>
    </w:p>
    <w:p w:rsidR="009047BA" w:rsidRPr="00E95BC0" w:rsidRDefault="009047BA"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დაგეგმილი შემთხვევების მართვა</w:t>
      </w:r>
    </w:p>
    <w:p w:rsidR="009047BA" w:rsidRPr="00E95BC0" w:rsidRDefault="009047BA" w:rsidP="003E2F96">
      <w:pPr>
        <w:pStyle w:val="ListParagraph"/>
        <w:widowControl w:val="0"/>
        <w:numPr>
          <w:ilvl w:val="0"/>
          <w:numId w:val="1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რეგულარული </w:t>
      </w:r>
      <w:proofErr w:type="spellStart"/>
      <w:r w:rsidRPr="00E95BC0">
        <w:rPr>
          <w:rFonts w:ascii="Sylfaen" w:hAnsi="Sylfaen"/>
          <w:sz w:val="24"/>
          <w:lang w:val="ka-GE"/>
        </w:rPr>
        <w:t>შემხვევების</w:t>
      </w:r>
      <w:proofErr w:type="spellEnd"/>
      <w:r w:rsidRPr="00E95BC0">
        <w:rPr>
          <w:rFonts w:ascii="Sylfaen" w:hAnsi="Sylfaen"/>
          <w:sz w:val="24"/>
          <w:lang w:val="ka-GE"/>
        </w:rPr>
        <w:t xml:space="preserve"> მართვა (ბენეფიციარების ვიზიტები). </w:t>
      </w:r>
    </w:p>
    <w:p w:rsidR="009047BA" w:rsidRPr="00E95BC0" w:rsidRDefault="007A7FA5" w:rsidP="00301CC9">
      <w:pPr>
        <w:pStyle w:val="ListParagraph"/>
        <w:widowControl w:val="0"/>
        <w:numPr>
          <w:ilvl w:val="0"/>
          <w:numId w:val="41"/>
        </w:numPr>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კლას</w:t>
      </w:r>
      <w:r w:rsidRPr="00E95BC0">
        <w:rPr>
          <w:rFonts w:ascii="Sylfaen" w:hAnsi="Sylfaen"/>
          <w:sz w:val="24"/>
          <w:lang w:val="ka-GE"/>
        </w:rPr>
        <w:t xml:space="preserve">იფიკატორების/ცნობარების სინქრონიზაცია </w:t>
      </w:r>
    </w:p>
    <w:p w:rsidR="007A7FA5" w:rsidRPr="00E95BC0" w:rsidRDefault="007A7FA5" w:rsidP="00301CC9">
      <w:pPr>
        <w:pStyle w:val="ListParagraph"/>
        <w:widowControl w:val="0"/>
        <w:numPr>
          <w:ilvl w:val="0"/>
          <w:numId w:val="41"/>
        </w:numPr>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მონაცემთა</w:t>
      </w:r>
      <w:r w:rsidRPr="00E95BC0">
        <w:rPr>
          <w:rFonts w:ascii="Sylfaen" w:hAnsi="Sylfaen"/>
          <w:sz w:val="24"/>
          <w:lang w:val="ka-GE"/>
        </w:rPr>
        <w:t xml:space="preserve"> </w:t>
      </w:r>
      <w:r w:rsidRPr="00E95BC0">
        <w:rPr>
          <w:rFonts w:ascii="Sylfaen" w:hAnsi="Sylfaen" w:cs="Sylfaen"/>
          <w:sz w:val="24"/>
          <w:lang w:val="ka-GE"/>
        </w:rPr>
        <w:t>გადაცემის</w:t>
      </w:r>
      <w:r w:rsidRPr="00E95BC0">
        <w:rPr>
          <w:rFonts w:ascii="Sylfaen" w:hAnsi="Sylfaen"/>
          <w:sz w:val="24"/>
          <w:lang w:val="ka-GE"/>
        </w:rPr>
        <w:t xml:space="preserve"> </w:t>
      </w:r>
      <w:r w:rsidRPr="00E95BC0">
        <w:rPr>
          <w:rFonts w:ascii="Sylfaen" w:hAnsi="Sylfaen" w:cs="Sylfaen"/>
          <w:sz w:val="24"/>
          <w:lang w:val="ka-GE"/>
        </w:rPr>
        <w:t>ტეს</w:t>
      </w:r>
      <w:r w:rsidRPr="00E95BC0">
        <w:rPr>
          <w:rFonts w:ascii="Sylfaen" w:hAnsi="Sylfaen"/>
          <w:sz w:val="24"/>
          <w:lang w:val="ka-GE"/>
        </w:rPr>
        <w:t>ტირება (EHR-</w:t>
      </w:r>
      <w:r w:rsidR="00F837F4" w:rsidRPr="00E95BC0">
        <w:rPr>
          <w:rFonts w:ascii="Sylfaen" w:hAnsi="Sylfaen"/>
          <w:sz w:val="24"/>
          <w:lang w:val="ka-GE"/>
        </w:rPr>
        <w:t xml:space="preserve">&gt;HSSP/USAID, HSSP/USAID-&gt;EHR)   </w:t>
      </w:r>
    </w:p>
    <w:p w:rsidR="00F837F4" w:rsidRPr="00E95BC0" w:rsidRDefault="00F837F4" w:rsidP="00301CC9">
      <w:pPr>
        <w:pStyle w:val="ListParagraph"/>
        <w:widowControl w:val="0"/>
        <w:numPr>
          <w:ilvl w:val="0"/>
          <w:numId w:val="4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EHR-მა უნდა მიიღოს ყველა სახის კლინიკური მონაცემი, რომელიც დაკავშირებულია შემთხვევის მართვის პროცესებთან.</w:t>
      </w:r>
    </w:p>
    <w:p w:rsidR="00F837F4" w:rsidRPr="00E95BC0" w:rsidRDefault="00F837F4" w:rsidP="00301CC9">
      <w:pPr>
        <w:pStyle w:val="ListParagraph"/>
        <w:widowControl w:val="0"/>
        <w:numPr>
          <w:ilvl w:val="0"/>
          <w:numId w:val="4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HSSP/USAID-მ უნდა მიიღოს ყველა სახის ფინანსური და სხვა მონაცემი, რაც მას შესაძლებლობას მისცემს მართოს შემთხვევის მართვის პროცესების ფინანსური ასპექტები. </w:t>
      </w:r>
    </w:p>
    <w:p w:rsidR="00F837F4" w:rsidRPr="00E95BC0" w:rsidRDefault="00F837F4" w:rsidP="00301CC9">
      <w:pPr>
        <w:pStyle w:val="ListParagraph"/>
        <w:widowControl w:val="0"/>
        <w:numPr>
          <w:ilvl w:val="0"/>
          <w:numId w:val="4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სახელმძღვანელოების შემუშავება სისტემის იმ კომპონენტებისთვის, რომლებმაც ცვლილებები განიცადეს.</w:t>
      </w:r>
    </w:p>
    <w:p w:rsidR="00F837F4" w:rsidRPr="00E95BC0" w:rsidRDefault="00F837F4" w:rsidP="00301CC9">
      <w:pPr>
        <w:pStyle w:val="ListParagraph"/>
        <w:widowControl w:val="0"/>
        <w:numPr>
          <w:ilvl w:val="0"/>
          <w:numId w:val="4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EHR-&gt;HSSP/USAID</w:t>
      </w:r>
      <w:r w:rsidR="005D0400" w:rsidRPr="00E95BC0">
        <w:rPr>
          <w:rFonts w:ascii="Sylfaen" w:hAnsi="Sylfaen"/>
          <w:sz w:val="24"/>
          <w:lang w:val="ka-GE"/>
        </w:rPr>
        <w:t xml:space="preserve"> მოდულების ინტეგრაციის ტესტირება;</w:t>
      </w:r>
    </w:p>
    <w:p w:rsidR="005D0400" w:rsidRPr="00E95BC0" w:rsidRDefault="005D0400" w:rsidP="00301CC9">
      <w:pPr>
        <w:pStyle w:val="ListParagraph"/>
        <w:widowControl w:val="0"/>
        <w:numPr>
          <w:ilvl w:val="0"/>
          <w:numId w:val="4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სადემონსტრაციო სესიების ჩატარება მომხმარებლის სპეციალისტებთან</w:t>
      </w:r>
    </w:p>
    <w:p w:rsidR="005D0400" w:rsidRPr="00E95BC0" w:rsidRDefault="005D0400"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ფუნქციონალურ შესაძლებლობების </w:t>
      </w:r>
      <w:proofErr w:type="spellStart"/>
      <w:r w:rsidRPr="00E95BC0">
        <w:rPr>
          <w:rFonts w:ascii="Sylfaen" w:hAnsi="Sylfaen"/>
          <w:sz w:val="24"/>
          <w:lang w:val="ka-GE"/>
        </w:rPr>
        <w:t>დემოსნტრირება</w:t>
      </w:r>
      <w:proofErr w:type="spellEnd"/>
      <w:r w:rsidRPr="00E95BC0">
        <w:rPr>
          <w:rFonts w:ascii="Sylfaen" w:hAnsi="Sylfaen"/>
          <w:sz w:val="24"/>
          <w:lang w:val="ka-GE"/>
        </w:rPr>
        <w:t xml:space="preserve"> და განხილვა.</w:t>
      </w:r>
    </w:p>
    <w:p w:rsidR="003A70D3" w:rsidRPr="00E95BC0" w:rsidRDefault="003A70D3" w:rsidP="003E2F96">
      <w:pPr>
        <w:pStyle w:val="ListParagraph"/>
        <w:widowControl w:val="0"/>
        <w:autoSpaceDE w:val="0"/>
        <w:autoSpaceDN w:val="0"/>
        <w:adjustRightInd w:val="0"/>
        <w:spacing w:after="240" w:line="276" w:lineRule="auto"/>
        <w:ind w:left="1440"/>
        <w:jc w:val="both"/>
        <w:rPr>
          <w:rFonts w:ascii="Sylfaen" w:hAnsi="Sylfaen"/>
          <w:sz w:val="24"/>
          <w:lang w:val="ka-GE"/>
        </w:rPr>
      </w:pPr>
    </w:p>
    <w:p w:rsidR="006C5022" w:rsidRPr="00E95BC0" w:rsidRDefault="005D0400"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პროექტის </w:t>
      </w:r>
      <w:r w:rsidR="006C5022" w:rsidRPr="00E95BC0">
        <w:rPr>
          <w:rFonts w:ascii="Sylfaen" w:hAnsi="Sylfaen"/>
          <w:b/>
          <w:sz w:val="24"/>
          <w:lang w:val="ka-GE"/>
        </w:rPr>
        <w:t>შედეგები:</w:t>
      </w:r>
    </w:p>
    <w:p w:rsidR="005D0400" w:rsidRPr="00E95BC0" w:rsidRDefault="005D0400"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სისტემის </w:t>
      </w:r>
      <w:proofErr w:type="spellStart"/>
      <w:r w:rsidRPr="00E95BC0">
        <w:rPr>
          <w:rFonts w:ascii="Sylfaen" w:hAnsi="Sylfaen"/>
          <w:sz w:val="24"/>
          <w:lang w:val="ka-GE"/>
        </w:rPr>
        <w:t>დისტრ</w:t>
      </w:r>
      <w:r w:rsidR="00C226DF" w:rsidRPr="00E95BC0">
        <w:rPr>
          <w:rFonts w:ascii="Sylfaen" w:hAnsi="Sylfaen"/>
          <w:sz w:val="24"/>
          <w:lang w:val="ka-GE"/>
        </w:rPr>
        <w:t>იბ</w:t>
      </w:r>
      <w:r w:rsidRPr="00E95BC0">
        <w:rPr>
          <w:rFonts w:ascii="Sylfaen" w:hAnsi="Sylfaen"/>
          <w:sz w:val="24"/>
          <w:lang w:val="ka-GE"/>
        </w:rPr>
        <w:t>უ</w:t>
      </w:r>
      <w:r w:rsidR="00C930BF" w:rsidRPr="00E95BC0">
        <w:rPr>
          <w:rFonts w:ascii="Sylfaen" w:hAnsi="Sylfaen"/>
          <w:sz w:val="24"/>
          <w:lang w:val="ka-GE"/>
        </w:rPr>
        <w:t>ტივის</w:t>
      </w:r>
      <w:proofErr w:type="spellEnd"/>
      <w:r w:rsidR="00C930BF" w:rsidRPr="00E95BC0">
        <w:rPr>
          <w:rFonts w:ascii="Sylfaen" w:hAnsi="Sylfaen"/>
          <w:sz w:val="24"/>
          <w:lang w:val="ka-GE"/>
        </w:rPr>
        <w:t xml:space="preserve"> პროგრამული პაკეტი</w:t>
      </w:r>
      <w:r w:rsidR="00C226DF" w:rsidRPr="00E95BC0">
        <w:rPr>
          <w:rFonts w:ascii="Sylfaen" w:hAnsi="Sylfaen"/>
          <w:sz w:val="24"/>
          <w:lang w:val="ka-GE"/>
        </w:rPr>
        <w:t xml:space="preserve"> (ინტეგრაციის მოდული და მომხმარებლის ინტერფეისის გაუმჯობესება)</w:t>
      </w:r>
    </w:p>
    <w:p w:rsidR="00C226DF" w:rsidRPr="00E95BC0" w:rsidRDefault="00C226DF" w:rsidP="00301CC9">
      <w:pPr>
        <w:pStyle w:val="ListParagraph"/>
        <w:widowControl w:val="0"/>
        <w:numPr>
          <w:ilvl w:val="0"/>
          <w:numId w:val="29"/>
        </w:numPr>
        <w:autoSpaceDE w:val="0"/>
        <w:autoSpaceDN w:val="0"/>
        <w:adjustRightInd w:val="0"/>
        <w:spacing w:after="240" w:line="276" w:lineRule="auto"/>
        <w:jc w:val="both"/>
        <w:rPr>
          <w:rFonts w:ascii="Sylfaen" w:hAnsi="Sylfaen"/>
          <w:sz w:val="24"/>
        </w:rPr>
      </w:pPr>
      <w:r w:rsidRPr="00E95BC0">
        <w:rPr>
          <w:rFonts w:ascii="Sylfaen" w:hAnsi="Sylfaen"/>
          <w:sz w:val="24"/>
          <w:lang w:val="ka-GE"/>
        </w:rPr>
        <w:lastRenderedPageBreak/>
        <w:t>შემთხვევის რეგისტრაციის მოდულის ფარგლებში მე-7 დონეზე (HL</w:t>
      </w:r>
      <w:r w:rsidRPr="00E95BC0">
        <w:rPr>
          <w:rFonts w:ascii="Sylfaen" w:hAnsi="Sylfaen"/>
          <w:sz w:val="24"/>
        </w:rPr>
        <w:t>7</w:t>
      </w:r>
      <w:r w:rsidRPr="00E95BC0">
        <w:rPr>
          <w:rFonts w:ascii="Sylfaen" w:hAnsi="Sylfaen"/>
          <w:sz w:val="24"/>
          <w:lang w:val="ka-GE"/>
        </w:rPr>
        <w:t xml:space="preserve"> V</w:t>
      </w:r>
      <w:r w:rsidRPr="00E95BC0">
        <w:rPr>
          <w:rFonts w:ascii="Sylfaen" w:hAnsi="Sylfaen"/>
          <w:sz w:val="24"/>
        </w:rPr>
        <w:t>3</w:t>
      </w:r>
      <w:r w:rsidRPr="00E95BC0">
        <w:rPr>
          <w:rFonts w:ascii="Sylfaen" w:hAnsi="Sylfaen"/>
          <w:sz w:val="24"/>
          <w:lang w:val="ka-GE"/>
        </w:rPr>
        <w:t>)</w:t>
      </w:r>
      <w:r w:rsidRPr="00E95BC0">
        <w:rPr>
          <w:rFonts w:ascii="Sylfaen" w:hAnsi="Sylfaen"/>
          <w:sz w:val="24"/>
        </w:rPr>
        <w:t xml:space="preserve"> </w:t>
      </w:r>
      <w:r w:rsidRPr="00E95BC0">
        <w:rPr>
          <w:rFonts w:ascii="Sylfaen" w:hAnsi="Sylfaen"/>
          <w:sz w:val="24"/>
          <w:lang w:val="ka-GE"/>
        </w:rPr>
        <w:t xml:space="preserve">მონაცემთა გაცვლის მოდელის აღწერა (ყველა ტიპის </w:t>
      </w:r>
      <w:proofErr w:type="spellStart"/>
      <w:r w:rsidRPr="00E95BC0">
        <w:rPr>
          <w:rFonts w:ascii="Sylfaen" w:hAnsi="Sylfaen"/>
          <w:sz w:val="24"/>
          <w:lang w:val="ka-GE"/>
        </w:rPr>
        <w:t>შემთხვევითვის</w:t>
      </w:r>
      <w:proofErr w:type="spellEnd"/>
      <w:r w:rsidRPr="00E95BC0">
        <w:rPr>
          <w:rFonts w:ascii="Sylfaen" w:hAnsi="Sylfaen"/>
          <w:sz w:val="24"/>
          <w:lang w:val="ka-GE"/>
        </w:rPr>
        <w:t xml:space="preserve">). </w:t>
      </w:r>
    </w:p>
    <w:p w:rsidR="00B00D2D" w:rsidRPr="00E95BC0" w:rsidRDefault="00C226DF" w:rsidP="00047E7E">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სახელმძღვანელო </w:t>
      </w:r>
      <w:r w:rsidR="00047E7E" w:rsidRPr="00047E7E">
        <w:rPr>
          <w:rFonts w:ascii="Sylfaen" w:hAnsi="Sylfaen"/>
          <w:sz w:val="24"/>
          <w:lang w:val="ka-GE"/>
        </w:rPr>
        <w:t xml:space="preserve">ჯანმრთელობის ელექტრონული ჩანაწერების </w:t>
      </w:r>
      <w:r w:rsidRPr="00E95BC0">
        <w:rPr>
          <w:rFonts w:ascii="Sylfaen" w:hAnsi="Sylfaen"/>
          <w:sz w:val="24"/>
          <w:lang w:val="ka-GE"/>
        </w:rPr>
        <w:t>მომხმარებლის ინტერფეისის (EHR UI)მეშვეობით შემთხვევების მართვისთვის.</w:t>
      </w:r>
    </w:p>
    <w:p w:rsidR="00C226DF" w:rsidRPr="00E95BC0" w:rsidRDefault="00C226DF"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სისტემის ტესტირების ანგარიში. </w:t>
      </w:r>
    </w:p>
    <w:p w:rsidR="00C226DF" w:rsidRPr="00E95BC0" w:rsidRDefault="00C226DF"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C226DF" w:rsidRPr="00E95BC0" w:rsidRDefault="005D5678"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პრობლემის გადაწყვეტის </w:t>
      </w:r>
      <w:r w:rsidR="00F3630C" w:rsidRPr="00E95BC0">
        <w:rPr>
          <w:rFonts w:ascii="Sylfaen" w:hAnsi="Sylfaen"/>
          <w:sz w:val="24"/>
          <w:lang w:val="ka-GE"/>
        </w:rPr>
        <w:t xml:space="preserve">შემუშავება </w:t>
      </w:r>
      <w:r w:rsidRPr="00E95BC0">
        <w:rPr>
          <w:rFonts w:ascii="Sylfaen" w:hAnsi="Sylfaen"/>
          <w:sz w:val="24"/>
          <w:lang w:val="ka-GE"/>
        </w:rPr>
        <w:t xml:space="preserve">და ტესტირება ფუნქციონალური სპეციფიკაციის შესაბამისად </w:t>
      </w:r>
    </w:p>
    <w:p w:rsidR="005D5678" w:rsidRPr="00E95BC0" w:rsidRDefault="00C226DF"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5D5678" w:rsidRPr="00E95BC0" w:rsidRDefault="005D5678" w:rsidP="00301CC9">
      <w:pPr>
        <w:pStyle w:val="ListParagraph"/>
        <w:widowControl w:val="0"/>
        <w:numPr>
          <w:ilvl w:val="0"/>
          <w:numId w:val="29"/>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HSSP/USAID-ის მომხმარებელი უზრუნველყოფს HSSP/USAID-ის ყველა მოდულის მუშაობას და ინტეგრაციისთვის მზადყოფნას.</w:t>
      </w:r>
    </w:p>
    <w:p w:rsidR="005D5678" w:rsidRPr="00E95BC0" w:rsidRDefault="005D5678" w:rsidP="00301CC9">
      <w:pPr>
        <w:pStyle w:val="ListParagraph"/>
        <w:widowControl w:val="0"/>
        <w:numPr>
          <w:ilvl w:val="0"/>
          <w:numId w:val="29"/>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მომხმარებელი ორგანიზებას უწევს სადემონსტრაციო სესიებს და უზრუნველყოფს ამ სესიებში სპეციალისტების მონაწილეობას.</w:t>
      </w:r>
    </w:p>
    <w:p w:rsidR="00C226DF" w:rsidRPr="00E95BC0" w:rsidRDefault="00C226DF"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იხ. თავი 8 ზოგადი ვარაუდებისა და შეზღუდვების შესახებ ინფორმაციის მისაღებად.</w:t>
      </w:r>
    </w:p>
    <w:p w:rsidR="005D5678" w:rsidRPr="00E95BC0" w:rsidRDefault="005D5678"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4.4.2</w:t>
      </w:r>
      <w:r w:rsidRPr="00E95BC0">
        <w:rPr>
          <w:rFonts w:ascii="Sylfaen" w:hAnsi="Sylfaen"/>
          <w:sz w:val="24"/>
          <w:lang w:val="ka-GE"/>
        </w:rPr>
        <w:t xml:space="preserve"> </w:t>
      </w:r>
      <w:proofErr w:type="spellStart"/>
      <w:r w:rsidRPr="00E95BC0">
        <w:rPr>
          <w:rFonts w:ascii="Sylfaen" w:hAnsi="Sylfaen"/>
          <w:b/>
          <w:sz w:val="24"/>
        </w:rPr>
        <w:t>სამუ</w:t>
      </w:r>
      <w:proofErr w:type="spellEnd"/>
      <w:r w:rsidRPr="00E95BC0">
        <w:rPr>
          <w:rFonts w:ascii="Sylfaen" w:hAnsi="Sylfaen"/>
          <w:b/>
          <w:sz w:val="24"/>
          <w:lang w:val="ka-GE"/>
        </w:rPr>
        <w:t>შ</w:t>
      </w:r>
      <w:proofErr w:type="spellStart"/>
      <w:r w:rsidRPr="00E95BC0">
        <w:rPr>
          <w:rFonts w:ascii="Sylfaen" w:hAnsi="Sylfaen"/>
          <w:b/>
          <w:sz w:val="24"/>
        </w:rPr>
        <w:t>აოთა</w:t>
      </w:r>
      <w:proofErr w:type="spellEnd"/>
      <w:r w:rsidRPr="00E95BC0">
        <w:rPr>
          <w:rFonts w:ascii="Sylfaen" w:hAnsi="Sylfaen"/>
          <w:b/>
          <w:sz w:val="24"/>
        </w:rPr>
        <w:t xml:space="preserve"> </w:t>
      </w:r>
      <w:proofErr w:type="spellStart"/>
      <w:r w:rsidRPr="00E95BC0">
        <w:rPr>
          <w:rFonts w:ascii="Sylfaen" w:hAnsi="Sylfaen"/>
          <w:b/>
          <w:sz w:val="24"/>
        </w:rPr>
        <w:t>პაკეტი</w:t>
      </w:r>
      <w:proofErr w:type="spellEnd"/>
      <w:r w:rsidRPr="00E95BC0">
        <w:rPr>
          <w:rFonts w:ascii="Sylfaen" w:hAnsi="Sylfaen"/>
          <w:b/>
          <w:sz w:val="24"/>
        </w:rPr>
        <w:t xml:space="preserve"> </w:t>
      </w:r>
      <w:r w:rsidRPr="00E95BC0">
        <w:rPr>
          <w:rFonts w:ascii="Sylfaen" w:hAnsi="Sylfaen"/>
          <w:b/>
          <w:sz w:val="24"/>
          <w:lang w:val="ka-GE"/>
        </w:rPr>
        <w:t xml:space="preserve">11 </w:t>
      </w:r>
      <w:r w:rsidR="0085779B" w:rsidRPr="00E95BC0">
        <w:rPr>
          <w:rFonts w:ascii="Sylfaen" w:hAnsi="Sylfaen"/>
          <w:b/>
          <w:sz w:val="24"/>
          <w:lang w:val="ka-GE"/>
        </w:rPr>
        <w:t>–</w:t>
      </w:r>
      <w:r w:rsidRPr="00E95BC0">
        <w:rPr>
          <w:rFonts w:ascii="Sylfaen" w:hAnsi="Sylfaen"/>
          <w:b/>
          <w:sz w:val="24"/>
          <w:lang w:val="ka-GE"/>
        </w:rPr>
        <w:t xml:space="preserve"> </w:t>
      </w:r>
      <w:r w:rsidRPr="00E95BC0">
        <w:rPr>
          <w:rFonts w:ascii="Sylfaen" w:hAnsi="Sylfaen"/>
          <w:b/>
          <w:sz w:val="24"/>
        </w:rPr>
        <w:t>EHP</w:t>
      </w:r>
      <w:r w:rsidR="0085779B" w:rsidRPr="00E95BC0">
        <w:rPr>
          <w:rFonts w:ascii="Sylfaen" w:hAnsi="Sylfaen"/>
          <w:b/>
          <w:sz w:val="24"/>
        </w:rPr>
        <w:t>-</w:t>
      </w:r>
      <w:r w:rsidRPr="00E95BC0">
        <w:rPr>
          <w:rFonts w:ascii="Sylfaen" w:hAnsi="Sylfaen"/>
          <w:b/>
          <w:sz w:val="24"/>
          <w:lang w:val="ka-GE"/>
        </w:rPr>
        <w:t>HSSP-ის მოდულების ინტეგრაციის ფუნქციონალურ შესაძლებლობათა განვითარება (</w:t>
      </w:r>
      <w:proofErr w:type="spellStart"/>
      <w:r w:rsidR="0085779B" w:rsidRPr="00E95BC0">
        <w:rPr>
          <w:rFonts w:ascii="Sylfaen" w:hAnsi="Sylfaen"/>
          <w:b/>
          <w:sz w:val="24"/>
        </w:rPr>
        <w:t>სხვა</w:t>
      </w:r>
      <w:proofErr w:type="spellEnd"/>
      <w:r w:rsidR="0085779B" w:rsidRPr="00E95BC0">
        <w:rPr>
          <w:rFonts w:ascii="Sylfaen" w:hAnsi="Sylfaen"/>
          <w:b/>
          <w:sz w:val="24"/>
        </w:rPr>
        <w:t xml:space="preserve"> </w:t>
      </w:r>
      <w:r w:rsidRPr="00E95BC0">
        <w:rPr>
          <w:rFonts w:ascii="Sylfaen" w:hAnsi="Sylfaen"/>
          <w:b/>
          <w:sz w:val="24"/>
          <w:lang w:val="ka-GE"/>
        </w:rPr>
        <w:t>მოდულები)</w:t>
      </w:r>
    </w:p>
    <w:p w:rsidR="005D5678" w:rsidRPr="00E95BC0" w:rsidRDefault="005D5678" w:rsidP="003E2F96">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0085779B" w:rsidRPr="00E95BC0">
        <w:rPr>
          <w:rFonts w:ascii="Sylfaen" w:hAnsi="Sylfaen"/>
          <w:sz w:val="24"/>
          <w:lang w:val="ka-GE"/>
        </w:rPr>
        <w:t>სამუშაოთა პაკეტი 11</w:t>
      </w:r>
      <w:r w:rsidRPr="00E95BC0">
        <w:rPr>
          <w:rFonts w:ascii="Sylfaen" w:hAnsi="Sylfaen"/>
          <w:sz w:val="24"/>
          <w:lang w:val="ka-GE"/>
        </w:rPr>
        <w:t>-ით გათვალისწინებული აქტივობები მოიცავს შემდეგს:</w:t>
      </w:r>
    </w:p>
    <w:p w:rsidR="0085779B" w:rsidRPr="00E95BC0" w:rsidRDefault="00560327" w:rsidP="00301CC9">
      <w:pPr>
        <w:pStyle w:val="ListParagraph"/>
        <w:widowControl w:val="0"/>
        <w:numPr>
          <w:ilvl w:val="0"/>
          <w:numId w:val="4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EHR-თან </w:t>
      </w:r>
      <w:r w:rsidRPr="00E95BC0">
        <w:rPr>
          <w:rFonts w:ascii="Sylfaen" w:hAnsi="Sylfaen"/>
          <w:sz w:val="24"/>
        </w:rPr>
        <w:t>EHP-</w:t>
      </w:r>
      <w:r w:rsidRPr="00E95BC0">
        <w:rPr>
          <w:rFonts w:ascii="Sylfaen" w:hAnsi="Sylfaen"/>
          <w:sz w:val="24"/>
          <w:lang w:val="ka-GE"/>
        </w:rPr>
        <w:t xml:space="preserve">HSSP-ის </w:t>
      </w:r>
      <w:r w:rsidR="003E2F96" w:rsidRPr="00E95BC0">
        <w:rPr>
          <w:rFonts w:ascii="Sylfaen" w:hAnsi="Sylfaen"/>
          <w:sz w:val="24"/>
          <w:lang w:val="ka-GE"/>
        </w:rPr>
        <w:t xml:space="preserve">„მე-2 ტიპის“ </w:t>
      </w:r>
      <w:r w:rsidRPr="00E95BC0">
        <w:rPr>
          <w:rFonts w:ascii="Sylfaen" w:hAnsi="Sylfaen"/>
          <w:sz w:val="24"/>
          <w:lang w:val="ka-GE"/>
        </w:rPr>
        <w:t xml:space="preserve">მოდულების ინტეგრაციის განხორციელება </w:t>
      </w:r>
    </w:p>
    <w:p w:rsidR="00560327" w:rsidRPr="00E95BC0" w:rsidRDefault="00560327"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 - დიალიზის მოდულის ინტეგრაციის განხორციელება</w:t>
      </w:r>
    </w:p>
    <w:p w:rsidR="00560327" w:rsidRPr="00E95BC0" w:rsidRDefault="00560327"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w:t>
      </w:r>
      <w:r w:rsidR="00755B81" w:rsidRPr="00E95BC0">
        <w:rPr>
          <w:rFonts w:ascii="Sylfaen" w:hAnsi="Sylfaen"/>
          <w:sz w:val="24"/>
          <w:lang w:val="ka-GE"/>
        </w:rPr>
        <w:t>-</w:t>
      </w:r>
      <w:r w:rsidRPr="00E95BC0">
        <w:rPr>
          <w:rFonts w:ascii="Sylfaen" w:hAnsi="Sylfaen"/>
          <w:sz w:val="24"/>
        </w:rPr>
        <w:t xml:space="preserve">BRM </w:t>
      </w:r>
      <w:proofErr w:type="spellStart"/>
      <w:r w:rsidRPr="00E95BC0">
        <w:rPr>
          <w:rFonts w:ascii="Sylfaen" w:hAnsi="Sylfaen"/>
          <w:sz w:val="24"/>
        </w:rPr>
        <w:t>ფსიქია</w:t>
      </w:r>
      <w:proofErr w:type="spellEnd"/>
      <w:r w:rsidR="00755B81" w:rsidRPr="00E95BC0">
        <w:rPr>
          <w:rFonts w:ascii="Sylfaen" w:hAnsi="Sylfaen"/>
          <w:sz w:val="24"/>
          <w:lang w:val="ka-GE"/>
        </w:rPr>
        <w:t>ტ</w:t>
      </w:r>
      <w:proofErr w:type="spellStart"/>
      <w:r w:rsidRPr="00E95BC0">
        <w:rPr>
          <w:rFonts w:ascii="Sylfaen" w:hAnsi="Sylfaen"/>
          <w:sz w:val="24"/>
        </w:rPr>
        <w:t>რიული</w:t>
      </w:r>
      <w:proofErr w:type="spellEnd"/>
      <w:r w:rsidRPr="00E95BC0">
        <w:rPr>
          <w:rFonts w:ascii="Sylfaen" w:hAnsi="Sylfaen"/>
          <w:sz w:val="24"/>
        </w:rPr>
        <w:t xml:space="preserve"> </w:t>
      </w:r>
      <w:proofErr w:type="spellStart"/>
      <w:r w:rsidRPr="00E95BC0">
        <w:rPr>
          <w:rFonts w:ascii="Sylfaen" w:hAnsi="Sylfaen"/>
          <w:sz w:val="24"/>
        </w:rPr>
        <w:t>მოდულის</w:t>
      </w:r>
      <w:proofErr w:type="spellEnd"/>
      <w:r w:rsidRPr="00E95BC0">
        <w:rPr>
          <w:rFonts w:ascii="Sylfaen" w:hAnsi="Sylfaen"/>
          <w:sz w:val="24"/>
        </w:rPr>
        <w:t xml:space="preserve"> </w:t>
      </w:r>
      <w:proofErr w:type="spellStart"/>
      <w:r w:rsidRPr="00E95BC0">
        <w:rPr>
          <w:rFonts w:ascii="Sylfaen" w:hAnsi="Sylfaen"/>
          <w:sz w:val="24"/>
        </w:rPr>
        <w:t>ინტეგრაციის</w:t>
      </w:r>
      <w:proofErr w:type="spellEnd"/>
      <w:r w:rsidRPr="00E95BC0">
        <w:rPr>
          <w:rFonts w:ascii="Sylfaen" w:hAnsi="Sylfaen"/>
          <w:sz w:val="24"/>
        </w:rPr>
        <w:t xml:space="preserve"> </w:t>
      </w:r>
      <w:r w:rsidRPr="00E95BC0">
        <w:rPr>
          <w:rFonts w:ascii="Sylfaen" w:hAnsi="Sylfaen"/>
          <w:sz w:val="24"/>
          <w:lang w:val="ka-GE"/>
        </w:rPr>
        <w:t>განხორციელება</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w:t>
      </w:r>
      <w:r w:rsidRPr="00E95BC0">
        <w:rPr>
          <w:rFonts w:ascii="Sylfaen" w:hAnsi="Sylfaen"/>
          <w:sz w:val="24"/>
        </w:rPr>
        <w:t xml:space="preserve">BRM </w:t>
      </w:r>
      <w:r w:rsidRPr="00E95BC0">
        <w:rPr>
          <w:rFonts w:ascii="Sylfaen" w:hAnsi="Sylfaen"/>
          <w:sz w:val="24"/>
          <w:lang w:val="ka-GE"/>
        </w:rPr>
        <w:t>დიაბეტის</w:t>
      </w:r>
      <w:r w:rsidRPr="00E95BC0">
        <w:rPr>
          <w:rFonts w:ascii="Sylfaen" w:hAnsi="Sylfaen"/>
          <w:sz w:val="24"/>
        </w:rPr>
        <w:t xml:space="preserve"> </w:t>
      </w:r>
      <w:proofErr w:type="spellStart"/>
      <w:r w:rsidRPr="00E95BC0">
        <w:rPr>
          <w:rFonts w:ascii="Sylfaen" w:hAnsi="Sylfaen"/>
          <w:sz w:val="24"/>
        </w:rPr>
        <w:t>მოდულის</w:t>
      </w:r>
      <w:proofErr w:type="spellEnd"/>
      <w:r w:rsidRPr="00E95BC0">
        <w:rPr>
          <w:rFonts w:ascii="Sylfaen" w:hAnsi="Sylfaen"/>
          <w:sz w:val="24"/>
        </w:rPr>
        <w:t xml:space="preserve"> </w:t>
      </w:r>
      <w:proofErr w:type="spellStart"/>
      <w:r w:rsidRPr="00E95BC0">
        <w:rPr>
          <w:rFonts w:ascii="Sylfaen" w:hAnsi="Sylfaen"/>
          <w:sz w:val="24"/>
        </w:rPr>
        <w:t>ინტეგრაციის</w:t>
      </w:r>
      <w:proofErr w:type="spellEnd"/>
      <w:r w:rsidRPr="00E95BC0">
        <w:rPr>
          <w:rFonts w:ascii="Sylfaen" w:hAnsi="Sylfaen"/>
          <w:sz w:val="24"/>
        </w:rPr>
        <w:t xml:space="preserve"> </w:t>
      </w:r>
      <w:r w:rsidRPr="00E95BC0">
        <w:rPr>
          <w:rFonts w:ascii="Sylfaen" w:hAnsi="Sylfaen"/>
          <w:sz w:val="24"/>
          <w:lang w:val="ka-GE"/>
        </w:rPr>
        <w:t>განხორციელება</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w:t>
      </w:r>
      <w:r w:rsidRPr="00E95BC0">
        <w:rPr>
          <w:rFonts w:ascii="Sylfaen" w:hAnsi="Sylfaen"/>
          <w:sz w:val="24"/>
        </w:rPr>
        <w:t xml:space="preserve">BRM </w:t>
      </w:r>
      <w:r w:rsidRPr="00E95BC0">
        <w:rPr>
          <w:rFonts w:ascii="Sylfaen" w:hAnsi="Sylfaen"/>
          <w:sz w:val="24"/>
          <w:lang w:val="ka-GE"/>
        </w:rPr>
        <w:t xml:space="preserve">შიდსის </w:t>
      </w:r>
      <w:proofErr w:type="spellStart"/>
      <w:r w:rsidRPr="00E95BC0">
        <w:rPr>
          <w:rFonts w:ascii="Sylfaen" w:hAnsi="Sylfaen"/>
          <w:sz w:val="24"/>
        </w:rPr>
        <w:t>მოდულის</w:t>
      </w:r>
      <w:proofErr w:type="spellEnd"/>
      <w:r w:rsidRPr="00E95BC0">
        <w:rPr>
          <w:rFonts w:ascii="Sylfaen" w:hAnsi="Sylfaen"/>
          <w:sz w:val="24"/>
        </w:rPr>
        <w:t xml:space="preserve"> </w:t>
      </w:r>
      <w:proofErr w:type="spellStart"/>
      <w:r w:rsidRPr="00E95BC0">
        <w:rPr>
          <w:rFonts w:ascii="Sylfaen" w:hAnsi="Sylfaen"/>
          <w:sz w:val="24"/>
        </w:rPr>
        <w:t>ინტეგრაციის</w:t>
      </w:r>
      <w:proofErr w:type="spellEnd"/>
      <w:r w:rsidRPr="00E95BC0">
        <w:rPr>
          <w:rFonts w:ascii="Sylfaen" w:hAnsi="Sylfaen"/>
          <w:sz w:val="24"/>
        </w:rPr>
        <w:t xml:space="preserve"> </w:t>
      </w:r>
      <w:r w:rsidRPr="00E95BC0">
        <w:rPr>
          <w:rFonts w:ascii="Sylfaen" w:hAnsi="Sylfaen"/>
          <w:sz w:val="24"/>
          <w:lang w:val="ka-GE"/>
        </w:rPr>
        <w:t>განხორციელება</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 - იმუნიზაციის მოდულის ინტეგრაციის განხორციელება</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 - ტუბერკულიოზის მოდულის ინტეგრაციის განხორციელება</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ელექტრონული რეცეპტების მართვა.</w:t>
      </w:r>
    </w:p>
    <w:p w:rsidR="00755B81" w:rsidRPr="00E95BC0" w:rsidRDefault="00755B81" w:rsidP="003E2F96">
      <w:pPr>
        <w:pStyle w:val="ListParagraph"/>
        <w:widowControl w:val="0"/>
        <w:autoSpaceDE w:val="0"/>
        <w:autoSpaceDN w:val="0"/>
        <w:adjustRightInd w:val="0"/>
        <w:spacing w:after="240" w:line="276" w:lineRule="auto"/>
        <w:ind w:left="1440"/>
        <w:jc w:val="both"/>
        <w:rPr>
          <w:rFonts w:ascii="Sylfaen" w:hAnsi="Sylfaen"/>
          <w:sz w:val="24"/>
          <w:lang w:val="ka-GE"/>
        </w:rPr>
      </w:pPr>
    </w:p>
    <w:p w:rsidR="00755B81" w:rsidRPr="00E95BC0" w:rsidRDefault="00755B81" w:rsidP="00301CC9">
      <w:pPr>
        <w:pStyle w:val="ListParagraph"/>
        <w:widowControl w:val="0"/>
        <w:numPr>
          <w:ilvl w:val="0"/>
          <w:numId w:val="4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EHR-თან </w:t>
      </w:r>
      <w:r w:rsidRPr="00E95BC0">
        <w:rPr>
          <w:rFonts w:ascii="Sylfaen" w:hAnsi="Sylfaen"/>
          <w:sz w:val="24"/>
        </w:rPr>
        <w:t>EHP-</w:t>
      </w:r>
      <w:r w:rsidRPr="00E95BC0">
        <w:rPr>
          <w:rFonts w:ascii="Sylfaen" w:hAnsi="Sylfaen"/>
          <w:sz w:val="24"/>
          <w:lang w:val="ka-GE"/>
        </w:rPr>
        <w:t xml:space="preserve">HSSP-ის </w:t>
      </w:r>
      <w:r w:rsidR="003E2F96" w:rsidRPr="00E95BC0">
        <w:rPr>
          <w:rFonts w:ascii="Sylfaen" w:hAnsi="Sylfaen"/>
          <w:sz w:val="24"/>
          <w:lang w:val="ka-GE"/>
        </w:rPr>
        <w:t xml:space="preserve">„მე-3 ტიპის“ </w:t>
      </w:r>
      <w:r w:rsidRPr="00E95BC0">
        <w:rPr>
          <w:rFonts w:ascii="Sylfaen" w:hAnsi="Sylfaen"/>
          <w:sz w:val="24"/>
          <w:lang w:val="ka-GE"/>
        </w:rPr>
        <w:t xml:space="preserve">მოდულების ინტეგრაციის განხორციელება </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EHR - სამედიცინო მონაცემთა მოდულის ინტეგრაციის </w:t>
      </w:r>
      <w:r w:rsidRPr="00E95BC0">
        <w:rPr>
          <w:rFonts w:ascii="Sylfaen" w:hAnsi="Sylfaen"/>
          <w:sz w:val="24"/>
          <w:lang w:val="ka-GE"/>
        </w:rPr>
        <w:lastRenderedPageBreak/>
        <w:t>განხორციელება</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 - საერთო მონაცემთა მოდულის ინტეგრაციის განხორციელება</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EHR-სამედიცინო კლასიფიკაციების მოდულის ინტეგრაციის განხორციელება</w:t>
      </w:r>
    </w:p>
    <w:p w:rsidR="00755B81" w:rsidRPr="00E95BC0" w:rsidRDefault="00755B81" w:rsidP="00301CC9">
      <w:pPr>
        <w:pStyle w:val="ListParagraph"/>
        <w:widowControl w:val="0"/>
        <w:numPr>
          <w:ilvl w:val="0"/>
          <w:numId w:val="4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EHR-ფარმაცევტული მოდულის ინტეგრაციის განხორციელება</w:t>
      </w:r>
    </w:p>
    <w:p w:rsidR="00755B81" w:rsidRPr="00E95BC0" w:rsidRDefault="00F412DB" w:rsidP="00301CC9">
      <w:pPr>
        <w:pStyle w:val="ListParagraph"/>
        <w:widowControl w:val="0"/>
        <w:numPr>
          <w:ilvl w:val="0"/>
          <w:numId w:val="4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EHR-ის ფუნქციონალუ</w:t>
      </w:r>
      <w:r w:rsidR="002A7B1F" w:rsidRPr="00E95BC0">
        <w:rPr>
          <w:rFonts w:ascii="Sylfaen" w:hAnsi="Sylfaen"/>
          <w:sz w:val="24"/>
          <w:lang w:val="ka-GE"/>
        </w:rPr>
        <w:t xml:space="preserve">რი შესაძლებლობების გაუმჯობესება, თუ ეს აუცილებელია </w:t>
      </w:r>
      <w:r w:rsidRPr="00E95BC0">
        <w:rPr>
          <w:rFonts w:ascii="Sylfaen" w:hAnsi="Sylfaen"/>
          <w:sz w:val="24"/>
          <w:lang w:val="ka-GE"/>
        </w:rPr>
        <w:t>HSSP/USAID-ის მოდულ</w:t>
      </w:r>
      <w:r w:rsidR="002A7B1F" w:rsidRPr="00E95BC0">
        <w:rPr>
          <w:rFonts w:ascii="Sylfaen" w:hAnsi="Sylfaen"/>
          <w:sz w:val="24"/>
          <w:lang w:val="ka-GE"/>
        </w:rPr>
        <w:t>ებ</w:t>
      </w:r>
      <w:r w:rsidRPr="00E95BC0">
        <w:rPr>
          <w:rFonts w:ascii="Sylfaen" w:hAnsi="Sylfaen"/>
          <w:sz w:val="24"/>
          <w:lang w:val="ka-GE"/>
        </w:rPr>
        <w:t xml:space="preserve">ის </w:t>
      </w:r>
      <w:r w:rsidR="00755B81" w:rsidRPr="00E95BC0">
        <w:rPr>
          <w:rFonts w:ascii="Sylfaen" w:hAnsi="Sylfaen"/>
          <w:sz w:val="24"/>
          <w:lang w:val="ka-GE"/>
        </w:rPr>
        <w:t xml:space="preserve"> </w:t>
      </w:r>
      <w:r w:rsidR="0010196E" w:rsidRPr="00E95BC0">
        <w:rPr>
          <w:rFonts w:ascii="Sylfaen" w:hAnsi="Sylfaen"/>
          <w:sz w:val="24"/>
          <w:lang w:val="ka-GE"/>
        </w:rPr>
        <w:t>ინტეგრაციისთვის.</w:t>
      </w:r>
    </w:p>
    <w:p w:rsidR="0010196E" w:rsidRPr="00E95BC0" w:rsidRDefault="0010196E" w:rsidP="00301CC9">
      <w:pPr>
        <w:pStyle w:val="ListParagraph"/>
        <w:widowControl w:val="0"/>
        <w:numPr>
          <w:ilvl w:val="0"/>
          <w:numId w:val="4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HSSP/USAID-ის ფუნქციონალურ შესაძლებლობათა გაუმჯობესება.</w:t>
      </w:r>
    </w:p>
    <w:p w:rsidR="0010196E" w:rsidRPr="00E95BC0" w:rsidRDefault="003E2F96" w:rsidP="00301CC9">
      <w:pPr>
        <w:pStyle w:val="ListParagraph"/>
        <w:widowControl w:val="0"/>
        <w:numPr>
          <w:ilvl w:val="0"/>
          <w:numId w:val="4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მონაცემთ</w:t>
      </w:r>
      <w:r w:rsidR="0010196E" w:rsidRPr="00E95BC0">
        <w:rPr>
          <w:rFonts w:ascii="Sylfaen" w:hAnsi="Sylfaen"/>
          <w:sz w:val="24"/>
          <w:lang w:val="ka-GE"/>
        </w:rPr>
        <w:t>ა გადაცემის ტეს</w:t>
      </w:r>
      <w:r w:rsidRPr="00E95BC0">
        <w:rPr>
          <w:rFonts w:ascii="Sylfaen" w:hAnsi="Sylfaen"/>
          <w:sz w:val="24"/>
          <w:lang w:val="ka-GE"/>
        </w:rPr>
        <w:t>ტ</w:t>
      </w:r>
      <w:r w:rsidR="0010196E" w:rsidRPr="00E95BC0">
        <w:rPr>
          <w:rFonts w:ascii="Sylfaen" w:hAnsi="Sylfaen"/>
          <w:sz w:val="24"/>
          <w:lang w:val="ka-GE"/>
        </w:rPr>
        <w:t>ირება</w:t>
      </w:r>
      <w:r w:rsidRPr="00E95BC0">
        <w:rPr>
          <w:rFonts w:ascii="Sylfaen" w:hAnsi="Sylfaen"/>
          <w:sz w:val="24"/>
          <w:lang w:val="ka-GE"/>
        </w:rPr>
        <w:t xml:space="preserve"> </w:t>
      </w:r>
    </w:p>
    <w:p w:rsidR="003E2F96" w:rsidRPr="00E95BC0" w:rsidRDefault="003E2F96" w:rsidP="00301CC9">
      <w:pPr>
        <w:pStyle w:val="ListParagraph"/>
        <w:widowControl w:val="0"/>
        <w:numPr>
          <w:ilvl w:val="0"/>
          <w:numId w:val="4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 </w:t>
      </w:r>
      <w:r w:rsidR="00090845" w:rsidRPr="00E95BC0">
        <w:rPr>
          <w:rFonts w:ascii="Sylfaen" w:hAnsi="Sylfaen"/>
          <w:sz w:val="24"/>
          <w:lang w:val="ka-GE"/>
        </w:rPr>
        <w:t>„მე-2 ტიპის“ მოდულებიდან EHR-ისთვის კლინიკურ მონაცემთა გადაცემა პერმანენტულად შენახვის მიზნით</w:t>
      </w:r>
    </w:p>
    <w:p w:rsidR="00090845" w:rsidRPr="00E95BC0" w:rsidRDefault="00090845" w:rsidP="00301CC9">
      <w:pPr>
        <w:pStyle w:val="ListParagraph"/>
        <w:widowControl w:val="0"/>
        <w:numPr>
          <w:ilvl w:val="0"/>
          <w:numId w:val="4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„მე-3 ტიპის“ მოდულებიდან EHR-ისთვის დამხმარე მონაცემთა გადაცემა</w:t>
      </w:r>
    </w:p>
    <w:p w:rsidR="00090845" w:rsidRPr="00E95BC0" w:rsidRDefault="00090845" w:rsidP="00301CC9">
      <w:pPr>
        <w:pStyle w:val="ListParagraph"/>
        <w:widowControl w:val="0"/>
        <w:numPr>
          <w:ilvl w:val="0"/>
          <w:numId w:val="46"/>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EHR-ის </w:t>
      </w:r>
      <w:r w:rsidR="005342ED" w:rsidRPr="00E95BC0">
        <w:rPr>
          <w:rFonts w:ascii="Sylfaen" w:hAnsi="Sylfaen"/>
          <w:sz w:val="24"/>
          <w:lang w:val="ka-GE"/>
        </w:rPr>
        <w:t xml:space="preserve">მომხმარებლის სახელმძღვანელოსა და HSSP/USAID-ის მომხმარებლის სახელმძღვანელოს შედგენა (რომელიც შემოიფარგლება მიმდინარე სამუშაოთა პაკეტის ფარგლებში განხორციელებულ ახალ ფუნქციონალურ შესაძლებლობათა </w:t>
      </w:r>
      <w:r w:rsidR="008B7B9A" w:rsidRPr="00E95BC0">
        <w:rPr>
          <w:rFonts w:ascii="Sylfaen" w:hAnsi="Sylfaen"/>
          <w:sz w:val="24"/>
          <w:lang w:val="ka-GE"/>
        </w:rPr>
        <w:t>აღწერით).</w:t>
      </w:r>
    </w:p>
    <w:p w:rsidR="008B7B9A" w:rsidRPr="00E95BC0" w:rsidRDefault="008B7B9A" w:rsidP="00301CC9">
      <w:pPr>
        <w:pStyle w:val="ListParagraph"/>
        <w:widowControl w:val="0"/>
        <w:numPr>
          <w:ilvl w:val="0"/>
          <w:numId w:val="46"/>
        </w:numPr>
        <w:autoSpaceDE w:val="0"/>
        <w:autoSpaceDN w:val="0"/>
        <w:adjustRightInd w:val="0"/>
        <w:spacing w:after="240" w:line="276" w:lineRule="auto"/>
        <w:jc w:val="both"/>
        <w:rPr>
          <w:rFonts w:ascii="Sylfaen" w:hAnsi="Sylfaen"/>
          <w:sz w:val="24"/>
          <w:lang w:val="ka-GE"/>
        </w:rPr>
      </w:pPr>
      <w:r w:rsidRPr="00E95BC0">
        <w:rPr>
          <w:rFonts w:ascii="Sylfaen" w:hAnsi="Sylfaen"/>
          <w:snapToGrid w:val="0"/>
          <w:color w:val="000000" w:themeColor="text1"/>
          <w:sz w:val="24"/>
          <w:lang w:val="en-GB"/>
        </w:rPr>
        <w:t>MoLHSA</w:t>
      </w:r>
      <w:r w:rsidRPr="00E95BC0">
        <w:rPr>
          <w:rFonts w:ascii="Sylfaen" w:hAnsi="Sylfaen"/>
          <w:snapToGrid w:val="0"/>
          <w:color w:val="000000" w:themeColor="text1"/>
          <w:sz w:val="24"/>
          <w:lang w:val="ka-GE"/>
        </w:rPr>
        <w:t xml:space="preserve">-ს </w:t>
      </w:r>
      <w:proofErr w:type="spellStart"/>
      <w:r w:rsidRPr="00E95BC0">
        <w:rPr>
          <w:rFonts w:ascii="Sylfaen" w:hAnsi="Sylfaen"/>
          <w:snapToGrid w:val="0"/>
          <w:color w:val="000000" w:themeColor="text1"/>
          <w:sz w:val="24"/>
          <w:lang w:val="ka-GE"/>
        </w:rPr>
        <w:t>სპეციალისტებთან</w:t>
      </w:r>
      <w:r w:rsidRPr="00E95BC0">
        <w:rPr>
          <w:rFonts w:ascii="Sylfaen" w:hAnsi="Sylfaen"/>
          <w:sz w:val="24"/>
          <w:lang w:val="ka-GE"/>
        </w:rPr>
        <w:t>სამუშაო</w:t>
      </w:r>
      <w:proofErr w:type="spellEnd"/>
      <w:r w:rsidRPr="00E95BC0">
        <w:rPr>
          <w:rFonts w:ascii="Sylfaen" w:hAnsi="Sylfaen"/>
          <w:sz w:val="24"/>
          <w:lang w:val="ka-GE"/>
        </w:rPr>
        <w:t xml:space="preserve"> შეხვედრების ჩატარება.</w:t>
      </w:r>
    </w:p>
    <w:p w:rsidR="008B7B9A" w:rsidRPr="00E95BC0" w:rsidRDefault="008B7B9A" w:rsidP="00301CC9">
      <w:pPr>
        <w:pStyle w:val="ListParagraph"/>
        <w:widowControl w:val="0"/>
        <w:numPr>
          <w:ilvl w:val="0"/>
          <w:numId w:val="4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ფუნქციონალურ შესაძლებლობათა დემონსტრაცია </w:t>
      </w:r>
      <w:r w:rsidR="00680BBA" w:rsidRPr="00E95BC0">
        <w:rPr>
          <w:rFonts w:ascii="Sylfaen" w:hAnsi="Sylfaen"/>
          <w:sz w:val="24"/>
          <w:lang w:val="ka-GE"/>
        </w:rPr>
        <w:t>გამოხმაურების (</w:t>
      </w:r>
      <w:proofErr w:type="spellStart"/>
      <w:r w:rsidR="00680BBA" w:rsidRPr="00E95BC0">
        <w:rPr>
          <w:rFonts w:ascii="Sylfaen" w:hAnsi="Sylfaen"/>
          <w:sz w:val="24"/>
          <w:lang w:val="ka-GE"/>
        </w:rPr>
        <w:t>feedback</w:t>
      </w:r>
      <w:proofErr w:type="spellEnd"/>
      <w:r w:rsidR="00680BBA" w:rsidRPr="00E95BC0">
        <w:rPr>
          <w:rFonts w:ascii="Sylfaen" w:hAnsi="Sylfaen"/>
          <w:sz w:val="24"/>
          <w:lang w:val="ka-GE"/>
        </w:rPr>
        <w:t>) მიღების მიზნით.</w:t>
      </w:r>
    </w:p>
    <w:p w:rsidR="00680BBA" w:rsidRPr="00E95BC0" w:rsidRDefault="00680BBA" w:rsidP="00301CC9">
      <w:pPr>
        <w:pStyle w:val="ListParagraph"/>
        <w:widowControl w:val="0"/>
        <w:numPr>
          <w:ilvl w:val="0"/>
          <w:numId w:val="4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EHR&lt;-&gt; HSSP/USAID მოდულების ინტეგრაციის ტესტირება.</w:t>
      </w:r>
    </w:p>
    <w:p w:rsidR="00680BBA" w:rsidRPr="00E95BC0" w:rsidRDefault="000B3B25" w:rsidP="00301CC9">
      <w:pPr>
        <w:pStyle w:val="ListParagraph"/>
        <w:widowControl w:val="0"/>
        <w:numPr>
          <w:ilvl w:val="0"/>
          <w:numId w:val="48"/>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sz w:val="24"/>
          <w:lang w:val="ka-GE"/>
        </w:rPr>
        <w:t>ჯანდსაცვის</w:t>
      </w:r>
      <w:proofErr w:type="spellEnd"/>
      <w:r w:rsidRPr="00E95BC0">
        <w:rPr>
          <w:rFonts w:ascii="Sylfaen" w:hAnsi="Sylfaen"/>
          <w:sz w:val="24"/>
          <w:lang w:val="ka-GE"/>
        </w:rPr>
        <w:t xml:space="preserve"> სისტემის მონაცემთა პროვაიდერებისა და მომხმარებლებისთვის ტექნიკური სპეციფიკაციის </w:t>
      </w:r>
      <w:proofErr w:type="spellStart"/>
      <w:r w:rsidRPr="00E95BC0">
        <w:rPr>
          <w:rFonts w:ascii="Sylfaen" w:hAnsi="Sylfaen"/>
          <w:sz w:val="24"/>
          <w:lang w:val="ka-GE"/>
        </w:rPr>
        <w:t>შეუშავება</w:t>
      </w:r>
      <w:proofErr w:type="spellEnd"/>
      <w:r w:rsidRPr="00E95BC0">
        <w:rPr>
          <w:rFonts w:ascii="Sylfaen" w:hAnsi="Sylfaen"/>
          <w:sz w:val="24"/>
          <w:lang w:val="ka-GE"/>
        </w:rPr>
        <w:t xml:space="preserve">. </w:t>
      </w:r>
    </w:p>
    <w:p w:rsidR="000B3B25" w:rsidRPr="00E95BC0" w:rsidRDefault="000B3B25" w:rsidP="000B3B25">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ამ დოკუმენტში წარმოდგენილ იქნება ტექნიკური სპეციფიკაცია სამედიცინო მონაცემთა პროვაიდერებისა და მომხმარებლებისთვის EHR-HSSP/USAID მოდულების ინტეგრაციის პირობებში. დოკუმენტში ასევე ასახული იქნება ინფორმაციის გადაცემისა და მიღების მეთოდები</w:t>
      </w:r>
      <w:r w:rsidR="00976AEF" w:rsidRPr="00E95BC0">
        <w:rPr>
          <w:rFonts w:ascii="Sylfaen" w:hAnsi="Sylfaen"/>
          <w:sz w:val="24"/>
          <w:lang w:val="ka-GE"/>
        </w:rPr>
        <w:t>, მონაცემთა ფორმატებთან დაკავშირებული დეტალები, სხვ. დოკუმენტი</w:t>
      </w:r>
      <w:r w:rsidR="004E79AF" w:rsidRPr="00E95BC0">
        <w:rPr>
          <w:rFonts w:ascii="Sylfaen" w:hAnsi="Sylfaen"/>
          <w:sz w:val="24"/>
          <w:lang w:val="ka-GE"/>
        </w:rPr>
        <w:t xml:space="preserve">ს მთავარი მიზანია მონაწილეებს გაუწიოს ტექნიკური დახმარება და მათ EHR-ის სისტემაში ჩართვის შესაძლებლობა მისცეს. </w:t>
      </w:r>
    </w:p>
    <w:p w:rsidR="004E79AF" w:rsidRPr="00E95BC0" w:rsidRDefault="004E79AF" w:rsidP="00301CC9">
      <w:pPr>
        <w:pStyle w:val="ListParagraph"/>
        <w:widowControl w:val="0"/>
        <w:numPr>
          <w:ilvl w:val="0"/>
          <w:numId w:val="4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სტრატეგიისა და უნივერსალური მექანიზმის შემუშავება EHR-სა და HSSP-ს შორის მონაცემთა მიმოცვლისთვის.</w:t>
      </w:r>
    </w:p>
    <w:p w:rsidR="004E79AF" w:rsidRPr="00E95BC0" w:rsidRDefault="004E79AF" w:rsidP="004E79AF">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მექანიზმი ითვალისწინებს EHR-სა HSSP/USAID-ს</w:t>
      </w:r>
      <w:r w:rsidR="000B1B61" w:rsidRPr="00E95BC0">
        <w:rPr>
          <w:rFonts w:ascii="Sylfaen" w:hAnsi="Sylfaen"/>
          <w:sz w:val="24"/>
          <w:lang w:val="ka-GE"/>
        </w:rPr>
        <w:t xml:space="preserve"> შორის მონაცემთა ტრანსმისიის კონფიგურაციის შესაძლებლობას  HSSP/USAID-ის თითოეული არსებული ან ახალი მოდულისთვის, ინტეგრაციის კონკრეტული მოდულების შემუშავების გარეშე. ამასთან, ეს მექანიზმი უნდა იქცეს </w:t>
      </w:r>
      <w:r w:rsidR="000B1B61" w:rsidRPr="00E95BC0">
        <w:rPr>
          <w:rFonts w:ascii="Sylfaen" w:hAnsi="Sylfaen" w:cs="Sylfaen"/>
          <w:color w:val="000000" w:themeColor="text1"/>
          <w:sz w:val="24"/>
          <w:lang w:val="ka-GE"/>
        </w:rPr>
        <w:t>ჯანდაცვის</w:t>
      </w:r>
      <w:r w:rsidR="000B1B61" w:rsidRPr="00E95BC0">
        <w:rPr>
          <w:rFonts w:ascii="Sylfaen" w:hAnsi="Sylfaen" w:cs="Helvetica"/>
          <w:color w:val="000000" w:themeColor="text1"/>
          <w:sz w:val="24"/>
          <w:lang w:val="ka-GE"/>
        </w:rPr>
        <w:t xml:space="preserve"> </w:t>
      </w:r>
      <w:r w:rsidR="000B1B61" w:rsidRPr="00E95BC0">
        <w:rPr>
          <w:rFonts w:ascii="Sylfaen" w:hAnsi="Sylfaen" w:cs="Sylfaen"/>
          <w:color w:val="000000" w:themeColor="text1"/>
          <w:sz w:val="24"/>
          <w:lang w:val="ka-GE"/>
        </w:rPr>
        <w:t>მართვის</w:t>
      </w:r>
      <w:r w:rsidR="000B1B61" w:rsidRPr="00E95BC0">
        <w:rPr>
          <w:rFonts w:ascii="Sylfaen" w:hAnsi="Sylfaen" w:cs="Helvetica"/>
          <w:color w:val="000000" w:themeColor="text1"/>
          <w:sz w:val="24"/>
          <w:lang w:val="ka-GE"/>
        </w:rPr>
        <w:t xml:space="preserve"> </w:t>
      </w:r>
      <w:r w:rsidR="000B1B61" w:rsidRPr="00E95BC0">
        <w:rPr>
          <w:rFonts w:ascii="Sylfaen" w:hAnsi="Sylfaen" w:cs="Sylfaen"/>
          <w:color w:val="000000" w:themeColor="text1"/>
          <w:sz w:val="24"/>
          <w:lang w:val="ka-GE"/>
        </w:rPr>
        <w:t>საინფორმაციო</w:t>
      </w:r>
      <w:r w:rsidR="000B1B61" w:rsidRPr="00E95BC0">
        <w:rPr>
          <w:rFonts w:ascii="Sylfaen" w:hAnsi="Sylfaen" w:cs="Helvetica"/>
          <w:color w:val="000000" w:themeColor="text1"/>
          <w:sz w:val="24"/>
          <w:lang w:val="ka-GE"/>
        </w:rPr>
        <w:t xml:space="preserve"> </w:t>
      </w:r>
      <w:r w:rsidR="000B1B61" w:rsidRPr="00E95BC0">
        <w:rPr>
          <w:rFonts w:ascii="Sylfaen" w:hAnsi="Sylfaen" w:cs="Sylfaen"/>
          <w:color w:val="000000" w:themeColor="text1"/>
          <w:sz w:val="24"/>
          <w:lang w:val="ka-GE"/>
        </w:rPr>
        <w:t xml:space="preserve">სისტემის </w:t>
      </w:r>
      <w:r w:rsidR="000B1B61" w:rsidRPr="00E95BC0">
        <w:rPr>
          <w:rFonts w:ascii="Sylfaen" w:hAnsi="Sylfaen"/>
          <w:sz w:val="24"/>
          <w:lang w:val="ka-GE"/>
        </w:rPr>
        <w:t xml:space="preserve">(HMIS) ფარგლებში მონაცემთა გაცვლის სტანდარტულ საშუალებად. </w:t>
      </w:r>
    </w:p>
    <w:p w:rsidR="0010196E" w:rsidRPr="00E95BC0" w:rsidRDefault="0010196E" w:rsidP="003E2F96">
      <w:pPr>
        <w:pStyle w:val="ListParagraph"/>
        <w:widowControl w:val="0"/>
        <w:autoSpaceDE w:val="0"/>
        <w:autoSpaceDN w:val="0"/>
        <w:adjustRightInd w:val="0"/>
        <w:spacing w:after="240" w:line="276" w:lineRule="auto"/>
        <w:jc w:val="both"/>
        <w:rPr>
          <w:rFonts w:ascii="Sylfaen" w:hAnsi="Sylfaen"/>
          <w:sz w:val="24"/>
          <w:lang w:val="ka-GE"/>
        </w:rPr>
      </w:pPr>
    </w:p>
    <w:p w:rsidR="006C5022" w:rsidRPr="00E95BC0" w:rsidRDefault="000F0AC6"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პროექტის </w:t>
      </w:r>
      <w:r w:rsidR="006C5022" w:rsidRPr="00E95BC0">
        <w:rPr>
          <w:rFonts w:ascii="Sylfaen" w:hAnsi="Sylfaen"/>
          <w:b/>
          <w:sz w:val="24"/>
          <w:lang w:val="ka-GE"/>
        </w:rPr>
        <w:t>შედეგები:</w:t>
      </w:r>
    </w:p>
    <w:p w:rsidR="000F0AC6" w:rsidRPr="00E95BC0" w:rsidRDefault="000F0AC6"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სისტემის </w:t>
      </w:r>
      <w:proofErr w:type="spellStart"/>
      <w:r w:rsidRPr="00E95BC0">
        <w:rPr>
          <w:rFonts w:ascii="Sylfaen" w:hAnsi="Sylfaen"/>
          <w:sz w:val="24"/>
          <w:lang w:val="ka-GE"/>
        </w:rPr>
        <w:t>დისტრიბუ</w:t>
      </w:r>
      <w:r w:rsidR="00C930BF" w:rsidRPr="00E95BC0">
        <w:rPr>
          <w:rFonts w:ascii="Sylfaen" w:hAnsi="Sylfaen"/>
          <w:sz w:val="24"/>
          <w:lang w:val="ka-GE"/>
        </w:rPr>
        <w:t>ტივის</w:t>
      </w:r>
      <w:proofErr w:type="spellEnd"/>
      <w:r w:rsidR="00C930BF" w:rsidRPr="00E95BC0">
        <w:rPr>
          <w:rFonts w:ascii="Sylfaen" w:hAnsi="Sylfaen"/>
          <w:sz w:val="24"/>
          <w:lang w:val="ka-GE"/>
        </w:rPr>
        <w:t xml:space="preserve"> პროგრამული პაკეტი </w:t>
      </w:r>
      <w:r w:rsidRPr="00E95BC0">
        <w:rPr>
          <w:rFonts w:ascii="Sylfaen" w:hAnsi="Sylfaen"/>
          <w:sz w:val="24"/>
          <w:lang w:val="ka-GE"/>
        </w:rPr>
        <w:t xml:space="preserve">(ინტეგრაციის მოდული და მომხმარებლის ინტერფეისის გაუმჯობესება) და სისტემის ტესტირების ანგარიში. </w:t>
      </w:r>
    </w:p>
    <w:p w:rsidR="000F0AC6" w:rsidRPr="00E95BC0" w:rsidRDefault="000F0AC6"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EHR-ის მომხმარებლის სახელმძღვანელო (რომელიც შემოიფარგლება მიმდინარე სამუშაოთა პაკეტის ფარგლებში განხორციელებულ ახალ ფუნქციონალურ შესაძლებლობათა აღწერით).</w:t>
      </w:r>
    </w:p>
    <w:p w:rsidR="000F0AC6" w:rsidRPr="00E95BC0" w:rsidRDefault="000F0AC6"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HSSP/USAID-ის მომხმარებლის სახელმძღვანელოს შედგენა (რომელიც შემოიფარგლება მიმდინარე სამუშაოთა პაკეტის ფარგლებში განხორციელებულ ახალ ფუნქციონალურ შესაძლებლობათა აღწერით).</w:t>
      </w:r>
    </w:p>
    <w:p w:rsidR="000F0AC6" w:rsidRPr="00E95BC0" w:rsidRDefault="000F0AC6"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ტექნიკური სპეციფიკაციის დოკუმენტი EHR-ის მონაცემთა პროვაიდერებისა და მომხმარებლებისთვის.</w:t>
      </w:r>
    </w:p>
    <w:p w:rsidR="00F3630C" w:rsidRPr="00E95BC0" w:rsidRDefault="00F3630C"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სტრატეგია და უნივერსალური მექანიზმი EHR-სა HSSP/USAID-ს შორის მონაცემთა გაცვლის მიზნით. </w:t>
      </w:r>
    </w:p>
    <w:p w:rsidR="000F0AC6" w:rsidRPr="00E95BC0" w:rsidRDefault="000F0AC6" w:rsidP="000F0AC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0F0AC6" w:rsidRPr="00E95BC0" w:rsidRDefault="000F0AC6" w:rsidP="00301CC9">
      <w:pPr>
        <w:pStyle w:val="ListParagraph"/>
        <w:widowControl w:val="0"/>
        <w:numPr>
          <w:ilvl w:val="0"/>
          <w:numId w:val="2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პრობლემის გადაწყვეტის</w:t>
      </w:r>
      <w:r w:rsidR="00F3630C" w:rsidRPr="00E95BC0">
        <w:rPr>
          <w:rFonts w:ascii="Sylfaen" w:hAnsi="Sylfaen"/>
          <w:sz w:val="24"/>
          <w:lang w:val="ka-GE"/>
        </w:rPr>
        <w:t xml:space="preserve"> შემუშავება </w:t>
      </w:r>
      <w:r w:rsidRPr="00E95BC0">
        <w:rPr>
          <w:rFonts w:ascii="Sylfaen" w:hAnsi="Sylfaen"/>
          <w:sz w:val="24"/>
          <w:lang w:val="ka-GE"/>
        </w:rPr>
        <w:t xml:space="preserve">და ტესტირება ფუნქციონალური სპეციფიკაციის შესაბამისად </w:t>
      </w:r>
    </w:p>
    <w:p w:rsidR="00F3630C" w:rsidRPr="00E95BC0" w:rsidRDefault="00F3630C" w:rsidP="00F3630C">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ვარაუდები</w:t>
      </w:r>
      <w:r w:rsidRPr="00E95BC0">
        <w:rPr>
          <w:rFonts w:ascii="Sylfaen" w:hAnsi="Sylfaen"/>
          <w:b/>
          <w:sz w:val="24"/>
          <w:lang w:val="ka-GE"/>
        </w:rPr>
        <w:t xml:space="preserve">: </w:t>
      </w:r>
    </w:p>
    <w:p w:rsidR="00F3630C" w:rsidRPr="00E95BC0" w:rsidRDefault="00F3630C" w:rsidP="00301CC9">
      <w:pPr>
        <w:pStyle w:val="ListParagraph"/>
        <w:widowControl w:val="0"/>
        <w:numPr>
          <w:ilvl w:val="0"/>
          <w:numId w:val="2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თუ მოდულები, რომლებიც განსაზღვრულია როგორც „მე-2 ტიპის“ მოდული, არ შეიცავს კლინიკურ მონაცემებს, რომლებიც შეტანილ უნდა იქნას EHR-ის მონაცემთა ბაზაში, ამგვარ მოდულებზე გაკეთდება აღნიშვნა: „არ ექვემდებარება ინტეგრაციას“.</w:t>
      </w:r>
    </w:p>
    <w:p w:rsidR="00F3630C" w:rsidRPr="00E95BC0" w:rsidRDefault="00F3630C" w:rsidP="00301CC9">
      <w:pPr>
        <w:pStyle w:val="ListParagraph"/>
        <w:numPr>
          <w:ilvl w:val="0"/>
          <w:numId w:val="21"/>
        </w:numPr>
        <w:spacing w:line="276" w:lineRule="auto"/>
        <w:jc w:val="both"/>
        <w:rPr>
          <w:rFonts w:ascii="Sylfaen" w:hAnsi="Sylfaen"/>
          <w:sz w:val="24"/>
          <w:lang w:val="ka-GE"/>
        </w:rPr>
      </w:pPr>
      <w:r w:rsidRPr="00E95BC0">
        <w:rPr>
          <w:rFonts w:ascii="Sylfaen" w:hAnsi="Sylfaen" w:cs="Sylfaen"/>
          <w:sz w:val="24"/>
          <w:lang w:val="ka-GE"/>
        </w:rPr>
        <w:t>თუ</w:t>
      </w:r>
      <w:r w:rsidRPr="00E95BC0">
        <w:rPr>
          <w:rFonts w:ascii="Sylfaen" w:hAnsi="Sylfaen"/>
          <w:sz w:val="24"/>
          <w:lang w:val="ka-GE"/>
        </w:rPr>
        <w:t xml:space="preserve"> </w:t>
      </w:r>
      <w:r w:rsidRPr="00E95BC0">
        <w:rPr>
          <w:rFonts w:ascii="Sylfaen" w:hAnsi="Sylfaen" w:cs="Sylfaen"/>
          <w:sz w:val="24"/>
          <w:lang w:val="ka-GE"/>
        </w:rPr>
        <w:t>მოდულები</w:t>
      </w:r>
      <w:r w:rsidRPr="00E95BC0">
        <w:rPr>
          <w:rFonts w:ascii="Sylfaen" w:hAnsi="Sylfaen"/>
          <w:sz w:val="24"/>
          <w:lang w:val="ka-GE"/>
        </w:rPr>
        <w:t xml:space="preserve">, </w:t>
      </w:r>
      <w:r w:rsidRPr="00E95BC0">
        <w:rPr>
          <w:rFonts w:ascii="Sylfaen" w:hAnsi="Sylfaen" w:cs="Sylfaen"/>
          <w:sz w:val="24"/>
          <w:lang w:val="ka-GE"/>
        </w:rPr>
        <w:t>რომლებიც</w:t>
      </w:r>
      <w:r w:rsidRPr="00E95BC0">
        <w:rPr>
          <w:rFonts w:ascii="Sylfaen" w:hAnsi="Sylfaen"/>
          <w:sz w:val="24"/>
          <w:lang w:val="ka-GE"/>
        </w:rPr>
        <w:t xml:space="preserve"> </w:t>
      </w:r>
      <w:r w:rsidRPr="00E95BC0">
        <w:rPr>
          <w:rFonts w:ascii="Sylfaen" w:hAnsi="Sylfaen" w:cs="Sylfaen"/>
          <w:sz w:val="24"/>
          <w:lang w:val="ka-GE"/>
        </w:rPr>
        <w:t>განსაზღვრულია</w:t>
      </w:r>
      <w:r w:rsidRPr="00E95BC0">
        <w:rPr>
          <w:rFonts w:ascii="Sylfaen" w:hAnsi="Sylfaen"/>
          <w:sz w:val="24"/>
          <w:lang w:val="ka-GE"/>
        </w:rPr>
        <w:t xml:space="preserve"> </w:t>
      </w:r>
      <w:r w:rsidRPr="00E95BC0">
        <w:rPr>
          <w:rFonts w:ascii="Sylfaen" w:hAnsi="Sylfaen" w:cs="Sylfaen"/>
          <w:sz w:val="24"/>
          <w:lang w:val="ka-GE"/>
        </w:rPr>
        <w:t>როგორც</w:t>
      </w:r>
      <w:r w:rsidRPr="00E95BC0">
        <w:rPr>
          <w:rFonts w:ascii="Sylfaen" w:hAnsi="Sylfaen"/>
          <w:sz w:val="24"/>
          <w:lang w:val="ka-GE"/>
        </w:rPr>
        <w:t xml:space="preserve"> „</w:t>
      </w:r>
      <w:r w:rsidRPr="00E95BC0">
        <w:rPr>
          <w:rFonts w:ascii="Sylfaen" w:hAnsi="Sylfaen" w:cs="Sylfaen"/>
          <w:sz w:val="24"/>
          <w:lang w:val="ka-GE"/>
        </w:rPr>
        <w:t>მე</w:t>
      </w:r>
      <w:r w:rsidRPr="00E95BC0">
        <w:rPr>
          <w:rFonts w:ascii="Sylfaen" w:hAnsi="Sylfaen"/>
          <w:sz w:val="24"/>
          <w:lang w:val="ka-GE"/>
        </w:rPr>
        <w:t xml:space="preserve">-3 </w:t>
      </w:r>
      <w:r w:rsidRPr="00E95BC0">
        <w:rPr>
          <w:rFonts w:ascii="Sylfaen" w:hAnsi="Sylfaen" w:cs="Sylfaen"/>
          <w:sz w:val="24"/>
          <w:lang w:val="ka-GE"/>
        </w:rPr>
        <w:t>ტიპის</w:t>
      </w:r>
      <w:r w:rsidRPr="00E95BC0">
        <w:rPr>
          <w:rFonts w:ascii="Sylfaen" w:hAnsi="Sylfaen"/>
          <w:sz w:val="24"/>
          <w:lang w:val="ka-GE"/>
        </w:rPr>
        <w:t xml:space="preserve">“ </w:t>
      </w:r>
      <w:r w:rsidRPr="00E95BC0">
        <w:rPr>
          <w:rFonts w:ascii="Sylfaen" w:hAnsi="Sylfaen" w:cs="Sylfaen"/>
          <w:sz w:val="24"/>
          <w:lang w:val="ka-GE"/>
        </w:rPr>
        <w:t>მოდული</w:t>
      </w:r>
      <w:r w:rsidRPr="00E95BC0">
        <w:rPr>
          <w:rFonts w:ascii="Sylfaen" w:hAnsi="Sylfaen"/>
          <w:sz w:val="24"/>
          <w:lang w:val="ka-GE"/>
        </w:rPr>
        <w:t xml:space="preserve">, </w:t>
      </w:r>
      <w:r w:rsidRPr="00E95BC0">
        <w:rPr>
          <w:rFonts w:ascii="Sylfaen" w:hAnsi="Sylfaen" w:cs="Sylfaen"/>
          <w:sz w:val="24"/>
          <w:lang w:val="ka-GE"/>
        </w:rPr>
        <w:t>არ</w:t>
      </w:r>
      <w:r w:rsidRPr="00E95BC0">
        <w:rPr>
          <w:rFonts w:ascii="Sylfaen" w:hAnsi="Sylfaen"/>
          <w:sz w:val="24"/>
          <w:lang w:val="ka-GE"/>
        </w:rPr>
        <w:t xml:space="preserve"> </w:t>
      </w:r>
      <w:r w:rsidRPr="00E95BC0">
        <w:rPr>
          <w:rFonts w:ascii="Sylfaen" w:hAnsi="Sylfaen" w:cs="Sylfaen"/>
          <w:sz w:val="24"/>
          <w:lang w:val="ka-GE"/>
        </w:rPr>
        <w:t>შეიცავს</w:t>
      </w:r>
      <w:r w:rsidRPr="00E95BC0">
        <w:rPr>
          <w:rFonts w:ascii="Sylfaen" w:hAnsi="Sylfaen"/>
          <w:sz w:val="24"/>
          <w:lang w:val="ka-GE"/>
        </w:rPr>
        <w:t xml:space="preserve"> დამხმარე </w:t>
      </w:r>
      <w:r w:rsidRPr="00E95BC0">
        <w:rPr>
          <w:rFonts w:ascii="Sylfaen" w:hAnsi="Sylfaen" w:cs="Sylfaen"/>
          <w:sz w:val="24"/>
          <w:lang w:val="ka-GE"/>
        </w:rPr>
        <w:t>მონაცემებს</w:t>
      </w:r>
      <w:r w:rsidRPr="00E95BC0">
        <w:rPr>
          <w:rFonts w:ascii="Sylfaen" w:hAnsi="Sylfaen"/>
          <w:sz w:val="24"/>
          <w:lang w:val="ka-GE"/>
        </w:rPr>
        <w:t xml:space="preserve">, </w:t>
      </w:r>
      <w:r w:rsidRPr="00E95BC0">
        <w:rPr>
          <w:rFonts w:ascii="Sylfaen" w:hAnsi="Sylfaen" w:cs="Sylfaen"/>
          <w:sz w:val="24"/>
          <w:lang w:val="ka-GE"/>
        </w:rPr>
        <w:t>რომლებიც</w:t>
      </w:r>
      <w:r w:rsidRPr="00E95BC0">
        <w:rPr>
          <w:rFonts w:ascii="Sylfaen" w:hAnsi="Sylfaen"/>
          <w:sz w:val="24"/>
          <w:lang w:val="ka-GE"/>
        </w:rPr>
        <w:t xml:space="preserve"> </w:t>
      </w:r>
      <w:r w:rsidR="004500CC" w:rsidRPr="00E95BC0">
        <w:rPr>
          <w:rFonts w:ascii="Sylfaen" w:hAnsi="Sylfaen"/>
          <w:sz w:val="24"/>
          <w:lang w:val="ka-GE"/>
        </w:rPr>
        <w:t>გ</w:t>
      </w:r>
      <w:r w:rsidRPr="00E95BC0">
        <w:rPr>
          <w:rFonts w:ascii="Sylfaen" w:hAnsi="Sylfaen"/>
          <w:sz w:val="24"/>
          <w:lang w:val="ka-GE"/>
        </w:rPr>
        <w:t>ამოყენებულ/ასახულ უნდა იქნას EHR-</w:t>
      </w:r>
      <w:r w:rsidRPr="00E95BC0">
        <w:rPr>
          <w:rFonts w:ascii="Sylfaen" w:hAnsi="Sylfaen" w:cs="Sylfaen"/>
          <w:sz w:val="24"/>
          <w:lang w:val="ka-GE"/>
        </w:rPr>
        <w:t>ის</w:t>
      </w:r>
      <w:r w:rsidRPr="00E95BC0">
        <w:rPr>
          <w:rFonts w:ascii="Sylfaen" w:hAnsi="Sylfaen"/>
          <w:sz w:val="24"/>
          <w:lang w:val="ka-GE"/>
        </w:rPr>
        <w:t xml:space="preserve"> </w:t>
      </w:r>
      <w:r w:rsidRPr="00E95BC0">
        <w:rPr>
          <w:rFonts w:ascii="Sylfaen" w:hAnsi="Sylfaen" w:cs="Sylfaen"/>
          <w:sz w:val="24"/>
          <w:lang w:val="ka-GE"/>
        </w:rPr>
        <w:t>მონაცემთა</w:t>
      </w:r>
      <w:r w:rsidRPr="00E95BC0">
        <w:rPr>
          <w:rFonts w:ascii="Sylfaen" w:hAnsi="Sylfaen"/>
          <w:sz w:val="24"/>
          <w:lang w:val="ka-GE"/>
        </w:rPr>
        <w:t xml:space="preserve"> </w:t>
      </w:r>
      <w:r w:rsidRPr="00E95BC0">
        <w:rPr>
          <w:rFonts w:ascii="Sylfaen" w:hAnsi="Sylfaen" w:cs="Sylfaen"/>
          <w:sz w:val="24"/>
          <w:lang w:val="ka-GE"/>
        </w:rPr>
        <w:t>ბაზაში</w:t>
      </w:r>
      <w:r w:rsidRPr="00E95BC0">
        <w:rPr>
          <w:rFonts w:ascii="Sylfaen" w:hAnsi="Sylfaen"/>
          <w:sz w:val="24"/>
          <w:lang w:val="ka-GE"/>
        </w:rPr>
        <w:t xml:space="preserve">, </w:t>
      </w:r>
      <w:r w:rsidRPr="00E95BC0">
        <w:rPr>
          <w:rFonts w:ascii="Sylfaen" w:hAnsi="Sylfaen" w:cs="Sylfaen"/>
          <w:sz w:val="24"/>
          <w:lang w:val="ka-GE"/>
        </w:rPr>
        <w:t>ამგვარ</w:t>
      </w:r>
      <w:r w:rsidRPr="00E95BC0">
        <w:rPr>
          <w:rFonts w:ascii="Sylfaen" w:hAnsi="Sylfaen"/>
          <w:sz w:val="24"/>
          <w:lang w:val="ka-GE"/>
        </w:rPr>
        <w:t xml:space="preserve"> </w:t>
      </w:r>
      <w:r w:rsidRPr="00E95BC0">
        <w:rPr>
          <w:rFonts w:ascii="Sylfaen" w:hAnsi="Sylfaen" w:cs="Sylfaen"/>
          <w:sz w:val="24"/>
          <w:lang w:val="ka-GE"/>
        </w:rPr>
        <w:t>მოდულებზე</w:t>
      </w:r>
      <w:r w:rsidRPr="00E95BC0">
        <w:rPr>
          <w:rFonts w:ascii="Sylfaen" w:hAnsi="Sylfaen"/>
          <w:sz w:val="24"/>
          <w:lang w:val="ka-GE"/>
        </w:rPr>
        <w:t xml:space="preserve"> </w:t>
      </w:r>
      <w:r w:rsidRPr="00E95BC0">
        <w:rPr>
          <w:rFonts w:ascii="Sylfaen" w:hAnsi="Sylfaen" w:cs="Sylfaen"/>
          <w:sz w:val="24"/>
          <w:lang w:val="ka-GE"/>
        </w:rPr>
        <w:t>გაკეთდება</w:t>
      </w:r>
      <w:r w:rsidRPr="00E95BC0">
        <w:rPr>
          <w:rFonts w:ascii="Sylfaen" w:hAnsi="Sylfaen"/>
          <w:sz w:val="24"/>
          <w:lang w:val="ka-GE"/>
        </w:rPr>
        <w:t xml:space="preserve"> </w:t>
      </w:r>
      <w:r w:rsidRPr="00E95BC0">
        <w:rPr>
          <w:rFonts w:ascii="Sylfaen" w:hAnsi="Sylfaen" w:cs="Sylfaen"/>
          <w:sz w:val="24"/>
          <w:lang w:val="ka-GE"/>
        </w:rPr>
        <w:t>აღნიშვნა</w:t>
      </w:r>
      <w:r w:rsidRPr="00E95BC0">
        <w:rPr>
          <w:rFonts w:ascii="Sylfaen" w:hAnsi="Sylfaen"/>
          <w:sz w:val="24"/>
          <w:lang w:val="ka-GE"/>
        </w:rPr>
        <w:t>: „</w:t>
      </w:r>
      <w:r w:rsidRPr="00E95BC0">
        <w:rPr>
          <w:rFonts w:ascii="Sylfaen" w:hAnsi="Sylfaen" w:cs="Sylfaen"/>
          <w:sz w:val="24"/>
          <w:lang w:val="ka-GE"/>
        </w:rPr>
        <w:t>არ</w:t>
      </w:r>
      <w:r w:rsidRPr="00E95BC0">
        <w:rPr>
          <w:rFonts w:ascii="Sylfaen" w:hAnsi="Sylfaen"/>
          <w:sz w:val="24"/>
          <w:lang w:val="ka-GE"/>
        </w:rPr>
        <w:t xml:space="preserve"> </w:t>
      </w:r>
      <w:r w:rsidRPr="00E95BC0">
        <w:rPr>
          <w:rFonts w:ascii="Sylfaen" w:hAnsi="Sylfaen" w:cs="Sylfaen"/>
          <w:sz w:val="24"/>
          <w:lang w:val="ka-GE"/>
        </w:rPr>
        <w:t>ექვემდებარება</w:t>
      </w:r>
      <w:r w:rsidRPr="00E95BC0">
        <w:rPr>
          <w:rFonts w:ascii="Sylfaen" w:hAnsi="Sylfaen"/>
          <w:sz w:val="24"/>
          <w:lang w:val="ka-GE"/>
        </w:rPr>
        <w:t xml:space="preserve"> </w:t>
      </w:r>
      <w:r w:rsidRPr="00E95BC0">
        <w:rPr>
          <w:rFonts w:ascii="Sylfaen" w:hAnsi="Sylfaen" w:cs="Sylfaen"/>
          <w:sz w:val="24"/>
          <w:lang w:val="ka-GE"/>
        </w:rPr>
        <w:t>ინტეგრაციას</w:t>
      </w:r>
      <w:r w:rsidRPr="00E95BC0">
        <w:rPr>
          <w:rFonts w:ascii="Sylfaen" w:hAnsi="Sylfaen"/>
          <w:sz w:val="24"/>
          <w:lang w:val="ka-GE"/>
        </w:rPr>
        <w:t>“.</w:t>
      </w:r>
    </w:p>
    <w:p w:rsidR="00C84272" w:rsidRPr="00E95BC0" w:rsidRDefault="00C84272" w:rsidP="00301CC9">
      <w:pPr>
        <w:pStyle w:val="ListParagraph"/>
        <w:widowControl w:val="0"/>
        <w:numPr>
          <w:ilvl w:val="0"/>
          <w:numId w:val="21"/>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მომხმარებელი უზრუნველყოფს HSSP/USAID-ის ყველა მოდულის მუშაობას და ინტეგრაციისთვის მზადყოფნას.</w:t>
      </w:r>
    </w:p>
    <w:p w:rsidR="00C84272" w:rsidRPr="00E95BC0" w:rsidRDefault="00C84272" w:rsidP="00301CC9">
      <w:pPr>
        <w:pStyle w:val="ListParagraph"/>
        <w:widowControl w:val="0"/>
        <w:numPr>
          <w:ilvl w:val="0"/>
          <w:numId w:val="21"/>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მომხმარებელი ორგანიზებას უწევს სადემონსტრაციო სესიებს და უზრუნველყოფს ამ სესიებში სპეციალისტების მონაწილეობას.</w:t>
      </w:r>
    </w:p>
    <w:p w:rsidR="00F3630C" w:rsidRPr="00E95BC0" w:rsidRDefault="00F3630C" w:rsidP="00F3630C">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C84272" w:rsidRPr="00E95BC0" w:rsidRDefault="00C84272" w:rsidP="00F3630C">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lastRenderedPageBreak/>
        <w:t xml:space="preserve">4.4.3 სამუშაოთა პაკეტი 12 - მობილური პლატფორმის </w:t>
      </w:r>
      <w:proofErr w:type="spellStart"/>
      <w:r w:rsidRPr="00E95BC0">
        <w:rPr>
          <w:rFonts w:ascii="Sylfaen" w:hAnsi="Sylfaen"/>
          <w:b/>
          <w:sz w:val="24"/>
          <w:lang w:val="ka-GE"/>
        </w:rPr>
        <w:t>შემუსავება</w:t>
      </w:r>
      <w:proofErr w:type="spellEnd"/>
      <w:r w:rsidRPr="00E95BC0">
        <w:rPr>
          <w:rFonts w:ascii="Sylfaen" w:hAnsi="Sylfaen"/>
          <w:b/>
          <w:sz w:val="24"/>
          <w:lang w:val="ka-GE"/>
        </w:rPr>
        <w:t xml:space="preserve"> და ტესტირება </w:t>
      </w:r>
    </w:p>
    <w:p w:rsidR="00C84272" w:rsidRPr="00E95BC0" w:rsidRDefault="00C84272" w:rsidP="00C84272">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12-ით გათვალისწინებული აქტივობები მოიცავს შემდეგს:</w:t>
      </w:r>
    </w:p>
    <w:p w:rsidR="00CA2CD8" w:rsidRPr="00E95BC0" w:rsidRDefault="00CA2CD8" w:rsidP="00301CC9">
      <w:pPr>
        <w:pStyle w:val="ListParagraph"/>
        <w:widowControl w:val="0"/>
        <w:numPr>
          <w:ilvl w:val="0"/>
          <w:numId w:val="5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მობილური პლატფორმის შემუშავება.</w:t>
      </w:r>
    </w:p>
    <w:p w:rsidR="008E04D7" w:rsidRPr="00E95BC0" w:rsidRDefault="008E04D7" w:rsidP="008E04D7">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მობილური პლატფორმა:</w:t>
      </w:r>
    </w:p>
    <w:p w:rsidR="00DA2427" w:rsidRPr="00E95BC0" w:rsidRDefault="008E04D7" w:rsidP="00301CC9">
      <w:pPr>
        <w:pStyle w:val="ListParagraph"/>
        <w:widowControl w:val="0"/>
        <w:numPr>
          <w:ilvl w:val="0"/>
          <w:numId w:val="47"/>
        </w:numPr>
        <w:autoSpaceDE w:val="0"/>
        <w:autoSpaceDN w:val="0"/>
        <w:adjustRightInd w:val="0"/>
        <w:spacing w:after="240" w:line="276" w:lineRule="auto"/>
        <w:jc w:val="both"/>
        <w:rPr>
          <w:rStyle w:val="Emphasis"/>
          <w:rFonts w:ascii="Sylfaen" w:hAnsi="Sylfaen"/>
          <w:b w:val="0"/>
          <w:bCs w:val="0"/>
          <w:sz w:val="24"/>
          <w:lang w:val="ka-GE"/>
        </w:rPr>
      </w:pPr>
      <w:r w:rsidRPr="00E95BC0">
        <w:rPr>
          <w:rFonts w:ascii="Sylfaen" w:hAnsi="Sylfaen"/>
          <w:sz w:val="24"/>
          <w:lang w:val="ka-GE"/>
        </w:rPr>
        <w:t xml:space="preserve">უზრუნველყოფს მობილური </w:t>
      </w:r>
      <w:r w:rsidR="00646634">
        <w:rPr>
          <w:rFonts w:ascii="Sylfaen" w:hAnsi="Sylfaen"/>
          <w:sz w:val="24"/>
          <w:lang w:val="ka-GE"/>
        </w:rPr>
        <w:t xml:space="preserve">აპარატების </w:t>
      </w:r>
      <w:r w:rsidRPr="00E95BC0">
        <w:rPr>
          <w:rFonts w:ascii="Sylfaen" w:hAnsi="Sylfaen"/>
          <w:sz w:val="24"/>
          <w:lang w:val="ka-GE"/>
        </w:rPr>
        <w:t>და აპლიკაციების (მხოლოდ</w:t>
      </w:r>
      <w:r w:rsidRPr="00E95BC0">
        <w:rPr>
          <w:rFonts w:ascii="Sylfaen" w:hAnsi="Sylfaen"/>
          <w:b/>
          <w:sz w:val="24"/>
          <w:lang w:val="ka-GE"/>
        </w:rPr>
        <w:t xml:space="preserve"> </w:t>
      </w:r>
      <w:r w:rsidRPr="00E95BC0">
        <w:rPr>
          <w:rStyle w:val="Emphasis"/>
          <w:rFonts w:ascii="Sylfaen" w:hAnsi="Sylfaen"/>
          <w:b w:val="0"/>
          <w:color w:val="000000" w:themeColor="text1"/>
          <w:sz w:val="24"/>
        </w:rPr>
        <w:t>A</w:t>
      </w:r>
      <w:proofErr w:type="spellStart"/>
      <w:r w:rsidRPr="00E95BC0">
        <w:rPr>
          <w:rStyle w:val="Emphasis"/>
          <w:rFonts w:ascii="Sylfaen" w:hAnsi="Sylfaen"/>
          <w:b w:val="0"/>
          <w:color w:val="000000" w:themeColor="text1"/>
          <w:sz w:val="24"/>
          <w:lang w:val="ka-GE"/>
        </w:rPr>
        <w:t>ndroid</w:t>
      </w:r>
      <w:proofErr w:type="spellEnd"/>
      <w:r w:rsidRPr="00E95BC0">
        <w:rPr>
          <w:rStyle w:val="Emphasis"/>
          <w:rFonts w:ascii="Sylfaen" w:hAnsi="Sylfaen"/>
          <w:b w:val="0"/>
          <w:color w:val="000000" w:themeColor="text1"/>
          <w:sz w:val="24"/>
          <w:lang w:val="ka-GE"/>
        </w:rPr>
        <w:t xml:space="preserve"> </w:t>
      </w:r>
      <w:r w:rsidRPr="00E95BC0">
        <w:rPr>
          <w:rStyle w:val="Emphasis"/>
          <w:rFonts w:ascii="Sylfaen" w:hAnsi="Sylfaen" w:cs="Sylfaen"/>
          <w:b w:val="0"/>
          <w:color w:val="000000" w:themeColor="text1"/>
          <w:sz w:val="24"/>
          <w:lang w:val="ka-GE"/>
        </w:rPr>
        <w:t>და</w:t>
      </w:r>
      <w:r w:rsidRPr="00E95BC0">
        <w:rPr>
          <w:rStyle w:val="Emphasis"/>
          <w:rFonts w:ascii="Sylfaen" w:hAnsi="Sylfaen"/>
          <w:b w:val="0"/>
          <w:color w:val="000000" w:themeColor="text1"/>
          <w:sz w:val="24"/>
          <w:lang w:val="ka-GE"/>
        </w:rPr>
        <w:t xml:space="preserve"> </w:t>
      </w:r>
      <w:proofErr w:type="spellStart"/>
      <w:r w:rsidRPr="00E95BC0">
        <w:rPr>
          <w:rStyle w:val="Emphasis"/>
          <w:rFonts w:ascii="Sylfaen" w:hAnsi="Sylfaen"/>
          <w:b w:val="0"/>
          <w:color w:val="000000" w:themeColor="text1"/>
          <w:sz w:val="24"/>
          <w:lang w:val="ka-GE"/>
        </w:rPr>
        <w:t>iOS</w:t>
      </w:r>
      <w:proofErr w:type="spellEnd"/>
      <w:r w:rsidR="0033672B" w:rsidRPr="00E95BC0">
        <w:rPr>
          <w:rStyle w:val="Emphasis"/>
          <w:rFonts w:ascii="Sylfaen" w:hAnsi="Sylfaen"/>
          <w:b w:val="0"/>
          <w:color w:val="000000" w:themeColor="text1"/>
          <w:sz w:val="24"/>
          <w:lang w:val="ka-GE"/>
        </w:rPr>
        <w:t xml:space="preserve">, კონკრეტული ვერსიები უნდა დაზუსტდეს </w:t>
      </w:r>
      <w:r w:rsidR="00DA2427" w:rsidRPr="00E95BC0">
        <w:rPr>
          <w:rStyle w:val="Emphasis"/>
          <w:rFonts w:ascii="Sylfaen" w:hAnsi="Sylfaen"/>
          <w:b w:val="0"/>
          <w:color w:val="000000" w:themeColor="text1"/>
          <w:sz w:val="24"/>
          <w:lang w:val="ka-GE"/>
        </w:rPr>
        <w:t>ტექნიკურ სპეციფიკაციებში).</w:t>
      </w:r>
    </w:p>
    <w:p w:rsidR="008E04D7" w:rsidRPr="00E95BC0" w:rsidRDefault="00DA2427" w:rsidP="00301CC9">
      <w:pPr>
        <w:pStyle w:val="ListParagraph"/>
        <w:widowControl w:val="0"/>
        <w:numPr>
          <w:ilvl w:val="0"/>
          <w:numId w:val="47"/>
        </w:numPr>
        <w:autoSpaceDE w:val="0"/>
        <w:autoSpaceDN w:val="0"/>
        <w:adjustRightInd w:val="0"/>
        <w:spacing w:after="240" w:line="276" w:lineRule="auto"/>
        <w:jc w:val="both"/>
        <w:rPr>
          <w:rFonts w:ascii="Sylfaen" w:hAnsi="Sylfaen"/>
          <w:sz w:val="24"/>
          <w:lang w:val="ka-GE"/>
        </w:rPr>
      </w:pPr>
      <w:r w:rsidRPr="00E95BC0">
        <w:rPr>
          <w:rStyle w:val="Emphasis"/>
          <w:rFonts w:ascii="Sylfaen" w:hAnsi="Sylfaen"/>
          <w:b w:val="0"/>
          <w:color w:val="000000" w:themeColor="text1"/>
          <w:sz w:val="24"/>
          <w:lang w:val="ka-GE"/>
        </w:rPr>
        <w:t xml:space="preserve">მონაცემთა დაშიფვრის </w:t>
      </w:r>
      <w:r w:rsidRPr="00E95BC0">
        <w:rPr>
          <w:rFonts w:ascii="Sylfaen" w:hAnsi="Sylfaen"/>
          <w:sz w:val="24"/>
          <w:lang w:val="ka-GE"/>
        </w:rPr>
        <w:t>სტანდარტული მექანიზმის გამოყენება სენსიტიური ინფორმაციის დაცვის მიზნით.</w:t>
      </w:r>
    </w:p>
    <w:p w:rsidR="00DA2427" w:rsidRPr="00E95BC0" w:rsidRDefault="007326F5" w:rsidP="00917A04">
      <w:pPr>
        <w:pStyle w:val="ListParagraph"/>
        <w:widowControl w:val="0"/>
        <w:numPr>
          <w:ilvl w:val="0"/>
          <w:numId w:val="47"/>
        </w:numPr>
        <w:autoSpaceDE w:val="0"/>
        <w:autoSpaceDN w:val="0"/>
        <w:adjustRightInd w:val="0"/>
        <w:spacing w:after="240" w:line="276" w:lineRule="auto"/>
        <w:jc w:val="both"/>
        <w:rPr>
          <w:rFonts w:ascii="Sylfaen" w:hAnsi="Sylfaen"/>
          <w:sz w:val="24"/>
          <w:lang w:val="ka-GE"/>
        </w:rPr>
      </w:pPr>
      <w:r w:rsidRPr="00E95BC0">
        <w:rPr>
          <w:rStyle w:val="Emphasis"/>
          <w:rFonts w:ascii="Sylfaen" w:hAnsi="Sylfaen"/>
          <w:b w:val="0"/>
          <w:color w:val="000000" w:themeColor="text1"/>
          <w:sz w:val="24"/>
          <w:lang w:val="ka-GE"/>
        </w:rPr>
        <w:t xml:space="preserve">მობილური სერვისების </w:t>
      </w:r>
      <w:proofErr w:type="spellStart"/>
      <w:r w:rsidRPr="00E95BC0">
        <w:rPr>
          <w:rStyle w:val="Emphasis"/>
          <w:rFonts w:ascii="Sylfaen" w:hAnsi="Sylfaen"/>
          <w:b w:val="0"/>
          <w:color w:val="000000" w:themeColor="text1"/>
          <w:sz w:val="24"/>
          <w:lang w:val="ka-GE"/>
        </w:rPr>
        <w:t>მომხარებელთა</w:t>
      </w:r>
      <w:proofErr w:type="spellEnd"/>
      <w:r w:rsidRPr="00E95BC0">
        <w:rPr>
          <w:rStyle w:val="Emphasis"/>
          <w:rFonts w:ascii="Sylfaen" w:hAnsi="Sylfaen"/>
          <w:b w:val="0"/>
          <w:color w:val="000000" w:themeColor="text1"/>
          <w:sz w:val="24"/>
          <w:lang w:val="ka-GE"/>
        </w:rPr>
        <w:t xml:space="preserve"> სტანდარტული ფუნქციების (კერძოდ უფლებამოსილების მინიჭებისა და დამოწმების</w:t>
      </w:r>
      <w:r w:rsidR="009859AF" w:rsidRPr="00E95BC0">
        <w:rPr>
          <w:rStyle w:val="Emphasis"/>
          <w:rFonts w:ascii="Sylfaen" w:hAnsi="Sylfaen"/>
          <w:b w:val="0"/>
          <w:color w:val="000000" w:themeColor="text1"/>
          <w:sz w:val="24"/>
        </w:rPr>
        <w:t xml:space="preserve"> </w:t>
      </w:r>
      <w:proofErr w:type="spellStart"/>
      <w:r w:rsidR="009859AF" w:rsidRPr="00E95BC0">
        <w:rPr>
          <w:rStyle w:val="Emphasis"/>
          <w:rFonts w:ascii="Sylfaen" w:hAnsi="Sylfaen"/>
          <w:b w:val="0"/>
          <w:color w:val="000000" w:themeColor="text1"/>
          <w:sz w:val="24"/>
        </w:rPr>
        <w:t>ფუნქციების</w:t>
      </w:r>
      <w:proofErr w:type="spellEnd"/>
      <w:r w:rsidRPr="00E95BC0">
        <w:rPr>
          <w:rStyle w:val="Emphasis"/>
          <w:rFonts w:ascii="Sylfaen" w:hAnsi="Sylfaen"/>
          <w:b w:val="0"/>
          <w:color w:val="000000" w:themeColor="text1"/>
          <w:sz w:val="24"/>
          <w:lang w:val="ka-GE"/>
        </w:rPr>
        <w:t>) ეროვნულ რეესტრებში ინტეგრაცია</w:t>
      </w:r>
      <w:r w:rsidR="009859AF" w:rsidRPr="00E95BC0">
        <w:rPr>
          <w:rStyle w:val="Emphasis"/>
          <w:rFonts w:ascii="Sylfaen" w:hAnsi="Sylfaen"/>
          <w:b w:val="0"/>
          <w:color w:val="000000" w:themeColor="text1"/>
          <w:sz w:val="24"/>
          <w:lang w:val="ka-GE"/>
        </w:rPr>
        <w:t xml:space="preserve"> ისეთივე წესით, როგორითაც ამ რეესტრებში ინტეგრირებულია ელექტრონული </w:t>
      </w:r>
      <w:r w:rsidR="009859AF" w:rsidRPr="00E95BC0">
        <w:rPr>
          <w:rFonts w:ascii="Sylfaen" w:eastAsia="Arial Unicode MS" w:hAnsi="Sylfaen"/>
          <w:color w:val="000000"/>
          <w:sz w:val="24"/>
          <w:lang w:val="ka-GE"/>
        </w:rPr>
        <w:t xml:space="preserve">სამედიცინო </w:t>
      </w:r>
      <w:r w:rsidR="00917A04">
        <w:rPr>
          <w:rFonts w:ascii="Sylfaen" w:eastAsia="Arial Unicode MS" w:hAnsi="Sylfaen"/>
          <w:color w:val="000000"/>
          <w:sz w:val="24"/>
          <w:lang w:val="ka-GE"/>
        </w:rPr>
        <w:t>ჩანაწერები</w:t>
      </w:r>
      <w:r w:rsidR="009859AF" w:rsidRPr="00E95BC0">
        <w:rPr>
          <w:rFonts w:ascii="Sylfaen" w:eastAsia="Arial Unicode MS" w:hAnsi="Sylfaen"/>
          <w:color w:val="000000"/>
          <w:sz w:val="24"/>
          <w:lang w:val="ka-GE"/>
        </w:rPr>
        <w:t xml:space="preserve"> </w:t>
      </w:r>
      <w:r w:rsidR="009859AF" w:rsidRPr="00E95BC0">
        <w:rPr>
          <w:rFonts w:ascii="Sylfaen" w:eastAsia="Arial Unicode MS" w:hAnsi="Sylfaen"/>
          <w:color w:val="000000"/>
          <w:sz w:val="24"/>
          <w:lang w:val="en-GB"/>
        </w:rPr>
        <w:t>(EMR)</w:t>
      </w:r>
      <w:r w:rsidR="009859AF" w:rsidRPr="00E95BC0">
        <w:rPr>
          <w:rFonts w:ascii="Sylfaen" w:eastAsia="Arial Unicode MS" w:hAnsi="Sylfaen"/>
          <w:color w:val="000000"/>
          <w:sz w:val="24"/>
          <w:lang w:val="ka-GE"/>
        </w:rPr>
        <w:t xml:space="preserve">. </w:t>
      </w:r>
    </w:p>
    <w:p w:rsidR="007A18ED" w:rsidRPr="00E95BC0" w:rsidRDefault="007A18ED" w:rsidP="00301CC9">
      <w:pPr>
        <w:pStyle w:val="ListParagraph"/>
        <w:widowControl w:val="0"/>
        <w:numPr>
          <w:ilvl w:val="0"/>
          <w:numId w:val="47"/>
        </w:numPr>
        <w:autoSpaceDE w:val="0"/>
        <w:autoSpaceDN w:val="0"/>
        <w:adjustRightInd w:val="0"/>
        <w:spacing w:after="240" w:line="276" w:lineRule="auto"/>
        <w:jc w:val="both"/>
        <w:rPr>
          <w:rStyle w:val="Emphasis"/>
          <w:rFonts w:ascii="Sylfaen" w:hAnsi="Sylfaen"/>
          <w:b w:val="0"/>
          <w:bCs w:val="0"/>
          <w:sz w:val="24"/>
          <w:lang w:val="ka-GE"/>
        </w:rPr>
      </w:pPr>
      <w:r w:rsidRPr="00E95BC0">
        <w:rPr>
          <w:rStyle w:val="Emphasis"/>
          <w:rFonts w:ascii="Sylfaen" w:hAnsi="Sylfaen"/>
          <w:b w:val="0"/>
          <w:color w:val="000000" w:themeColor="text1"/>
          <w:sz w:val="24"/>
          <w:lang w:val="ka-GE"/>
        </w:rPr>
        <w:t xml:space="preserve">მომხმარებლისთვის მობილური პლატფორმის გამოყენების შესაძლებლობის მიცემა, </w:t>
      </w:r>
      <w:r w:rsidR="00A8420C" w:rsidRPr="00E95BC0">
        <w:rPr>
          <w:rStyle w:val="Emphasis"/>
          <w:rFonts w:ascii="Sylfaen" w:hAnsi="Sylfaen"/>
          <w:b w:val="0"/>
          <w:color w:val="000000" w:themeColor="text1"/>
          <w:sz w:val="24"/>
          <w:lang w:val="ka-GE"/>
        </w:rPr>
        <w:t xml:space="preserve">რომლის მეშვეობითაც მათ მომავალში სხვა სამინისტროების სისტემებთან ექნებათ წვდომა. </w:t>
      </w:r>
    </w:p>
    <w:p w:rsidR="00896EC8" w:rsidRPr="00E95BC0" w:rsidRDefault="00A8420C" w:rsidP="00301CC9">
      <w:pPr>
        <w:pStyle w:val="ListParagraph"/>
        <w:widowControl w:val="0"/>
        <w:numPr>
          <w:ilvl w:val="0"/>
          <w:numId w:val="47"/>
        </w:numPr>
        <w:autoSpaceDE w:val="0"/>
        <w:autoSpaceDN w:val="0"/>
        <w:adjustRightInd w:val="0"/>
        <w:spacing w:after="240" w:line="276" w:lineRule="auto"/>
        <w:jc w:val="both"/>
        <w:rPr>
          <w:rStyle w:val="Emphasis"/>
          <w:rFonts w:ascii="Sylfaen" w:hAnsi="Sylfaen"/>
          <w:b w:val="0"/>
          <w:bCs w:val="0"/>
          <w:sz w:val="24"/>
          <w:lang w:val="ka-GE"/>
        </w:rPr>
      </w:pPr>
      <w:r w:rsidRPr="00E95BC0">
        <w:rPr>
          <w:rStyle w:val="Emphasis"/>
          <w:rFonts w:ascii="Sylfaen" w:hAnsi="Sylfaen"/>
          <w:b w:val="0"/>
          <w:color w:val="000000" w:themeColor="text1"/>
          <w:sz w:val="24"/>
          <w:lang w:val="ka-GE"/>
        </w:rPr>
        <w:t>მობილური ოპერატორების</w:t>
      </w:r>
      <w:r w:rsidR="005C3F74" w:rsidRPr="00E95BC0">
        <w:rPr>
          <w:rStyle w:val="Emphasis"/>
          <w:rFonts w:ascii="Sylfaen" w:hAnsi="Sylfaen"/>
          <w:b w:val="0"/>
          <w:color w:val="000000" w:themeColor="text1"/>
          <w:sz w:val="24"/>
          <w:lang w:val="ka-GE"/>
        </w:rPr>
        <w:t xml:space="preserve"> უზრუნველყოფა </w:t>
      </w:r>
      <w:r w:rsidRPr="00E95BC0">
        <w:rPr>
          <w:rStyle w:val="Emphasis"/>
          <w:rFonts w:ascii="Sylfaen" w:hAnsi="Sylfaen"/>
          <w:b w:val="0"/>
          <w:color w:val="000000" w:themeColor="text1"/>
          <w:sz w:val="24"/>
          <w:lang w:val="ka-GE"/>
        </w:rPr>
        <w:t>მობილურ მომსახურებებთან წვდომით</w:t>
      </w:r>
      <w:r w:rsidR="005C3F74" w:rsidRPr="00E95BC0">
        <w:rPr>
          <w:rStyle w:val="Emphasis"/>
          <w:rFonts w:ascii="Sylfaen" w:hAnsi="Sylfaen"/>
          <w:b w:val="0"/>
          <w:color w:val="000000" w:themeColor="text1"/>
          <w:sz w:val="24"/>
          <w:lang w:val="ka-GE"/>
        </w:rPr>
        <w:t xml:space="preserve">, მობილურ </w:t>
      </w:r>
      <w:r w:rsidR="00646634">
        <w:rPr>
          <w:rStyle w:val="Emphasis"/>
          <w:rFonts w:ascii="Sylfaen" w:hAnsi="Sylfaen"/>
          <w:b w:val="0"/>
          <w:color w:val="000000" w:themeColor="text1"/>
          <w:sz w:val="24"/>
          <w:lang w:val="ka-GE"/>
        </w:rPr>
        <w:t xml:space="preserve">აპარატებზე </w:t>
      </w:r>
      <w:r w:rsidR="005C3F74" w:rsidRPr="00E95BC0">
        <w:rPr>
          <w:rStyle w:val="Emphasis"/>
          <w:rFonts w:ascii="Sylfaen" w:hAnsi="Sylfaen"/>
          <w:b w:val="0"/>
          <w:color w:val="000000" w:themeColor="text1"/>
          <w:sz w:val="24"/>
          <w:lang w:val="ka-GE"/>
        </w:rPr>
        <w:t xml:space="preserve">შეტყობინებების გაგზავნის მიზნით (მოკლე ტექსტური </w:t>
      </w:r>
      <w:r w:rsidR="00896EC8" w:rsidRPr="00E95BC0">
        <w:rPr>
          <w:rStyle w:val="Emphasis"/>
          <w:rFonts w:ascii="Sylfaen" w:hAnsi="Sylfaen"/>
          <w:b w:val="0"/>
          <w:color w:val="000000" w:themeColor="text1"/>
          <w:sz w:val="24"/>
          <w:lang w:val="ka-GE"/>
        </w:rPr>
        <w:t>შეტყობინებები).</w:t>
      </w:r>
    </w:p>
    <w:p w:rsidR="00A8420C" w:rsidRPr="00E95BC0" w:rsidRDefault="00896EC8" w:rsidP="00301CC9">
      <w:pPr>
        <w:pStyle w:val="ListParagraph"/>
        <w:widowControl w:val="0"/>
        <w:numPr>
          <w:ilvl w:val="0"/>
          <w:numId w:val="5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 მომსახურებათა განხორციელება</w:t>
      </w:r>
    </w:p>
    <w:p w:rsidR="00896EC8" w:rsidRPr="00E95BC0" w:rsidRDefault="00896EC8"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ჯგუფი 1: მობილურ მომსახურებათა ცნობარები</w:t>
      </w:r>
    </w:p>
    <w:p w:rsidR="00896EC8" w:rsidRPr="00E95BC0" w:rsidRDefault="00896EC8"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ჯგუფი 2: აქტიური </w:t>
      </w:r>
      <w:r w:rsidR="00EF4FE1" w:rsidRPr="00E95BC0">
        <w:rPr>
          <w:rFonts w:ascii="Sylfaen" w:hAnsi="Sylfaen"/>
          <w:sz w:val="24"/>
          <w:lang w:val="ka-GE"/>
        </w:rPr>
        <w:t>მობ</w:t>
      </w:r>
      <w:r w:rsidR="003E4752" w:rsidRPr="00E95BC0">
        <w:rPr>
          <w:rFonts w:ascii="Sylfaen" w:hAnsi="Sylfaen"/>
          <w:sz w:val="24"/>
          <w:lang w:val="ka-GE"/>
        </w:rPr>
        <w:t xml:space="preserve">ილური მომსახურებები - ვებ-ჰოსპიტალის მომსახურებათა </w:t>
      </w:r>
      <w:r w:rsidR="0045364B" w:rsidRPr="00E95BC0">
        <w:rPr>
          <w:rFonts w:ascii="Sylfaen" w:hAnsi="Sylfaen"/>
          <w:sz w:val="24"/>
          <w:lang w:val="ka-GE"/>
        </w:rPr>
        <w:t xml:space="preserve">განხორციელება </w:t>
      </w:r>
      <w:r w:rsidR="00F6285D" w:rsidRPr="00E95BC0">
        <w:rPr>
          <w:rFonts w:ascii="Sylfaen" w:hAnsi="Sylfaen"/>
          <w:sz w:val="24"/>
          <w:lang w:val="ka-GE"/>
        </w:rPr>
        <w:t>იმისათვის</w:t>
      </w:r>
      <w:r w:rsidR="0045364B" w:rsidRPr="00E95BC0">
        <w:rPr>
          <w:rFonts w:ascii="Sylfaen" w:hAnsi="Sylfaen"/>
          <w:sz w:val="24"/>
          <w:lang w:val="ka-GE"/>
        </w:rPr>
        <w:t>,</w:t>
      </w:r>
      <w:r w:rsidR="00F6285D" w:rsidRPr="00E95BC0">
        <w:rPr>
          <w:rFonts w:ascii="Sylfaen" w:hAnsi="Sylfaen"/>
          <w:sz w:val="24"/>
          <w:lang w:val="ka-GE"/>
        </w:rPr>
        <w:t xml:space="preserve"> </w:t>
      </w:r>
      <w:r w:rsidR="0045364B" w:rsidRPr="00E95BC0">
        <w:rPr>
          <w:rFonts w:ascii="Sylfaen" w:hAnsi="Sylfaen"/>
          <w:sz w:val="24"/>
          <w:lang w:val="ka-GE"/>
        </w:rPr>
        <w:t xml:space="preserve">რომ არსებული ფუნქციონალური შესაძლებლობები ხელმისაწვდომი გახდეს მობილური </w:t>
      </w:r>
      <w:r w:rsidR="00646634">
        <w:rPr>
          <w:rFonts w:ascii="Sylfaen" w:hAnsi="Sylfaen"/>
          <w:sz w:val="24"/>
          <w:lang w:val="ka-GE"/>
        </w:rPr>
        <w:t xml:space="preserve">აპარატების </w:t>
      </w:r>
      <w:r w:rsidR="0045364B" w:rsidRPr="00E95BC0">
        <w:rPr>
          <w:rFonts w:ascii="Sylfaen" w:hAnsi="Sylfaen"/>
          <w:sz w:val="24"/>
          <w:lang w:val="ka-GE"/>
        </w:rPr>
        <w:t xml:space="preserve">მომხმარებლებისთვის. </w:t>
      </w:r>
    </w:p>
    <w:p w:rsidR="0045364B" w:rsidRPr="00E95BC0" w:rsidRDefault="0045364B" w:rsidP="00301CC9">
      <w:pPr>
        <w:pStyle w:val="ListParagraph"/>
        <w:widowControl w:val="0"/>
        <w:numPr>
          <w:ilvl w:val="0"/>
          <w:numId w:val="5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 მომსახურებათა ტესტირება</w:t>
      </w:r>
    </w:p>
    <w:p w:rsidR="0045364B" w:rsidRPr="00E95BC0" w:rsidRDefault="00983521"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სამედიცინო ინსტიტუტების ცნობარი</w:t>
      </w:r>
    </w:p>
    <w:p w:rsidR="00983521" w:rsidRPr="00E95BC0" w:rsidRDefault="00983521"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ფარმაცევტული პროდუქტების ცნობარი</w:t>
      </w:r>
    </w:p>
    <w:p w:rsidR="00983521" w:rsidRPr="00E95BC0" w:rsidRDefault="00983521"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გადაუდებელი დახმარების სახელმძღვანელოების ცნობარი</w:t>
      </w:r>
    </w:p>
    <w:p w:rsidR="00983521" w:rsidRPr="00E95BC0" w:rsidRDefault="00983521" w:rsidP="00917A04">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მობილური ელექტრონული სამედიცინო </w:t>
      </w:r>
      <w:r w:rsidR="00917A04">
        <w:rPr>
          <w:rFonts w:ascii="Sylfaen" w:hAnsi="Sylfaen"/>
          <w:sz w:val="24"/>
          <w:lang w:val="ka-GE"/>
        </w:rPr>
        <w:t>ჩანაწერები</w:t>
      </w:r>
      <w:r w:rsidRPr="00E95BC0">
        <w:rPr>
          <w:rFonts w:ascii="Sylfaen" w:hAnsi="Sylfaen"/>
          <w:sz w:val="24"/>
          <w:lang w:val="ka-GE"/>
        </w:rPr>
        <w:t xml:space="preserve"> (EMR)</w:t>
      </w:r>
    </w:p>
    <w:p w:rsidR="00983521" w:rsidRPr="00E95BC0" w:rsidRDefault="003976B0"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საერთო ფინანსური ინდიკატორები</w:t>
      </w:r>
    </w:p>
    <w:p w:rsidR="003976B0" w:rsidRPr="00E95BC0" w:rsidRDefault="003976B0"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ჯანდაცვის </w:t>
      </w:r>
      <w:r w:rsidR="00EE1D0B" w:rsidRPr="00E95BC0">
        <w:rPr>
          <w:rFonts w:ascii="Sylfaen" w:hAnsi="Sylfaen"/>
          <w:sz w:val="24"/>
          <w:lang w:val="ka-GE"/>
        </w:rPr>
        <w:t xml:space="preserve">საერთო სტატისტიკა </w:t>
      </w:r>
    </w:p>
    <w:p w:rsidR="00EE1D0B" w:rsidRPr="00E95BC0" w:rsidRDefault="00047E7E"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ჯანმრთელობის ელექტრონული ჩანაწერების </w:t>
      </w:r>
      <w:r w:rsidR="00EE1D0B" w:rsidRPr="00E95BC0">
        <w:rPr>
          <w:rFonts w:ascii="Sylfaen" w:hAnsi="Sylfaen"/>
          <w:sz w:val="24"/>
          <w:lang w:val="ka-GE"/>
        </w:rPr>
        <w:t xml:space="preserve">(EHR) შევსების </w:t>
      </w:r>
      <w:r w:rsidR="00EE1D0B" w:rsidRPr="00E95BC0">
        <w:rPr>
          <w:rFonts w:ascii="Sylfaen" w:hAnsi="Sylfaen"/>
          <w:sz w:val="24"/>
          <w:lang w:val="ka-GE"/>
        </w:rPr>
        <w:lastRenderedPageBreak/>
        <w:t>კონტროლი</w:t>
      </w:r>
    </w:p>
    <w:p w:rsidR="00EE1D0B" w:rsidRPr="00E95BC0" w:rsidRDefault="00EE1D0B" w:rsidP="00301CC9">
      <w:pPr>
        <w:pStyle w:val="ListParagraph"/>
        <w:widowControl w:val="0"/>
        <w:numPr>
          <w:ilvl w:val="0"/>
          <w:numId w:val="5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 მომსახურებათა სახელმძღვანელოს შემუშავება (შემოიფარგლება მობილური მომსახურებებით, რომლებიც ხორციელდება წინამდებარე სამუშაოთა პაკეტის ფარგლებში. </w:t>
      </w:r>
    </w:p>
    <w:p w:rsidR="00EE1D0B" w:rsidRPr="00E95BC0" w:rsidRDefault="00CA2CD8" w:rsidP="00EE1D0B">
      <w:pPr>
        <w:pStyle w:val="ListParagraph"/>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 </w:t>
      </w:r>
    </w:p>
    <w:p w:rsidR="006C5022" w:rsidRPr="00E95BC0" w:rsidRDefault="00EE1D0B"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პროექტის </w:t>
      </w:r>
      <w:r w:rsidR="006C5022" w:rsidRPr="00E95BC0">
        <w:rPr>
          <w:rFonts w:ascii="Sylfaen" w:hAnsi="Sylfaen"/>
          <w:b/>
          <w:sz w:val="24"/>
          <w:lang w:val="ka-GE"/>
        </w:rPr>
        <w:t>შედეგები:</w:t>
      </w:r>
    </w:p>
    <w:p w:rsidR="00EE1D0B" w:rsidRPr="00E95BC0" w:rsidRDefault="00EE1D0B" w:rsidP="006C5022">
      <w:pPr>
        <w:pStyle w:val="ListParagraph"/>
        <w:widowControl w:val="0"/>
        <w:numPr>
          <w:ilvl w:val="0"/>
          <w:numId w:val="50"/>
        </w:numPr>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მობილური</w:t>
      </w:r>
      <w:r w:rsidRPr="00E95BC0">
        <w:rPr>
          <w:rFonts w:ascii="Sylfaen" w:hAnsi="Sylfaen"/>
          <w:sz w:val="24"/>
          <w:lang w:val="ka-GE"/>
        </w:rPr>
        <w:t xml:space="preserve"> </w:t>
      </w:r>
      <w:r w:rsidRPr="00E95BC0">
        <w:rPr>
          <w:rFonts w:ascii="Sylfaen" w:hAnsi="Sylfaen" w:cs="Sylfaen"/>
          <w:sz w:val="24"/>
          <w:lang w:val="ka-GE"/>
        </w:rPr>
        <w:t>პლატფორმის</w:t>
      </w:r>
      <w:r w:rsidRPr="00E95BC0">
        <w:rPr>
          <w:rFonts w:ascii="Sylfaen" w:hAnsi="Sylfaen"/>
          <w:sz w:val="24"/>
          <w:lang w:val="ka-GE"/>
        </w:rPr>
        <w:t xml:space="preserve"> </w:t>
      </w:r>
      <w:r w:rsidR="005F1C96" w:rsidRPr="00E95BC0">
        <w:rPr>
          <w:rFonts w:ascii="Sylfaen" w:hAnsi="Sylfaen"/>
          <w:sz w:val="24"/>
          <w:lang w:val="ka-GE"/>
        </w:rPr>
        <w:t>არქიტექტურის განსაზღვრის დოკუმენტი</w:t>
      </w:r>
    </w:p>
    <w:p w:rsidR="005F1C96" w:rsidRPr="00E95BC0" w:rsidRDefault="005F1C96" w:rsidP="00301CC9">
      <w:pPr>
        <w:pStyle w:val="ListParagraph"/>
        <w:widowControl w:val="0"/>
        <w:numPr>
          <w:ilvl w:val="0"/>
          <w:numId w:val="5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შუალედური </w:t>
      </w:r>
      <w:r w:rsidR="00CF2054" w:rsidRPr="00E95BC0">
        <w:rPr>
          <w:rFonts w:ascii="Sylfaen" w:hAnsi="Sylfaen"/>
          <w:sz w:val="24"/>
          <w:lang w:val="ka-GE"/>
        </w:rPr>
        <w:t xml:space="preserve">პროგრამული უზრუნველყოფის </w:t>
      </w:r>
      <w:r w:rsidRPr="00E95BC0">
        <w:rPr>
          <w:rFonts w:ascii="Sylfaen" w:hAnsi="Sylfaen"/>
          <w:sz w:val="24"/>
          <w:lang w:val="ka-GE"/>
        </w:rPr>
        <w:t xml:space="preserve">კომპონენტების </w:t>
      </w:r>
      <w:proofErr w:type="spellStart"/>
      <w:r w:rsidR="00C930BF" w:rsidRPr="00E95BC0">
        <w:rPr>
          <w:rFonts w:ascii="Sylfaen" w:hAnsi="Sylfaen"/>
          <w:sz w:val="24"/>
          <w:lang w:val="ka-GE"/>
        </w:rPr>
        <w:t>დისტრიბუტივი</w:t>
      </w:r>
      <w:proofErr w:type="spellEnd"/>
      <w:r w:rsidR="00C930BF" w:rsidRPr="00E95BC0">
        <w:rPr>
          <w:rFonts w:ascii="Sylfaen" w:hAnsi="Sylfaen"/>
          <w:sz w:val="24"/>
          <w:lang w:val="ka-GE"/>
        </w:rPr>
        <w:t xml:space="preserve">  </w:t>
      </w:r>
    </w:p>
    <w:p w:rsidR="005F1C96" w:rsidRPr="00E95BC0" w:rsidRDefault="005F1C96" w:rsidP="00301CC9">
      <w:pPr>
        <w:pStyle w:val="ListParagraph"/>
        <w:widowControl w:val="0"/>
        <w:numPr>
          <w:ilvl w:val="0"/>
          <w:numId w:val="5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მობილური აპლიკაციების </w:t>
      </w:r>
      <w:proofErr w:type="spellStart"/>
      <w:r w:rsidRPr="00E95BC0">
        <w:rPr>
          <w:rFonts w:ascii="Sylfaen" w:hAnsi="Sylfaen"/>
          <w:sz w:val="24"/>
          <w:lang w:val="ka-GE"/>
        </w:rPr>
        <w:t>დისტრიბუ</w:t>
      </w:r>
      <w:r w:rsidR="00C930BF" w:rsidRPr="00E95BC0">
        <w:rPr>
          <w:rFonts w:ascii="Sylfaen" w:hAnsi="Sylfaen"/>
          <w:sz w:val="24"/>
          <w:lang w:val="ka-GE"/>
        </w:rPr>
        <w:t>ტივი</w:t>
      </w:r>
      <w:proofErr w:type="spellEnd"/>
      <w:r w:rsidR="00C930BF" w:rsidRPr="00E95BC0">
        <w:rPr>
          <w:rFonts w:ascii="Sylfaen" w:hAnsi="Sylfaen"/>
          <w:sz w:val="24"/>
          <w:lang w:val="ka-GE"/>
        </w:rPr>
        <w:t xml:space="preserve"> </w:t>
      </w:r>
    </w:p>
    <w:p w:rsidR="005F1C96" w:rsidRPr="00E95BC0" w:rsidRDefault="005F1C96" w:rsidP="00301CC9">
      <w:pPr>
        <w:pStyle w:val="ListParagraph"/>
        <w:widowControl w:val="0"/>
        <w:numPr>
          <w:ilvl w:val="0"/>
          <w:numId w:val="5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 მომსახურებათა სახელმძღვანელო, რომლებიც ხორციელდება წინამდებარე სამუშაოთა პაკეტის ფარგლებში. </w:t>
      </w:r>
    </w:p>
    <w:p w:rsidR="005F1C96" w:rsidRPr="00E95BC0" w:rsidRDefault="005F1C96" w:rsidP="005F1C96">
      <w:pPr>
        <w:pStyle w:val="ListParagraph"/>
        <w:widowControl w:val="0"/>
        <w:autoSpaceDE w:val="0"/>
        <w:autoSpaceDN w:val="0"/>
        <w:adjustRightInd w:val="0"/>
        <w:spacing w:after="240" w:line="276" w:lineRule="auto"/>
        <w:jc w:val="both"/>
        <w:rPr>
          <w:rFonts w:ascii="Sylfaen" w:hAnsi="Sylfaen"/>
          <w:sz w:val="24"/>
          <w:lang w:val="ka-GE"/>
        </w:rPr>
      </w:pPr>
    </w:p>
    <w:p w:rsidR="005F1C96" w:rsidRPr="00E95BC0" w:rsidRDefault="005F1C96" w:rsidP="005F1C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992A0E" w:rsidRPr="00E95BC0" w:rsidRDefault="00992A0E" w:rsidP="00301CC9">
      <w:pPr>
        <w:pStyle w:val="ListParagraph"/>
        <w:widowControl w:val="0"/>
        <w:numPr>
          <w:ilvl w:val="0"/>
          <w:numId w:val="3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მობილური პლატფორმის </w:t>
      </w:r>
      <w:proofErr w:type="spellStart"/>
      <w:r w:rsidRPr="00E95BC0">
        <w:rPr>
          <w:rFonts w:ascii="Sylfaen" w:hAnsi="Sylfaen"/>
          <w:sz w:val="24"/>
        </w:rPr>
        <w:t>არქიტექტურ</w:t>
      </w:r>
      <w:proofErr w:type="spellEnd"/>
      <w:r w:rsidRPr="00E95BC0">
        <w:rPr>
          <w:rFonts w:ascii="Sylfaen" w:hAnsi="Sylfaen"/>
          <w:sz w:val="24"/>
          <w:lang w:val="ka-GE"/>
        </w:rPr>
        <w:t>ა მოიცავს სამიზნე არქიტექტურის ყველა ასპექტს ტექნიკური მოთხოვნების შესაბამისად.</w:t>
      </w:r>
    </w:p>
    <w:p w:rsidR="00992A0E" w:rsidRPr="00E95BC0" w:rsidRDefault="00992A0E" w:rsidP="00301CC9">
      <w:pPr>
        <w:pStyle w:val="ListParagraph"/>
        <w:widowControl w:val="0"/>
        <w:numPr>
          <w:ilvl w:val="0"/>
          <w:numId w:val="3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მომხმარებელს შეუძლია აპლიკაციის მობილურ ტელეფონზე </w:t>
      </w:r>
      <w:proofErr w:type="spellStart"/>
      <w:r w:rsidRPr="00E95BC0">
        <w:rPr>
          <w:rFonts w:ascii="Sylfaen" w:hAnsi="Sylfaen"/>
          <w:sz w:val="24"/>
          <w:lang w:val="ka-GE"/>
        </w:rPr>
        <w:t>დაინსტალირება</w:t>
      </w:r>
      <w:proofErr w:type="spellEnd"/>
      <w:r w:rsidRPr="00E95BC0">
        <w:rPr>
          <w:rFonts w:ascii="Sylfaen" w:hAnsi="Sylfaen"/>
          <w:sz w:val="24"/>
          <w:lang w:val="ka-GE"/>
        </w:rPr>
        <w:t xml:space="preserve"> და მისი გამოყენება </w:t>
      </w:r>
      <w:proofErr w:type="spellStart"/>
      <w:r w:rsidRPr="00E95BC0">
        <w:rPr>
          <w:rFonts w:ascii="Sylfaen" w:hAnsi="Sylfaen"/>
          <w:sz w:val="24"/>
          <w:lang w:val="ka-GE"/>
        </w:rPr>
        <w:t>ფუნქცონალური</w:t>
      </w:r>
      <w:proofErr w:type="spellEnd"/>
      <w:r w:rsidRPr="00E95BC0">
        <w:rPr>
          <w:rFonts w:ascii="Sylfaen" w:hAnsi="Sylfaen"/>
          <w:sz w:val="24"/>
          <w:lang w:val="ka-GE"/>
        </w:rPr>
        <w:t xml:space="preserve"> სპეციფიკაციის შესაბამისად. </w:t>
      </w:r>
    </w:p>
    <w:p w:rsidR="00992A0E" w:rsidRPr="00E95BC0" w:rsidRDefault="00992A0E" w:rsidP="00992A0E">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ვარაუდები</w:t>
      </w:r>
      <w:r w:rsidRPr="00E95BC0">
        <w:rPr>
          <w:rFonts w:ascii="Sylfaen" w:hAnsi="Sylfaen"/>
          <w:b/>
          <w:sz w:val="24"/>
          <w:lang w:val="ka-GE"/>
        </w:rPr>
        <w:t xml:space="preserve">: </w:t>
      </w:r>
    </w:p>
    <w:p w:rsidR="00C226DF" w:rsidRPr="00E95BC0" w:rsidRDefault="00E01900" w:rsidP="00301CC9">
      <w:pPr>
        <w:pStyle w:val="ListParagraph"/>
        <w:widowControl w:val="0"/>
        <w:numPr>
          <w:ilvl w:val="0"/>
          <w:numId w:val="32"/>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 xml:space="preserve">მობილურ მომსახურებათა სია და ფუნქციონალური შესაძლებლობები ექვემდებარება განხილვას და შეიძლება შეიცვალოს </w:t>
      </w:r>
      <w:r w:rsidR="00CF2054" w:rsidRPr="00E95BC0">
        <w:rPr>
          <w:rFonts w:ascii="Sylfaen" w:hAnsi="Sylfaen"/>
          <w:sz w:val="24"/>
        </w:rPr>
        <w:t xml:space="preserve">WP4-ის </w:t>
      </w:r>
      <w:proofErr w:type="spellStart"/>
      <w:r w:rsidR="00CF2054" w:rsidRPr="00E95BC0">
        <w:rPr>
          <w:rFonts w:ascii="Sylfaen" w:hAnsi="Sylfaen"/>
          <w:sz w:val="24"/>
        </w:rPr>
        <w:t>დასრულების</w:t>
      </w:r>
      <w:proofErr w:type="spellEnd"/>
      <w:r w:rsidR="00CF2054" w:rsidRPr="00E95BC0">
        <w:rPr>
          <w:rFonts w:ascii="Sylfaen" w:hAnsi="Sylfaen"/>
          <w:sz w:val="24"/>
        </w:rPr>
        <w:t xml:space="preserve"> </w:t>
      </w:r>
      <w:proofErr w:type="spellStart"/>
      <w:r w:rsidR="00CF2054" w:rsidRPr="00E95BC0">
        <w:rPr>
          <w:rFonts w:ascii="Sylfaen" w:hAnsi="Sylfaen"/>
          <w:sz w:val="24"/>
        </w:rPr>
        <w:t>შემდეგ</w:t>
      </w:r>
      <w:proofErr w:type="spellEnd"/>
      <w:r w:rsidR="00CF2054" w:rsidRPr="00E95BC0">
        <w:rPr>
          <w:rFonts w:ascii="Sylfaen" w:hAnsi="Sylfaen"/>
          <w:sz w:val="24"/>
          <w:lang w:val="ka-GE"/>
        </w:rPr>
        <w:t>.</w:t>
      </w:r>
    </w:p>
    <w:p w:rsidR="00CF2054" w:rsidRPr="00E95BC0" w:rsidRDefault="00CF2054" w:rsidP="00301CC9">
      <w:pPr>
        <w:pStyle w:val="ListParagraph"/>
        <w:widowControl w:val="0"/>
        <w:numPr>
          <w:ilvl w:val="0"/>
          <w:numId w:val="32"/>
        </w:numPr>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 xml:space="preserve">მობილური პლატფორმის </w:t>
      </w:r>
      <w:proofErr w:type="spellStart"/>
      <w:r w:rsidRPr="00E95BC0">
        <w:rPr>
          <w:rFonts w:ascii="Sylfaen" w:hAnsi="Sylfaen"/>
          <w:sz w:val="24"/>
        </w:rPr>
        <w:t>არქიტექტურ</w:t>
      </w:r>
      <w:proofErr w:type="spellEnd"/>
      <w:r w:rsidRPr="00E95BC0">
        <w:rPr>
          <w:rFonts w:ascii="Sylfaen" w:hAnsi="Sylfaen"/>
          <w:sz w:val="24"/>
          <w:lang w:val="ka-GE"/>
        </w:rPr>
        <w:t>ასთან დაკავშირებული ვარაუდები:</w:t>
      </w:r>
    </w:p>
    <w:p w:rsidR="00CF2054" w:rsidRPr="00E95BC0" w:rsidRDefault="00CF2054"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მობილური პლატფორმა შედგება ორი მთავარი კომპონენტისგან: </w:t>
      </w:r>
      <w:proofErr w:type="spellStart"/>
      <w:r w:rsidR="00093EDA" w:rsidRPr="00E95BC0">
        <w:rPr>
          <w:rFonts w:ascii="Sylfaen" w:hAnsi="Sylfaen"/>
          <w:sz w:val="24"/>
          <w:lang w:val="ka-GE"/>
        </w:rPr>
        <w:t>სერვერული</w:t>
      </w:r>
      <w:proofErr w:type="spellEnd"/>
      <w:r w:rsidR="00093EDA" w:rsidRPr="00E95BC0">
        <w:rPr>
          <w:rFonts w:ascii="Sylfaen" w:hAnsi="Sylfaen"/>
          <w:sz w:val="24"/>
          <w:lang w:val="ka-GE"/>
        </w:rPr>
        <w:t xml:space="preserve"> </w:t>
      </w:r>
      <w:r w:rsidR="00443B95" w:rsidRPr="00E95BC0">
        <w:rPr>
          <w:rFonts w:ascii="Sylfaen" w:hAnsi="Sylfaen"/>
          <w:sz w:val="24"/>
          <w:lang w:val="ka-GE"/>
        </w:rPr>
        <w:t xml:space="preserve">შუალედური პროგრამული უზრუნველყოფა და მობილური აპლიკაციები მომხმარებლის ინტერფეისის </w:t>
      </w:r>
      <w:r w:rsidR="00093EDA" w:rsidRPr="00E95BC0">
        <w:rPr>
          <w:rFonts w:ascii="Sylfaen" w:hAnsi="Sylfaen"/>
          <w:sz w:val="24"/>
          <w:lang w:val="ka-GE"/>
        </w:rPr>
        <w:t>ასამოქმედებლად.</w:t>
      </w:r>
    </w:p>
    <w:p w:rsidR="00093EDA" w:rsidRPr="00E95BC0" w:rsidRDefault="00093EDA"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sz w:val="24"/>
          <w:lang w:val="ka-GE"/>
        </w:rPr>
        <w:t>სერვერული</w:t>
      </w:r>
      <w:proofErr w:type="spellEnd"/>
      <w:r w:rsidRPr="00E95BC0">
        <w:rPr>
          <w:rFonts w:ascii="Sylfaen" w:hAnsi="Sylfaen"/>
          <w:sz w:val="24"/>
          <w:lang w:val="ka-GE"/>
        </w:rPr>
        <w:t xml:space="preserve"> შუალედური პროგრამული უზრუნველყოფა</w:t>
      </w:r>
      <w:r w:rsidR="00C05769" w:rsidRPr="00E95BC0">
        <w:rPr>
          <w:rFonts w:ascii="Sylfaen" w:hAnsi="Sylfaen"/>
          <w:sz w:val="24"/>
          <w:lang w:val="ka-GE"/>
        </w:rPr>
        <w:t xml:space="preserve"> უნდა </w:t>
      </w:r>
      <w:proofErr w:type="spellStart"/>
      <w:r w:rsidR="00C05769" w:rsidRPr="00E95BC0">
        <w:rPr>
          <w:rFonts w:ascii="Sylfaen" w:hAnsi="Sylfaen"/>
          <w:sz w:val="24"/>
          <w:lang w:val="ka-GE"/>
        </w:rPr>
        <w:t>ინტეგრირდეს</w:t>
      </w:r>
      <w:proofErr w:type="spellEnd"/>
      <w:r w:rsidR="00C05769" w:rsidRPr="00E95BC0">
        <w:rPr>
          <w:rFonts w:ascii="Sylfaen" w:hAnsi="Sylfaen"/>
          <w:sz w:val="24"/>
          <w:lang w:val="ka-GE"/>
        </w:rPr>
        <w:t xml:space="preserve"> EHR-თან და HSSP/USAID-თან, იმისათვის რომ უზრუნველყოფილ იქნას ყველა აუცილებელი ინფორმაციის შეგროვება და მობილურ </w:t>
      </w:r>
      <w:proofErr w:type="spellStart"/>
      <w:r w:rsidR="00C05769" w:rsidRPr="00E95BC0">
        <w:rPr>
          <w:rFonts w:ascii="Sylfaen" w:hAnsi="Sylfaen"/>
          <w:sz w:val="24"/>
          <w:lang w:val="ka-GE"/>
        </w:rPr>
        <w:t>აპლიკაციებში</w:t>
      </w:r>
      <w:proofErr w:type="spellEnd"/>
      <w:r w:rsidR="00C05769" w:rsidRPr="00E95BC0">
        <w:rPr>
          <w:rFonts w:ascii="Sylfaen" w:hAnsi="Sylfaen"/>
          <w:sz w:val="24"/>
          <w:lang w:val="ka-GE"/>
        </w:rPr>
        <w:t xml:space="preserve"> ასახვა. შუალედური პროგრამული უზრუნველყოფა არ განახორციელებს EHR-</w:t>
      </w:r>
      <w:r w:rsidR="007366E8" w:rsidRPr="00E95BC0">
        <w:rPr>
          <w:rFonts w:ascii="Sylfaen" w:hAnsi="Sylfaen"/>
          <w:sz w:val="24"/>
          <w:lang w:val="ka-GE"/>
        </w:rPr>
        <w:t>ი</w:t>
      </w:r>
      <w:r w:rsidR="00C05769" w:rsidRPr="00E95BC0">
        <w:rPr>
          <w:rFonts w:ascii="Sylfaen" w:hAnsi="Sylfaen"/>
          <w:sz w:val="24"/>
          <w:lang w:val="ka-GE"/>
        </w:rPr>
        <w:t>ს ან HSSP-</w:t>
      </w:r>
      <w:r w:rsidR="007366E8" w:rsidRPr="00E95BC0">
        <w:rPr>
          <w:rFonts w:ascii="Sylfaen" w:hAnsi="Sylfaen"/>
          <w:sz w:val="24"/>
          <w:lang w:val="ka-GE"/>
        </w:rPr>
        <w:t>ი</w:t>
      </w:r>
      <w:r w:rsidR="00C05769" w:rsidRPr="00E95BC0">
        <w:rPr>
          <w:rFonts w:ascii="Sylfaen" w:hAnsi="Sylfaen"/>
          <w:sz w:val="24"/>
          <w:lang w:val="ka-GE"/>
        </w:rPr>
        <w:t>ს რაიმე დამატებით ბიზნეს-ლოგიკას.</w:t>
      </w:r>
    </w:p>
    <w:p w:rsidR="00C05769" w:rsidRPr="00E95BC0" w:rsidRDefault="00C05769"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lastRenderedPageBreak/>
        <w:t xml:space="preserve">გამოიყენება სამი ახალი მობილური აპლიკაცია, რომელიც განახორციელებს მომსახურებებს შემდეგი </w:t>
      </w:r>
      <w:r w:rsidR="007366E8" w:rsidRPr="00E95BC0">
        <w:rPr>
          <w:rFonts w:ascii="Sylfaen" w:hAnsi="Sylfaen"/>
          <w:sz w:val="24"/>
          <w:lang w:val="ka-GE"/>
        </w:rPr>
        <w:t xml:space="preserve">მომხმარებლებისთვის: მოქალაქე, ექიმი, სამინისტროს სპეციალისტი. </w:t>
      </w:r>
    </w:p>
    <w:p w:rsidR="007366E8" w:rsidRPr="00E95BC0" w:rsidRDefault="007366E8"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ეს მობილური აპლიკაციები არ განახორციელებს EHR-ის ან HSSP-ის რაიმე დამატებით ბიზნეს-ლოგიკას. ისინი მომხმარებელს შესაძლებლობას მისცემენ გაეცნონ ინფორმაციას EHR/HSSP სისტემებიდან და შეიყვანონ ახალი მონაცემები EHR-ის სისტემაში ფუნქციონალური სპეციფიკაციის შესაბამისად.</w:t>
      </w:r>
    </w:p>
    <w:p w:rsidR="007366E8" w:rsidRPr="00E95BC0" w:rsidRDefault="007366E8" w:rsidP="00301CC9">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rPr>
        <w:t xml:space="preserve">EMC </w:t>
      </w:r>
      <w:proofErr w:type="spellStart"/>
      <w:r w:rsidRPr="00E95BC0">
        <w:rPr>
          <w:rFonts w:ascii="Sylfaen" w:hAnsi="Sylfaen"/>
          <w:sz w:val="24"/>
        </w:rPr>
        <w:t>არ</w:t>
      </w:r>
      <w:proofErr w:type="spellEnd"/>
      <w:r w:rsidRPr="00E95BC0">
        <w:rPr>
          <w:rFonts w:ascii="Sylfaen" w:hAnsi="Sylfaen"/>
          <w:sz w:val="24"/>
        </w:rPr>
        <w:t xml:space="preserve"> </w:t>
      </w:r>
      <w:proofErr w:type="spellStart"/>
      <w:r w:rsidRPr="00E95BC0">
        <w:rPr>
          <w:rFonts w:ascii="Sylfaen" w:hAnsi="Sylfaen"/>
          <w:sz w:val="24"/>
        </w:rPr>
        <w:t>მოახდენს</w:t>
      </w:r>
      <w:proofErr w:type="spellEnd"/>
      <w:r w:rsidRPr="00E95BC0">
        <w:rPr>
          <w:rFonts w:ascii="Sylfaen" w:hAnsi="Sylfaen"/>
          <w:sz w:val="24"/>
        </w:rPr>
        <w:t xml:space="preserve"> </w:t>
      </w:r>
      <w:proofErr w:type="spellStart"/>
      <w:r w:rsidRPr="00E95BC0">
        <w:rPr>
          <w:rFonts w:ascii="Sylfaen" w:hAnsi="Sylfaen"/>
          <w:sz w:val="24"/>
        </w:rPr>
        <w:t>მომხმარებლის</w:t>
      </w:r>
      <w:proofErr w:type="spellEnd"/>
      <w:r w:rsidRPr="00E95BC0">
        <w:rPr>
          <w:rFonts w:ascii="Sylfaen" w:hAnsi="Sylfaen"/>
          <w:sz w:val="24"/>
        </w:rPr>
        <w:t xml:space="preserve"> </w:t>
      </w:r>
      <w:proofErr w:type="spellStart"/>
      <w:r w:rsidRPr="00E95BC0">
        <w:rPr>
          <w:rFonts w:ascii="Sylfaen" w:hAnsi="Sylfaen"/>
          <w:sz w:val="24"/>
        </w:rPr>
        <w:t>მობილური</w:t>
      </w:r>
      <w:proofErr w:type="spellEnd"/>
      <w:r w:rsidRPr="00E95BC0">
        <w:rPr>
          <w:rFonts w:ascii="Sylfaen" w:hAnsi="Sylfaen"/>
          <w:sz w:val="24"/>
        </w:rPr>
        <w:t xml:space="preserve"> </w:t>
      </w:r>
      <w:proofErr w:type="spellStart"/>
      <w:r w:rsidRPr="00E95BC0">
        <w:rPr>
          <w:rFonts w:ascii="Sylfaen" w:hAnsi="Sylfaen"/>
          <w:sz w:val="24"/>
        </w:rPr>
        <w:t>აპლიკაციების</w:t>
      </w:r>
      <w:proofErr w:type="spellEnd"/>
      <w:r w:rsidRPr="00E95BC0">
        <w:rPr>
          <w:rFonts w:ascii="Sylfaen" w:hAnsi="Sylfaen"/>
          <w:sz w:val="24"/>
        </w:rPr>
        <w:t>/</w:t>
      </w:r>
      <w:proofErr w:type="spellStart"/>
      <w:r w:rsidRPr="00E95BC0">
        <w:rPr>
          <w:rFonts w:ascii="Sylfaen" w:hAnsi="Sylfaen"/>
          <w:sz w:val="24"/>
        </w:rPr>
        <w:t>მომსახურებების</w:t>
      </w:r>
      <w:proofErr w:type="spellEnd"/>
      <w:r w:rsidRPr="00E95BC0">
        <w:rPr>
          <w:rFonts w:ascii="Sylfaen" w:hAnsi="Sylfaen"/>
          <w:sz w:val="24"/>
        </w:rPr>
        <w:t xml:space="preserve"> </w:t>
      </w:r>
      <w:r w:rsidRPr="00E95BC0">
        <w:rPr>
          <w:rFonts w:ascii="Sylfaen" w:hAnsi="Sylfaen"/>
          <w:sz w:val="24"/>
          <w:lang w:val="ka-GE"/>
        </w:rPr>
        <w:t xml:space="preserve">განახლებას ან მხარდაჭერას. </w:t>
      </w:r>
    </w:p>
    <w:p w:rsidR="007366E8" w:rsidRPr="00E95BC0" w:rsidRDefault="007366E8" w:rsidP="007366E8">
      <w:pPr>
        <w:widowControl w:val="0"/>
        <w:autoSpaceDE w:val="0"/>
        <w:autoSpaceDN w:val="0"/>
        <w:adjustRightInd w:val="0"/>
        <w:spacing w:after="240" w:line="276" w:lineRule="auto"/>
        <w:ind w:left="1080"/>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7366E8" w:rsidRPr="00E95BC0" w:rsidRDefault="007E6A93" w:rsidP="007366E8">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4.4.4 სამუშაოთა პაკეტი 13 - პროექტის მართვა </w:t>
      </w:r>
      <w:r w:rsidR="00FE6FC2" w:rsidRPr="00E95BC0">
        <w:rPr>
          <w:rFonts w:ascii="Sylfaen" w:hAnsi="Sylfaen"/>
          <w:b/>
          <w:sz w:val="24"/>
          <w:lang w:val="ka-GE"/>
        </w:rPr>
        <w:t>განვითარების</w:t>
      </w:r>
      <w:r w:rsidR="000D401B" w:rsidRPr="00E95BC0">
        <w:rPr>
          <w:rFonts w:ascii="Sylfaen" w:hAnsi="Sylfaen"/>
          <w:b/>
          <w:sz w:val="24"/>
          <w:lang w:val="ka-GE"/>
        </w:rPr>
        <w:t>ა და ტესტირების ფაზისთვის</w:t>
      </w:r>
      <w:r w:rsidR="00FE6FC2" w:rsidRPr="00E95BC0">
        <w:rPr>
          <w:rFonts w:ascii="Sylfaen" w:hAnsi="Sylfaen"/>
          <w:b/>
          <w:sz w:val="24"/>
          <w:lang w:val="ka-GE"/>
        </w:rPr>
        <w:t xml:space="preserve"> </w:t>
      </w:r>
    </w:p>
    <w:p w:rsidR="00FE6FC2" w:rsidRPr="00E95BC0" w:rsidRDefault="00FE6FC2" w:rsidP="00FE6FC2">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000D401B" w:rsidRPr="00E95BC0">
        <w:rPr>
          <w:rFonts w:ascii="Sylfaen" w:hAnsi="Sylfaen"/>
          <w:sz w:val="24"/>
          <w:lang w:val="ka-GE"/>
        </w:rPr>
        <w:t>სამუშაოთა პაკეტი 13</w:t>
      </w:r>
      <w:r w:rsidRPr="00E95BC0">
        <w:rPr>
          <w:rFonts w:ascii="Sylfaen" w:hAnsi="Sylfaen"/>
          <w:sz w:val="24"/>
          <w:lang w:val="ka-GE"/>
        </w:rPr>
        <w:t>-ით გათვალისწინებული აქტივობები მოიცავს შემდეგს:</w:t>
      </w:r>
    </w:p>
    <w:p w:rsidR="00FE6FC2" w:rsidRPr="00E95BC0" w:rsidRDefault="000D401B" w:rsidP="00301CC9">
      <w:pPr>
        <w:pStyle w:val="ListParagraph"/>
        <w:widowControl w:val="0"/>
        <w:numPr>
          <w:ilvl w:val="0"/>
          <w:numId w:val="5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ტექნიკური სპეციფიკაციის განვითარების </w:t>
      </w:r>
      <w:r w:rsidR="00881301" w:rsidRPr="00E95BC0">
        <w:rPr>
          <w:rFonts w:ascii="Sylfaen" w:hAnsi="Sylfaen"/>
          <w:sz w:val="24"/>
          <w:lang w:val="ka-GE"/>
        </w:rPr>
        <w:t xml:space="preserve">პროცესის </w:t>
      </w:r>
      <w:r w:rsidRPr="00E95BC0">
        <w:rPr>
          <w:rFonts w:ascii="Sylfaen" w:hAnsi="Sylfaen"/>
          <w:sz w:val="24"/>
          <w:lang w:val="ka-GE"/>
        </w:rPr>
        <w:t>მართვა</w:t>
      </w:r>
    </w:p>
    <w:p w:rsidR="00881301" w:rsidRPr="00E95BC0" w:rsidRDefault="00881301" w:rsidP="00301CC9">
      <w:pPr>
        <w:pStyle w:val="ListParagraph"/>
        <w:widowControl w:val="0"/>
        <w:numPr>
          <w:ilvl w:val="0"/>
          <w:numId w:val="52"/>
        </w:numPr>
        <w:autoSpaceDE w:val="0"/>
        <w:autoSpaceDN w:val="0"/>
        <w:adjustRightInd w:val="0"/>
        <w:spacing w:after="240" w:line="276" w:lineRule="auto"/>
        <w:jc w:val="both"/>
        <w:rPr>
          <w:rFonts w:ascii="Sylfaen" w:hAnsi="Sylfaen"/>
          <w:sz w:val="24"/>
        </w:rPr>
      </w:pPr>
      <w:r w:rsidRPr="00E95BC0">
        <w:rPr>
          <w:rFonts w:ascii="Sylfaen" w:hAnsi="Sylfaen"/>
          <w:sz w:val="24"/>
          <w:lang w:val="ka-GE"/>
        </w:rPr>
        <w:t>ანალიზის დეტალური გეგმის შემუშავება</w:t>
      </w:r>
    </w:p>
    <w:p w:rsidR="00881301" w:rsidRPr="00E95BC0" w:rsidRDefault="00E0435C" w:rsidP="00301CC9">
      <w:pPr>
        <w:pStyle w:val="ListParagraph"/>
        <w:widowControl w:val="0"/>
        <w:numPr>
          <w:ilvl w:val="0"/>
          <w:numId w:val="5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განვითარების სფეროში საქმიანობათა მართვა</w:t>
      </w:r>
    </w:p>
    <w:p w:rsidR="00E0435C" w:rsidRPr="00E95BC0" w:rsidRDefault="00E0435C" w:rsidP="00301CC9">
      <w:pPr>
        <w:pStyle w:val="ListParagraph"/>
        <w:widowControl w:val="0"/>
        <w:numPr>
          <w:ilvl w:val="0"/>
          <w:numId w:val="5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ტესტირების სფეროში საქმიანობათა მართვა</w:t>
      </w:r>
    </w:p>
    <w:p w:rsidR="00E0435C" w:rsidRPr="00E95BC0" w:rsidRDefault="00E0435C" w:rsidP="00301CC9">
      <w:pPr>
        <w:pStyle w:val="ListParagraph"/>
        <w:widowControl w:val="0"/>
        <w:numPr>
          <w:ilvl w:val="0"/>
          <w:numId w:val="52"/>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პროექტის რეგულირების სფეროებისა და ცვლილებების შესახებ  მოთხოვნების მართვა</w:t>
      </w:r>
    </w:p>
    <w:p w:rsidR="00D76E85" w:rsidRPr="00E95BC0" w:rsidRDefault="00E0435C" w:rsidP="00301CC9">
      <w:pPr>
        <w:pStyle w:val="ListParagraph"/>
        <w:widowControl w:val="0"/>
        <w:numPr>
          <w:ilvl w:val="0"/>
          <w:numId w:val="28"/>
        </w:numPr>
        <w:autoSpaceDE w:val="0"/>
        <w:autoSpaceDN w:val="0"/>
        <w:adjustRightInd w:val="0"/>
        <w:spacing w:after="240" w:line="276" w:lineRule="auto"/>
        <w:jc w:val="both"/>
        <w:rPr>
          <w:rFonts w:ascii="Sylfaen" w:hAnsi="Sylfaen"/>
          <w:sz w:val="24"/>
        </w:rPr>
      </w:pPr>
      <w:r w:rsidRPr="00E95BC0">
        <w:rPr>
          <w:rFonts w:ascii="Sylfaen" w:hAnsi="Sylfaen"/>
          <w:sz w:val="24"/>
          <w:lang w:val="ka-GE"/>
        </w:rPr>
        <w:t xml:space="preserve">სამუშაო სესიების ორგანიზება </w:t>
      </w:r>
      <w:proofErr w:type="spellStart"/>
      <w:r w:rsidR="00D76E85" w:rsidRPr="00E95BC0">
        <w:rPr>
          <w:rFonts w:ascii="Sylfaen" w:hAnsi="Sylfaen"/>
          <w:sz w:val="24"/>
          <w:lang w:val="ka-GE"/>
        </w:rPr>
        <w:t>მომხამრებლის</w:t>
      </w:r>
      <w:proofErr w:type="spellEnd"/>
      <w:r w:rsidR="00D76E85" w:rsidRPr="00E95BC0">
        <w:rPr>
          <w:rFonts w:ascii="Sylfaen" w:hAnsi="Sylfaen"/>
          <w:sz w:val="24"/>
          <w:lang w:val="ka-GE"/>
        </w:rPr>
        <w:t xml:space="preserve"> ტექნიკურ და შესაბამისი სფეროს სპეციალისტებთან.</w:t>
      </w:r>
    </w:p>
    <w:p w:rsidR="006C5022" w:rsidRPr="00E95BC0" w:rsidRDefault="00D76E85"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პროექტის</w:t>
      </w:r>
      <w:r w:rsidRPr="00E95BC0">
        <w:rPr>
          <w:rFonts w:ascii="Sylfaen" w:hAnsi="Sylfaen"/>
          <w:b/>
          <w:sz w:val="24"/>
          <w:lang w:val="ka-GE"/>
        </w:rPr>
        <w:t xml:space="preserve"> </w:t>
      </w:r>
      <w:r w:rsidR="006C5022" w:rsidRPr="00E95BC0">
        <w:rPr>
          <w:rFonts w:ascii="Sylfaen" w:hAnsi="Sylfaen"/>
          <w:b/>
          <w:sz w:val="24"/>
          <w:lang w:val="ka-GE"/>
        </w:rPr>
        <w:t>შედეგები:</w:t>
      </w:r>
    </w:p>
    <w:p w:rsidR="00D76E85" w:rsidRPr="00E95BC0" w:rsidRDefault="00D76E85" w:rsidP="00301CC9">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ფაზის </w:t>
      </w:r>
      <w:r w:rsidR="000A7E47" w:rsidRPr="00E95BC0">
        <w:rPr>
          <w:rFonts w:ascii="Sylfaen" w:hAnsi="Sylfaen"/>
          <w:sz w:val="24"/>
          <w:lang w:val="ka-GE"/>
        </w:rPr>
        <w:t>დეტალური განახლებული გეგმა</w:t>
      </w:r>
    </w:p>
    <w:p w:rsidR="000A7E47" w:rsidRPr="00E95BC0" w:rsidRDefault="000A7E47" w:rsidP="00301CC9">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მდგომარეობის შესახებ ანგარიშები</w:t>
      </w:r>
    </w:p>
    <w:p w:rsidR="000A7E47" w:rsidRPr="00E95BC0" w:rsidRDefault="000A7E47" w:rsidP="000A7E47">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0A7E47" w:rsidRPr="00E95BC0" w:rsidRDefault="000A7E47" w:rsidP="00301CC9">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დამტკიცებული განახლებული გეგმა</w:t>
      </w:r>
    </w:p>
    <w:p w:rsidR="000A7E47" w:rsidRPr="00E95BC0" w:rsidRDefault="000A7E47" w:rsidP="000A7E47">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0A7E47" w:rsidRPr="00E95BC0" w:rsidRDefault="000A7E47" w:rsidP="000A7E47">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xml:space="preserve">. თავი 8 ზოგადი ვარაუდებისა და შეზღუდვების შესახებ ინფორმაციის </w:t>
      </w:r>
      <w:r w:rsidRPr="00E95BC0">
        <w:rPr>
          <w:rFonts w:ascii="Sylfaen" w:hAnsi="Sylfaen"/>
          <w:sz w:val="24"/>
          <w:lang w:val="ka-GE"/>
        </w:rPr>
        <w:lastRenderedPageBreak/>
        <w:t>მისაღებად.</w:t>
      </w:r>
    </w:p>
    <w:p w:rsidR="00C226DF" w:rsidRPr="00E95BC0" w:rsidRDefault="00553FD3"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rPr>
        <w:t xml:space="preserve">4.5 </w:t>
      </w:r>
      <w:r w:rsidR="00F22671" w:rsidRPr="00E95BC0">
        <w:rPr>
          <w:rFonts w:ascii="Sylfaen" w:hAnsi="Sylfaen"/>
          <w:b/>
          <w:sz w:val="24"/>
          <w:lang w:val="ka-GE"/>
        </w:rPr>
        <w:t>ამოქმედება</w:t>
      </w:r>
    </w:p>
    <w:p w:rsidR="004F1B40" w:rsidRPr="00E95BC0" w:rsidRDefault="004F1B40" w:rsidP="003E2F96">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 xml:space="preserve">4.5.1 </w:t>
      </w:r>
      <w:r w:rsidRPr="00E95BC0">
        <w:rPr>
          <w:rFonts w:ascii="Sylfaen" w:hAnsi="Sylfaen"/>
          <w:b/>
          <w:sz w:val="24"/>
          <w:lang w:val="ka-GE"/>
        </w:rPr>
        <w:t>სამუშაოთა პაკეტი 14</w:t>
      </w:r>
      <w:r w:rsidRPr="00E95BC0">
        <w:rPr>
          <w:rFonts w:ascii="Sylfaen" w:hAnsi="Sylfaen"/>
          <w:sz w:val="24"/>
          <w:lang w:val="ka-GE"/>
        </w:rPr>
        <w:t xml:space="preserve"> - </w:t>
      </w:r>
      <w:r w:rsidRPr="00E95BC0">
        <w:rPr>
          <w:rFonts w:ascii="Sylfaen" w:hAnsi="Sylfaen"/>
          <w:b/>
          <w:sz w:val="24"/>
          <w:lang w:val="ka-GE"/>
        </w:rPr>
        <w:t xml:space="preserve">ინტეგრირებული EHR-HSSP-ის  ფუნქციონალურ </w:t>
      </w:r>
      <w:proofErr w:type="spellStart"/>
      <w:r w:rsidRPr="00E95BC0">
        <w:rPr>
          <w:rFonts w:ascii="Sylfaen" w:hAnsi="Sylfaen"/>
          <w:b/>
          <w:sz w:val="24"/>
          <w:lang w:val="ka-GE"/>
        </w:rPr>
        <w:t>შესაძლობ</w:t>
      </w:r>
      <w:r w:rsidR="00553FD3" w:rsidRPr="00E95BC0">
        <w:rPr>
          <w:rFonts w:ascii="Sylfaen" w:hAnsi="Sylfaen"/>
          <w:b/>
          <w:sz w:val="24"/>
          <w:lang w:val="ka-GE"/>
        </w:rPr>
        <w:t>ათა</w:t>
      </w:r>
      <w:proofErr w:type="spellEnd"/>
      <w:r w:rsidR="00553FD3" w:rsidRPr="00E95BC0">
        <w:rPr>
          <w:rFonts w:ascii="Sylfaen" w:hAnsi="Sylfaen"/>
          <w:b/>
          <w:sz w:val="24"/>
          <w:lang w:val="ka-GE"/>
        </w:rPr>
        <w:t xml:space="preserve"> </w:t>
      </w:r>
      <w:r w:rsidR="00F22671" w:rsidRPr="00E95BC0">
        <w:rPr>
          <w:rFonts w:ascii="Sylfaen" w:hAnsi="Sylfaen"/>
          <w:b/>
          <w:sz w:val="24"/>
          <w:lang w:val="ka-GE"/>
        </w:rPr>
        <w:t xml:space="preserve">ამოქმედება </w:t>
      </w:r>
      <w:r w:rsidRPr="00E95BC0">
        <w:rPr>
          <w:rFonts w:ascii="Sylfaen" w:hAnsi="Sylfaen"/>
          <w:b/>
          <w:sz w:val="24"/>
          <w:lang w:val="ka-GE"/>
        </w:rPr>
        <w:t>(</w:t>
      </w:r>
      <w:r w:rsidR="00687D5C">
        <w:rPr>
          <w:rFonts w:ascii="Sylfaen" w:hAnsi="Sylfaen"/>
          <w:b/>
          <w:sz w:val="24"/>
          <w:lang w:val="ka-GE"/>
        </w:rPr>
        <w:t xml:space="preserve">ლექსიკონი </w:t>
      </w:r>
      <w:r w:rsidR="008D3869" w:rsidRPr="00E95BC0">
        <w:rPr>
          <w:rFonts w:ascii="Sylfaen" w:hAnsi="Sylfaen"/>
          <w:b/>
          <w:sz w:val="24"/>
          <w:lang w:val="ka-GE"/>
        </w:rPr>
        <w:t xml:space="preserve"> </w:t>
      </w:r>
      <w:r w:rsidRPr="00E95BC0">
        <w:rPr>
          <w:rFonts w:ascii="Sylfaen" w:hAnsi="Sylfaen"/>
          <w:b/>
          <w:sz w:val="24"/>
          <w:lang w:val="ka-GE"/>
        </w:rPr>
        <w:t>და ძირითადი მოდულები)</w:t>
      </w:r>
    </w:p>
    <w:p w:rsidR="004F1B40" w:rsidRPr="00E95BC0" w:rsidRDefault="004F1B40" w:rsidP="004F1B40">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14-ით გათვალისწინებული აქტივობები მოიცავს შემდეგს:</w:t>
      </w:r>
    </w:p>
    <w:p w:rsidR="007A2F82" w:rsidRPr="00E95BC0" w:rsidRDefault="007A2F82" w:rsidP="007A2F82">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EHR-HSSP/USAID-</w:t>
      </w:r>
      <w:r w:rsidR="002862D0" w:rsidRPr="00E95BC0">
        <w:rPr>
          <w:rFonts w:ascii="Sylfaen" w:hAnsi="Sylfaen"/>
          <w:sz w:val="24"/>
          <w:lang w:val="ka-GE"/>
        </w:rPr>
        <w:t xml:space="preserve">ის </w:t>
      </w:r>
      <w:r w:rsidR="00AF0243" w:rsidRPr="00E95BC0">
        <w:rPr>
          <w:rFonts w:ascii="Sylfaen" w:hAnsi="Sylfaen"/>
          <w:sz w:val="24"/>
          <w:lang w:val="ka-GE"/>
        </w:rPr>
        <w:t xml:space="preserve">ინტეგრაციის </w:t>
      </w:r>
      <w:r w:rsidR="002862D0" w:rsidRPr="00E95BC0">
        <w:rPr>
          <w:rFonts w:ascii="Sylfaen" w:hAnsi="Sylfaen"/>
          <w:sz w:val="24"/>
          <w:lang w:val="ka-GE"/>
        </w:rPr>
        <w:t xml:space="preserve">1-ელი ნაწილის </w:t>
      </w:r>
      <w:proofErr w:type="spellStart"/>
      <w:r w:rsidR="00C930BF" w:rsidRPr="00E95BC0">
        <w:rPr>
          <w:rFonts w:ascii="Sylfaen" w:hAnsi="Sylfaen"/>
          <w:sz w:val="24"/>
          <w:lang w:val="ka-GE"/>
        </w:rPr>
        <w:t>დისტრიბუტივ</w:t>
      </w:r>
      <w:r w:rsidR="002862D0" w:rsidRPr="00E95BC0">
        <w:rPr>
          <w:rFonts w:ascii="Sylfaen" w:hAnsi="Sylfaen"/>
          <w:sz w:val="24"/>
          <w:lang w:val="ka-GE"/>
        </w:rPr>
        <w:t>ის</w:t>
      </w:r>
      <w:proofErr w:type="spellEnd"/>
      <w:r w:rsidR="002862D0" w:rsidRPr="00E95BC0">
        <w:rPr>
          <w:rFonts w:ascii="Sylfaen" w:hAnsi="Sylfaen"/>
          <w:sz w:val="24"/>
          <w:lang w:val="ka-GE"/>
        </w:rPr>
        <w:t xml:space="preserve"> ტესტირებ</w:t>
      </w:r>
      <w:r w:rsidR="005D60BF" w:rsidRPr="00E95BC0">
        <w:rPr>
          <w:rFonts w:ascii="Sylfaen" w:hAnsi="Sylfaen"/>
          <w:sz w:val="24"/>
          <w:lang w:val="ka-GE"/>
        </w:rPr>
        <w:t>ის რეჟიმიდან მოქმედების რეჟიმში გადაყვანა.</w:t>
      </w:r>
    </w:p>
    <w:p w:rsidR="005624EB" w:rsidRPr="00E95BC0" w:rsidRDefault="005624EB" w:rsidP="005624EB">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ამოქმედების წინმსწრები საკონტროლო ზომების ამსახველი დოკუმენტის მიღება.</w:t>
      </w:r>
    </w:p>
    <w:p w:rsidR="005D60BF" w:rsidRPr="00E95BC0" w:rsidRDefault="005D60BF" w:rsidP="007A2F82">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ტესტირება, რომლის მიზანია დადგინდეს სწორად იქნა თუ არა გაშვებული   პროგრამული უზრუნველყოფა ტექნიკური არქიტექტურისა და </w:t>
      </w:r>
      <w:r w:rsidR="005B6099" w:rsidRPr="00E95BC0">
        <w:rPr>
          <w:rFonts w:ascii="Sylfaen" w:hAnsi="Sylfaen"/>
          <w:sz w:val="24"/>
          <w:lang w:val="ka-GE"/>
        </w:rPr>
        <w:t xml:space="preserve">საკონტროლო ზომების დოკუმენტის </w:t>
      </w:r>
      <w:r w:rsidR="00553FD3" w:rsidRPr="00E95BC0">
        <w:rPr>
          <w:rFonts w:ascii="Sylfaen" w:hAnsi="Sylfaen"/>
          <w:sz w:val="24"/>
          <w:lang w:val="ka-GE"/>
        </w:rPr>
        <w:t>შესაბამისად.</w:t>
      </w:r>
    </w:p>
    <w:p w:rsidR="00553FD3" w:rsidRPr="00E95BC0" w:rsidRDefault="00553FD3" w:rsidP="007A2F82">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კონფიგურაცია და, საჭიროების შემთხვევაში, რეგულირება.</w:t>
      </w:r>
    </w:p>
    <w:p w:rsidR="00553FD3" w:rsidRPr="00E95BC0" w:rsidRDefault="00553FD3" w:rsidP="007A2F82">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ინსტალაციისა და ატესტაციის პროტოკოლის შემუშავება.</w:t>
      </w:r>
    </w:p>
    <w:p w:rsidR="00553FD3" w:rsidRPr="00E95BC0" w:rsidRDefault="00553FD3" w:rsidP="007A2F82">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ინსტალაციის სახელმძღვანელოს </w:t>
      </w:r>
      <w:r w:rsidR="00327AC1" w:rsidRPr="00E95BC0">
        <w:rPr>
          <w:rFonts w:ascii="Sylfaen" w:hAnsi="Sylfaen"/>
          <w:sz w:val="24"/>
          <w:lang w:val="ka-GE"/>
        </w:rPr>
        <w:t>შემუშავება</w:t>
      </w:r>
      <w:r w:rsidRPr="00E95BC0">
        <w:rPr>
          <w:rFonts w:ascii="Sylfaen" w:hAnsi="Sylfaen"/>
          <w:sz w:val="24"/>
          <w:lang w:val="ka-GE"/>
        </w:rPr>
        <w:t>.</w:t>
      </w:r>
    </w:p>
    <w:p w:rsidR="006C5022" w:rsidRPr="00E95BC0" w:rsidRDefault="00553FD3"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 xml:space="preserve"> </w:t>
      </w:r>
      <w:r w:rsidR="000740EE" w:rsidRPr="00E95BC0">
        <w:rPr>
          <w:rFonts w:ascii="Sylfaen" w:hAnsi="Sylfaen" w:cs="Sylfaen"/>
          <w:b/>
          <w:sz w:val="24"/>
          <w:lang w:val="ka-GE"/>
        </w:rPr>
        <w:t>პროექტის</w:t>
      </w:r>
      <w:r w:rsidR="000740EE" w:rsidRPr="00E95BC0">
        <w:rPr>
          <w:rFonts w:ascii="Sylfaen" w:hAnsi="Sylfaen"/>
          <w:b/>
          <w:sz w:val="24"/>
          <w:lang w:val="ka-GE"/>
        </w:rPr>
        <w:t xml:space="preserve"> </w:t>
      </w:r>
      <w:r w:rsidR="006C5022" w:rsidRPr="00E95BC0">
        <w:rPr>
          <w:rFonts w:ascii="Sylfaen" w:hAnsi="Sylfaen"/>
          <w:b/>
          <w:sz w:val="24"/>
          <w:lang w:val="ka-GE"/>
        </w:rPr>
        <w:t>შედეგები:</w:t>
      </w:r>
    </w:p>
    <w:p w:rsidR="00553FD3" w:rsidRPr="00E95BC0" w:rsidRDefault="00C930BF" w:rsidP="000740EE">
      <w:pPr>
        <w:pStyle w:val="ListParagraph"/>
        <w:widowControl w:val="0"/>
        <w:numPr>
          <w:ilvl w:val="0"/>
          <w:numId w:val="53"/>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sz w:val="24"/>
          <w:lang w:val="ka-GE"/>
        </w:rPr>
        <w:t>დისტრიბუტივის</w:t>
      </w:r>
      <w:proofErr w:type="spellEnd"/>
      <w:r w:rsidRPr="00E95BC0">
        <w:rPr>
          <w:rFonts w:ascii="Sylfaen" w:hAnsi="Sylfaen"/>
          <w:sz w:val="24"/>
          <w:lang w:val="ka-GE"/>
        </w:rPr>
        <w:t xml:space="preserve"> პროგრამული პაკეტის </w:t>
      </w:r>
      <w:r w:rsidR="008A46EA" w:rsidRPr="00E95BC0">
        <w:rPr>
          <w:rFonts w:ascii="Sylfaen" w:hAnsi="Sylfaen"/>
          <w:sz w:val="24"/>
          <w:lang w:val="ka-GE"/>
        </w:rPr>
        <w:t xml:space="preserve">დოკუმენტი </w:t>
      </w:r>
      <w:r w:rsidR="000740EE" w:rsidRPr="00E95BC0">
        <w:rPr>
          <w:rFonts w:ascii="Sylfaen" w:hAnsi="Sylfaen"/>
          <w:sz w:val="24"/>
          <w:lang w:val="ka-GE"/>
        </w:rPr>
        <w:t xml:space="preserve">(ინტეგრაციის მოდული და EHR-ის </w:t>
      </w:r>
      <w:r w:rsidR="00AB42B2" w:rsidRPr="00E95BC0">
        <w:rPr>
          <w:rFonts w:ascii="Sylfaen" w:hAnsi="Sylfaen"/>
          <w:sz w:val="24"/>
          <w:lang w:val="ka-GE"/>
        </w:rPr>
        <w:t>დანერგვა</w:t>
      </w:r>
      <w:r w:rsidR="000740EE" w:rsidRPr="00E95BC0">
        <w:rPr>
          <w:rFonts w:ascii="Sylfaen" w:hAnsi="Sylfaen"/>
          <w:sz w:val="24"/>
          <w:lang w:val="ka-GE"/>
        </w:rPr>
        <w:t xml:space="preserve">), </w:t>
      </w:r>
      <w:r w:rsidR="008A46EA" w:rsidRPr="00E95BC0">
        <w:rPr>
          <w:rFonts w:ascii="Sylfaen" w:hAnsi="Sylfaen"/>
          <w:sz w:val="24"/>
          <w:lang w:val="ka-GE"/>
        </w:rPr>
        <w:t xml:space="preserve">ვერსია </w:t>
      </w:r>
      <w:r w:rsidR="005624EB" w:rsidRPr="00E95BC0">
        <w:rPr>
          <w:rFonts w:ascii="Sylfaen" w:hAnsi="Sylfaen"/>
          <w:sz w:val="24"/>
          <w:lang w:val="ka-GE"/>
        </w:rPr>
        <w:t>1</w:t>
      </w:r>
      <w:r w:rsidR="000740EE" w:rsidRPr="00E95BC0">
        <w:rPr>
          <w:rFonts w:ascii="Sylfaen" w:hAnsi="Sylfaen"/>
          <w:sz w:val="24"/>
          <w:lang w:val="ka-GE"/>
        </w:rPr>
        <w:t>.0</w:t>
      </w:r>
    </w:p>
    <w:p w:rsidR="008A46EA" w:rsidRPr="00E95BC0" w:rsidRDefault="008A46EA" w:rsidP="000740EE">
      <w:pPr>
        <w:pStyle w:val="ListParagraph"/>
        <w:widowControl w:val="0"/>
        <w:numPr>
          <w:ilvl w:val="0"/>
          <w:numId w:val="5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საკონტროლო ზომების დოკუმენტი</w:t>
      </w:r>
    </w:p>
    <w:p w:rsidR="008A46EA" w:rsidRPr="00E95BC0" w:rsidRDefault="008A46EA" w:rsidP="008A46EA">
      <w:pPr>
        <w:pStyle w:val="ListParagraph"/>
        <w:widowControl w:val="0"/>
        <w:numPr>
          <w:ilvl w:val="0"/>
          <w:numId w:val="5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ინსტალაციისა და ატესტაციის პროტოკოლი.</w:t>
      </w:r>
    </w:p>
    <w:p w:rsidR="008A46EA" w:rsidRPr="00E95BC0" w:rsidRDefault="008A46EA" w:rsidP="008A46EA">
      <w:pPr>
        <w:pStyle w:val="ListParagraph"/>
        <w:widowControl w:val="0"/>
        <w:numPr>
          <w:ilvl w:val="0"/>
          <w:numId w:val="5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ინსტალაციის </w:t>
      </w:r>
      <w:r w:rsidR="005624EB" w:rsidRPr="00E95BC0">
        <w:rPr>
          <w:rFonts w:ascii="Sylfaen" w:hAnsi="Sylfaen"/>
          <w:sz w:val="24"/>
          <w:lang w:val="ka-GE"/>
        </w:rPr>
        <w:t xml:space="preserve"> </w:t>
      </w:r>
      <w:r w:rsidRPr="00E95BC0">
        <w:rPr>
          <w:rFonts w:ascii="Sylfaen" w:hAnsi="Sylfaen"/>
          <w:sz w:val="24"/>
          <w:lang w:val="ka-GE"/>
        </w:rPr>
        <w:t>სახელმძღვანელო.</w:t>
      </w:r>
    </w:p>
    <w:p w:rsidR="008A46EA" w:rsidRPr="00E95BC0" w:rsidRDefault="008A46EA" w:rsidP="008A46EA">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8A46EA" w:rsidRPr="00E95BC0" w:rsidRDefault="008A46EA" w:rsidP="008A46EA">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სისტემა ამოქმედებულია </w:t>
      </w:r>
      <w:r w:rsidR="005624EB" w:rsidRPr="00E95BC0">
        <w:rPr>
          <w:rFonts w:ascii="Sylfaen" w:hAnsi="Sylfaen"/>
          <w:sz w:val="24"/>
          <w:lang w:val="ka-GE"/>
        </w:rPr>
        <w:t>ტექნიკური არქიტექტურის შესაბამისად</w:t>
      </w:r>
      <w:r w:rsidRPr="00E95BC0">
        <w:rPr>
          <w:rFonts w:ascii="Sylfaen" w:hAnsi="Sylfaen"/>
          <w:sz w:val="24"/>
          <w:lang w:val="ka-GE"/>
        </w:rPr>
        <w:t>.</w:t>
      </w:r>
    </w:p>
    <w:p w:rsidR="008A46EA" w:rsidRPr="00E95BC0" w:rsidRDefault="008A46EA" w:rsidP="008A46EA">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ინსტალაციისა და ატესტაციის პროტოკოლი დამტკიცებულია.</w:t>
      </w:r>
    </w:p>
    <w:p w:rsidR="008A46EA" w:rsidRPr="00E95BC0" w:rsidRDefault="008A46EA" w:rsidP="008A46EA">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DC253F" w:rsidRPr="00E95BC0" w:rsidRDefault="00DC253F" w:rsidP="00DC253F">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DC253F" w:rsidRPr="00E95BC0" w:rsidRDefault="00DC253F" w:rsidP="00DC253F">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4.5.2</w:t>
      </w:r>
      <w:r w:rsidRPr="00E95BC0">
        <w:rPr>
          <w:rFonts w:ascii="Sylfaen" w:hAnsi="Sylfaen"/>
          <w:sz w:val="24"/>
          <w:lang w:val="ka-GE"/>
        </w:rPr>
        <w:t xml:space="preserve"> </w:t>
      </w:r>
      <w:r w:rsidRPr="00E95BC0">
        <w:rPr>
          <w:rFonts w:ascii="Sylfaen" w:hAnsi="Sylfaen"/>
          <w:b/>
          <w:sz w:val="24"/>
          <w:lang w:val="ka-GE"/>
        </w:rPr>
        <w:t>სამუშაოთა პაკეტი 15</w:t>
      </w:r>
      <w:r w:rsidRPr="00E95BC0">
        <w:rPr>
          <w:rFonts w:ascii="Sylfaen" w:hAnsi="Sylfaen"/>
          <w:sz w:val="24"/>
          <w:lang w:val="ka-GE"/>
        </w:rPr>
        <w:t xml:space="preserve"> - </w:t>
      </w:r>
      <w:r w:rsidRPr="00E95BC0">
        <w:rPr>
          <w:rFonts w:ascii="Sylfaen" w:hAnsi="Sylfaen"/>
          <w:b/>
          <w:sz w:val="24"/>
          <w:lang w:val="ka-GE"/>
        </w:rPr>
        <w:t xml:space="preserve">ინტეგრირებული EHR-HSSP-ის  ფუნქციონალურ </w:t>
      </w:r>
      <w:proofErr w:type="spellStart"/>
      <w:r w:rsidRPr="00E95BC0">
        <w:rPr>
          <w:rFonts w:ascii="Sylfaen" w:hAnsi="Sylfaen"/>
          <w:b/>
          <w:sz w:val="24"/>
          <w:lang w:val="ka-GE"/>
        </w:rPr>
        <w:t>შესაძლობათა</w:t>
      </w:r>
      <w:proofErr w:type="spellEnd"/>
      <w:r w:rsidRPr="00E95BC0">
        <w:rPr>
          <w:rFonts w:ascii="Sylfaen" w:hAnsi="Sylfaen"/>
          <w:b/>
          <w:sz w:val="24"/>
          <w:lang w:val="ka-GE"/>
        </w:rPr>
        <w:t xml:space="preserve"> </w:t>
      </w:r>
      <w:r w:rsidR="00F22671" w:rsidRPr="00E95BC0">
        <w:rPr>
          <w:rFonts w:ascii="Sylfaen" w:hAnsi="Sylfaen"/>
          <w:b/>
          <w:sz w:val="24"/>
          <w:lang w:val="ka-GE"/>
        </w:rPr>
        <w:t xml:space="preserve">ამოქმედება </w:t>
      </w:r>
      <w:r w:rsidRPr="00E95BC0">
        <w:rPr>
          <w:rFonts w:ascii="Sylfaen" w:hAnsi="Sylfaen"/>
          <w:b/>
          <w:sz w:val="24"/>
          <w:lang w:val="ka-GE"/>
        </w:rPr>
        <w:t>(სხვა მოდულები)</w:t>
      </w:r>
    </w:p>
    <w:p w:rsidR="00DC253F" w:rsidRPr="00E95BC0" w:rsidRDefault="00DC253F" w:rsidP="00DC253F">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lastRenderedPageBreak/>
        <w:t xml:space="preserve">აქტივობები: </w:t>
      </w:r>
      <w:r w:rsidRPr="00E95BC0">
        <w:rPr>
          <w:rFonts w:ascii="Sylfaen" w:hAnsi="Sylfaen"/>
          <w:sz w:val="24"/>
          <w:lang w:val="ka-GE"/>
        </w:rPr>
        <w:t>სამუშაოთა პაკეტი 15-ით გათვალისწინებული აქტივობები მოიცავს შემდეგს:</w:t>
      </w:r>
    </w:p>
    <w:p w:rsidR="00DC253F" w:rsidRPr="00E95BC0" w:rsidRDefault="00DC253F" w:rsidP="00DC253F">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EHR-HSSP/USAID-ის </w:t>
      </w:r>
      <w:r w:rsidR="00AF0243" w:rsidRPr="00E95BC0">
        <w:rPr>
          <w:rFonts w:ascii="Sylfaen" w:hAnsi="Sylfaen"/>
          <w:sz w:val="24"/>
          <w:lang w:val="ka-GE"/>
        </w:rPr>
        <w:t xml:space="preserve">ინტეგრაციის </w:t>
      </w:r>
      <w:r w:rsidRPr="00E95BC0">
        <w:rPr>
          <w:rFonts w:ascii="Sylfaen" w:hAnsi="Sylfaen"/>
          <w:sz w:val="24"/>
          <w:lang w:val="ka-GE"/>
        </w:rPr>
        <w:t xml:space="preserve">მე-2 ნაწილის </w:t>
      </w:r>
      <w:proofErr w:type="spellStart"/>
      <w:r w:rsidR="00C930BF" w:rsidRPr="00E95BC0">
        <w:rPr>
          <w:rFonts w:ascii="Sylfaen" w:hAnsi="Sylfaen"/>
          <w:sz w:val="24"/>
          <w:lang w:val="ka-GE"/>
        </w:rPr>
        <w:t>დისტრიბუტივის</w:t>
      </w:r>
      <w:proofErr w:type="spellEnd"/>
      <w:r w:rsidR="00C930BF" w:rsidRPr="00E95BC0">
        <w:rPr>
          <w:rFonts w:ascii="Sylfaen" w:hAnsi="Sylfaen"/>
          <w:sz w:val="24"/>
          <w:lang w:val="ka-GE"/>
        </w:rPr>
        <w:t xml:space="preserve"> </w:t>
      </w:r>
      <w:r w:rsidRPr="00E95BC0">
        <w:rPr>
          <w:rFonts w:ascii="Sylfaen" w:hAnsi="Sylfaen"/>
          <w:sz w:val="24"/>
          <w:lang w:val="ka-GE"/>
        </w:rPr>
        <w:t xml:space="preserve"> სისტემის ტესტირების რეჟიმიდან მოქმედების რეჟიმში გადაყვანა.</w:t>
      </w:r>
    </w:p>
    <w:p w:rsidR="00DC253F" w:rsidRPr="00E95BC0" w:rsidRDefault="00DC253F" w:rsidP="00DC253F">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ამოქმედების წინმსწრები საკონტროლო ზომების</w:t>
      </w:r>
      <w:r w:rsidR="005624EB" w:rsidRPr="00E95BC0">
        <w:rPr>
          <w:rFonts w:ascii="Sylfaen" w:hAnsi="Sylfaen"/>
          <w:sz w:val="24"/>
          <w:lang w:val="ka-GE"/>
        </w:rPr>
        <w:t xml:space="preserve"> ამსახველი </w:t>
      </w:r>
      <w:r w:rsidRPr="00E95BC0">
        <w:rPr>
          <w:rFonts w:ascii="Sylfaen" w:hAnsi="Sylfaen"/>
          <w:sz w:val="24"/>
          <w:lang w:val="ka-GE"/>
        </w:rPr>
        <w:t>დოკუმენტის მიღება.</w:t>
      </w:r>
    </w:p>
    <w:p w:rsidR="00DC253F" w:rsidRPr="00E95BC0" w:rsidRDefault="00DC253F" w:rsidP="00DC253F">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ტესტირება, რომლის მიზანია დადგინდეს სწორად იქნა თუ არა გაშვებული   პროგრამული უზრუნველყოფა ტექნიკური არქიტექტურისა და საკონტროლო ზომების დოკუმენტის შესაბამისად.</w:t>
      </w:r>
    </w:p>
    <w:p w:rsidR="00DC253F" w:rsidRPr="00E95BC0" w:rsidRDefault="00DC253F" w:rsidP="00DC253F">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კონფიგურაცია და, საჭიროების შემთხვევაში, რეგულირება.</w:t>
      </w:r>
    </w:p>
    <w:p w:rsidR="00DC253F" w:rsidRPr="00E95BC0" w:rsidRDefault="00DC253F" w:rsidP="00DC253F">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ინსტალაციისა და ატესტაციის პროტოკოლის შემუშავება.</w:t>
      </w:r>
    </w:p>
    <w:p w:rsidR="00DC253F" w:rsidRPr="00E95BC0" w:rsidRDefault="00DC253F" w:rsidP="00DC253F">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ინსტალაციის სახელმძღვანელოს </w:t>
      </w:r>
      <w:r w:rsidR="00327AC1" w:rsidRPr="00E95BC0">
        <w:rPr>
          <w:rFonts w:ascii="Sylfaen" w:hAnsi="Sylfaen"/>
          <w:sz w:val="24"/>
          <w:lang w:val="ka-GE"/>
        </w:rPr>
        <w:t>განახლება</w:t>
      </w:r>
      <w:r w:rsidRPr="00E95BC0">
        <w:rPr>
          <w:rFonts w:ascii="Sylfaen" w:hAnsi="Sylfaen"/>
          <w:sz w:val="24"/>
          <w:lang w:val="ka-GE"/>
        </w:rPr>
        <w:t>.</w:t>
      </w:r>
    </w:p>
    <w:p w:rsidR="006C5022" w:rsidRPr="00E95BC0" w:rsidRDefault="00DC253F"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sz w:val="24"/>
          <w:lang w:val="ka-GE"/>
        </w:rPr>
        <w:t xml:space="preserve"> </w:t>
      </w:r>
      <w:r w:rsidRPr="00E95BC0">
        <w:rPr>
          <w:rFonts w:ascii="Sylfaen" w:hAnsi="Sylfaen" w:cs="Sylfaen"/>
          <w:b/>
          <w:sz w:val="24"/>
          <w:lang w:val="ka-GE"/>
        </w:rPr>
        <w:t>პროექტის</w:t>
      </w:r>
      <w:r w:rsidRPr="00E95BC0">
        <w:rPr>
          <w:rFonts w:ascii="Sylfaen" w:hAnsi="Sylfaen"/>
          <w:b/>
          <w:sz w:val="24"/>
          <w:lang w:val="ka-GE"/>
        </w:rPr>
        <w:t xml:space="preserve"> </w:t>
      </w:r>
      <w:r w:rsidR="006C5022" w:rsidRPr="00E95BC0">
        <w:rPr>
          <w:rFonts w:ascii="Sylfaen" w:hAnsi="Sylfaen"/>
          <w:b/>
          <w:sz w:val="24"/>
          <w:lang w:val="ka-GE"/>
        </w:rPr>
        <w:t>შედეგები:</w:t>
      </w:r>
    </w:p>
    <w:p w:rsidR="00DC253F" w:rsidRPr="00E95BC0" w:rsidRDefault="00C930BF" w:rsidP="006A1D78">
      <w:pPr>
        <w:pStyle w:val="ListParagraph"/>
        <w:widowControl w:val="0"/>
        <w:numPr>
          <w:ilvl w:val="0"/>
          <w:numId w:val="56"/>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cs="Sylfaen"/>
          <w:sz w:val="24"/>
          <w:lang w:val="ka-GE"/>
        </w:rPr>
        <w:t>დისტრიბუტივის</w:t>
      </w:r>
      <w:proofErr w:type="spellEnd"/>
      <w:r w:rsidRPr="00E95BC0">
        <w:rPr>
          <w:rFonts w:ascii="Sylfaen" w:hAnsi="Sylfaen"/>
          <w:sz w:val="24"/>
          <w:lang w:val="ka-GE"/>
        </w:rPr>
        <w:t xml:space="preserve"> </w:t>
      </w:r>
      <w:r w:rsidRPr="00E95BC0">
        <w:rPr>
          <w:rFonts w:ascii="Sylfaen" w:hAnsi="Sylfaen" w:cs="Sylfaen"/>
          <w:sz w:val="24"/>
          <w:lang w:val="ka-GE"/>
        </w:rPr>
        <w:t>პროგრამული</w:t>
      </w:r>
      <w:r w:rsidRPr="00E95BC0">
        <w:rPr>
          <w:rFonts w:ascii="Sylfaen" w:hAnsi="Sylfaen"/>
          <w:sz w:val="24"/>
          <w:lang w:val="ka-GE"/>
        </w:rPr>
        <w:t xml:space="preserve"> </w:t>
      </w:r>
      <w:r w:rsidRPr="00E95BC0">
        <w:rPr>
          <w:rFonts w:ascii="Sylfaen" w:hAnsi="Sylfaen" w:cs="Sylfaen"/>
          <w:sz w:val="24"/>
          <w:lang w:val="ka-GE"/>
        </w:rPr>
        <w:t>პაკეტის</w:t>
      </w:r>
      <w:r w:rsidRPr="00E95BC0">
        <w:rPr>
          <w:rFonts w:ascii="Sylfaen" w:hAnsi="Sylfaen"/>
          <w:sz w:val="24"/>
          <w:lang w:val="ka-GE"/>
        </w:rPr>
        <w:t xml:space="preserve"> </w:t>
      </w:r>
      <w:r w:rsidR="00DC253F" w:rsidRPr="00E95BC0">
        <w:rPr>
          <w:rFonts w:ascii="Sylfaen" w:hAnsi="Sylfaen"/>
          <w:sz w:val="24"/>
          <w:lang w:val="ka-GE"/>
        </w:rPr>
        <w:t xml:space="preserve">დოკუმენტი (ინტეგრაციის მოდული და EHR-ის </w:t>
      </w:r>
      <w:r w:rsidR="00AB42B2" w:rsidRPr="00E95BC0">
        <w:rPr>
          <w:rFonts w:ascii="Sylfaen" w:hAnsi="Sylfaen"/>
          <w:sz w:val="24"/>
          <w:lang w:val="ka-GE"/>
        </w:rPr>
        <w:t>დანერგვა</w:t>
      </w:r>
      <w:r w:rsidR="00DC253F" w:rsidRPr="00E95BC0">
        <w:rPr>
          <w:rFonts w:ascii="Sylfaen" w:hAnsi="Sylfaen"/>
          <w:sz w:val="24"/>
          <w:lang w:val="ka-GE"/>
        </w:rPr>
        <w:t xml:space="preserve">), ვერსია </w:t>
      </w:r>
      <w:r w:rsidR="00327AC1" w:rsidRPr="00E95BC0">
        <w:rPr>
          <w:rFonts w:ascii="Sylfaen" w:hAnsi="Sylfaen"/>
          <w:sz w:val="24"/>
          <w:lang w:val="ka-GE"/>
        </w:rPr>
        <w:t>2</w:t>
      </w:r>
      <w:r w:rsidR="00DC253F" w:rsidRPr="00E95BC0">
        <w:rPr>
          <w:rFonts w:ascii="Sylfaen" w:hAnsi="Sylfaen"/>
          <w:sz w:val="24"/>
          <w:lang w:val="ka-GE"/>
        </w:rPr>
        <w:t>.0</w:t>
      </w:r>
    </w:p>
    <w:p w:rsidR="00DC253F" w:rsidRPr="00E95BC0" w:rsidRDefault="00DC253F" w:rsidP="00DC253F">
      <w:pPr>
        <w:pStyle w:val="ListParagraph"/>
        <w:widowControl w:val="0"/>
        <w:numPr>
          <w:ilvl w:val="0"/>
          <w:numId w:val="5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საკონტროლო ზომების დოკუმენტი</w:t>
      </w:r>
    </w:p>
    <w:p w:rsidR="00DC253F" w:rsidRPr="00E95BC0" w:rsidRDefault="00DC253F" w:rsidP="00DC253F">
      <w:pPr>
        <w:pStyle w:val="ListParagraph"/>
        <w:widowControl w:val="0"/>
        <w:numPr>
          <w:ilvl w:val="0"/>
          <w:numId w:val="5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ინსტალაციისა და ატესტაციის პროტოკოლი.</w:t>
      </w:r>
    </w:p>
    <w:p w:rsidR="00DC253F" w:rsidRPr="00E95BC0" w:rsidRDefault="00DC253F" w:rsidP="00DC253F">
      <w:pPr>
        <w:pStyle w:val="ListParagraph"/>
        <w:widowControl w:val="0"/>
        <w:numPr>
          <w:ilvl w:val="0"/>
          <w:numId w:val="53"/>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ინსტალაციის </w:t>
      </w:r>
      <w:r w:rsidR="00327AC1" w:rsidRPr="00E95BC0">
        <w:rPr>
          <w:rFonts w:ascii="Sylfaen" w:hAnsi="Sylfaen"/>
          <w:sz w:val="24"/>
          <w:lang w:val="ka-GE"/>
        </w:rPr>
        <w:t xml:space="preserve">განახლებული </w:t>
      </w:r>
      <w:r w:rsidRPr="00E95BC0">
        <w:rPr>
          <w:rFonts w:ascii="Sylfaen" w:hAnsi="Sylfaen"/>
          <w:sz w:val="24"/>
          <w:lang w:val="ka-GE"/>
        </w:rPr>
        <w:t>სახელმძღვანელო.</w:t>
      </w:r>
    </w:p>
    <w:p w:rsidR="00DC253F" w:rsidRPr="00E95BC0" w:rsidRDefault="00DC253F" w:rsidP="00DC253F">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DC253F" w:rsidRPr="00E95BC0" w:rsidRDefault="00DC253F" w:rsidP="00DC253F">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სისტემა ამოქმედებულია ტექნიკური არქიტექტურის  საფუძველზე.</w:t>
      </w:r>
    </w:p>
    <w:p w:rsidR="00DC253F" w:rsidRPr="00E95BC0" w:rsidRDefault="00DC253F" w:rsidP="00DC253F">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ინსტალაციისა და ატესტაციის პროტოკოლი დამტკიცებულია.</w:t>
      </w:r>
    </w:p>
    <w:p w:rsidR="00DC253F" w:rsidRPr="00E95BC0" w:rsidRDefault="00DC253F" w:rsidP="00DC253F">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DC253F" w:rsidRPr="00E95BC0" w:rsidRDefault="00DC253F" w:rsidP="00DC253F">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8A46EA" w:rsidRPr="00E95BC0" w:rsidRDefault="00C411F7" w:rsidP="008A46EA">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4.5.3</w:t>
      </w:r>
      <w:r w:rsidRPr="00E95BC0">
        <w:rPr>
          <w:rFonts w:ascii="Sylfaen" w:hAnsi="Sylfaen"/>
          <w:sz w:val="24"/>
          <w:lang w:val="ka-GE"/>
        </w:rPr>
        <w:t xml:space="preserve"> </w:t>
      </w:r>
      <w:r w:rsidRPr="00E95BC0">
        <w:rPr>
          <w:rFonts w:ascii="Sylfaen" w:hAnsi="Sylfaen"/>
          <w:b/>
          <w:sz w:val="24"/>
          <w:lang w:val="ka-GE"/>
        </w:rPr>
        <w:t>სამუშაოთა პაკეტი 16</w:t>
      </w:r>
      <w:r w:rsidRPr="00E95BC0">
        <w:rPr>
          <w:rFonts w:ascii="Sylfaen" w:hAnsi="Sylfaen"/>
          <w:sz w:val="24"/>
          <w:lang w:val="ka-GE"/>
        </w:rPr>
        <w:t xml:space="preserve"> </w:t>
      </w:r>
      <w:r w:rsidRPr="00E95BC0">
        <w:rPr>
          <w:rFonts w:ascii="Sylfaen" w:hAnsi="Sylfaen"/>
          <w:b/>
          <w:sz w:val="24"/>
          <w:lang w:val="ka-GE"/>
        </w:rPr>
        <w:t xml:space="preserve">- მობილური პლატფორმის მოქმედებაში </w:t>
      </w:r>
      <w:r w:rsidR="00F22671" w:rsidRPr="00E95BC0">
        <w:rPr>
          <w:rFonts w:ascii="Sylfaen" w:hAnsi="Sylfaen"/>
          <w:b/>
          <w:sz w:val="24"/>
          <w:lang w:val="ka-GE"/>
        </w:rPr>
        <w:t xml:space="preserve">ამოქმედება </w:t>
      </w:r>
    </w:p>
    <w:p w:rsidR="00C411F7" w:rsidRPr="00E95BC0" w:rsidRDefault="00C411F7" w:rsidP="00C411F7">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16-ით გათვალისწინებული აქტივობები მოიცავს შემდეგს:</w:t>
      </w:r>
    </w:p>
    <w:p w:rsidR="00C411F7" w:rsidRPr="00E95BC0" w:rsidRDefault="00C411F7" w:rsidP="00C411F7">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მობილური შუალედური </w:t>
      </w:r>
      <w:proofErr w:type="spellStart"/>
      <w:r w:rsidRPr="00E95BC0">
        <w:rPr>
          <w:rFonts w:ascii="Sylfaen" w:hAnsi="Sylfaen"/>
          <w:sz w:val="24"/>
          <w:lang w:val="ka-GE"/>
        </w:rPr>
        <w:t>დისტრიბუ</w:t>
      </w:r>
      <w:r w:rsidR="00C930BF" w:rsidRPr="00E95BC0">
        <w:rPr>
          <w:rFonts w:ascii="Sylfaen" w:hAnsi="Sylfaen"/>
          <w:sz w:val="24"/>
          <w:lang w:val="ka-GE"/>
        </w:rPr>
        <w:t>ტივის</w:t>
      </w:r>
      <w:proofErr w:type="spellEnd"/>
      <w:r w:rsidR="00C930BF" w:rsidRPr="00E95BC0">
        <w:rPr>
          <w:rFonts w:ascii="Sylfaen" w:hAnsi="Sylfaen"/>
          <w:sz w:val="24"/>
          <w:lang w:val="ka-GE"/>
        </w:rPr>
        <w:t xml:space="preserve"> </w:t>
      </w:r>
      <w:r w:rsidRPr="00E95BC0">
        <w:rPr>
          <w:rFonts w:ascii="Sylfaen" w:hAnsi="Sylfaen"/>
          <w:sz w:val="24"/>
          <w:lang w:val="ka-GE"/>
        </w:rPr>
        <w:t>პროგრამული უზრუნველყოფის ამოქმედება სისტემის ტესტირების რეჟიმიდან მოქმედების რეჟიმში გადაყვანის მიზნით.</w:t>
      </w:r>
    </w:p>
    <w:p w:rsidR="00C411F7" w:rsidRPr="00E95BC0" w:rsidRDefault="00C411F7" w:rsidP="006A1D78">
      <w:pPr>
        <w:pStyle w:val="ListParagraph"/>
        <w:widowControl w:val="0"/>
        <w:numPr>
          <w:ilvl w:val="0"/>
          <w:numId w:val="5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 </w:t>
      </w:r>
      <w:r w:rsidR="00646634">
        <w:rPr>
          <w:rFonts w:ascii="Sylfaen" w:hAnsi="Sylfaen"/>
          <w:sz w:val="24"/>
          <w:lang w:val="ka-GE"/>
        </w:rPr>
        <w:t xml:space="preserve">აპარატებში </w:t>
      </w:r>
      <w:r w:rsidRPr="00E95BC0">
        <w:rPr>
          <w:rFonts w:ascii="Sylfaen" w:hAnsi="Sylfaen"/>
          <w:sz w:val="24"/>
          <w:lang w:val="ka-GE"/>
        </w:rPr>
        <w:t xml:space="preserve"> (მაქსიმუმ 10) მობილური აპლიკაციის ამოქმედება </w:t>
      </w:r>
      <w:r w:rsidRPr="00E95BC0">
        <w:rPr>
          <w:rFonts w:ascii="Sylfaen" w:hAnsi="Sylfaen"/>
          <w:sz w:val="24"/>
          <w:lang w:val="ka-GE"/>
        </w:rPr>
        <w:lastRenderedPageBreak/>
        <w:t>ტესტირების მიზნით.</w:t>
      </w:r>
    </w:p>
    <w:p w:rsidR="00C411F7" w:rsidRPr="00E95BC0" w:rsidRDefault="00C411F7" w:rsidP="006A1D78">
      <w:pPr>
        <w:pStyle w:val="ListParagraph"/>
        <w:widowControl w:val="0"/>
        <w:numPr>
          <w:ilvl w:val="0"/>
          <w:numId w:val="5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EHR-ისა და HSSP/USAID-ის სისტემებთან მობილური პლატფორმის ინტეგრაციის კონფიგურაცია.</w:t>
      </w:r>
    </w:p>
    <w:p w:rsidR="00C411F7" w:rsidRPr="00E95BC0" w:rsidRDefault="00C411F7" w:rsidP="006A1D78">
      <w:pPr>
        <w:pStyle w:val="ListParagraph"/>
        <w:widowControl w:val="0"/>
        <w:numPr>
          <w:ilvl w:val="0"/>
          <w:numId w:val="5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მობილური პლატფორმის ამოქმედების წინმსწრები საკონტროლო ზომების ამსახველი დოკუმენტის შემუშავება და დამტკიცება.</w:t>
      </w:r>
    </w:p>
    <w:p w:rsidR="00A74D3C" w:rsidRPr="00E95BC0" w:rsidRDefault="00A74D3C" w:rsidP="006A1D78">
      <w:pPr>
        <w:pStyle w:val="ListParagraph"/>
        <w:widowControl w:val="0"/>
        <w:numPr>
          <w:ilvl w:val="0"/>
          <w:numId w:val="5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ტესტირება, რომლის მიზანია დადგინდეს სწორად იქნა თუ არა გაშვებული   პროგრამული უზრუნველყოფა ტექნიკური არქიტექტურისა და საკონტროლო ზომების დოკუმენტის შესაბამისად.</w:t>
      </w:r>
    </w:p>
    <w:p w:rsidR="00A74D3C" w:rsidRPr="00E95BC0" w:rsidRDefault="00A74D3C" w:rsidP="006A1D78">
      <w:pPr>
        <w:pStyle w:val="ListParagraph"/>
        <w:widowControl w:val="0"/>
        <w:numPr>
          <w:ilvl w:val="0"/>
          <w:numId w:val="5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კონფიგურაცია და, საჭიროების შემთხვევაში, რეგულირება.</w:t>
      </w:r>
    </w:p>
    <w:p w:rsidR="00A74D3C" w:rsidRPr="00E95BC0" w:rsidRDefault="00A74D3C" w:rsidP="006A1D78">
      <w:pPr>
        <w:pStyle w:val="ListParagraph"/>
        <w:widowControl w:val="0"/>
        <w:numPr>
          <w:ilvl w:val="0"/>
          <w:numId w:val="5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ინსტალაციისა და ატესტაციის პროტოკოლის შემუშავება.</w:t>
      </w:r>
    </w:p>
    <w:p w:rsidR="00A74D3C" w:rsidRPr="00E95BC0" w:rsidRDefault="00A74D3C" w:rsidP="006A1D78">
      <w:pPr>
        <w:pStyle w:val="ListParagraph"/>
        <w:widowControl w:val="0"/>
        <w:numPr>
          <w:ilvl w:val="0"/>
          <w:numId w:val="54"/>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 მომსახურებათა ინსტალაცია და კონფიგურაცია:</w:t>
      </w:r>
    </w:p>
    <w:p w:rsidR="00A74D3C" w:rsidRPr="00E95BC0" w:rsidRDefault="00A74D3C" w:rsidP="00A74D3C">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sz w:val="24"/>
          <w:lang w:val="ka-GE"/>
        </w:rPr>
        <w:t>მოქალქეებისთვის</w:t>
      </w:r>
      <w:proofErr w:type="spellEnd"/>
    </w:p>
    <w:p w:rsidR="00A74D3C" w:rsidRPr="00E95BC0" w:rsidRDefault="00A74D3C" w:rsidP="00A74D3C">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ექიმებისთვის</w:t>
      </w:r>
    </w:p>
    <w:p w:rsidR="00A74D3C" w:rsidRPr="00E95BC0" w:rsidRDefault="00A74D3C" w:rsidP="00A74D3C">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სამინისტროსთვის. </w:t>
      </w:r>
    </w:p>
    <w:p w:rsidR="00A74D3C" w:rsidRPr="00E95BC0" w:rsidRDefault="00A74D3C" w:rsidP="00A74D3C">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 მომსახურებათა ინსტალაციისა და კონფიგურაციის პროცესში, EMC უზრუნველყოფს: </w:t>
      </w:r>
    </w:p>
    <w:p w:rsidR="00A74D3C" w:rsidRPr="00E95BC0" w:rsidRDefault="00A74D3C" w:rsidP="00A74D3C">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მომსახურებათა ინტეგრაციას EHR-ისა და HSSP/USAID-ის სისტემებთან (ანუ წვდომას მონაცემებთან);</w:t>
      </w:r>
    </w:p>
    <w:p w:rsidR="00A74D3C" w:rsidRPr="00E95BC0" w:rsidRDefault="00A74D3C" w:rsidP="00A74D3C">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მობილური აპლიკაციების ოპერირებას ფუნქციონალური სპეციფიკაციის შესაბამისად. </w:t>
      </w:r>
    </w:p>
    <w:p w:rsidR="00A74D3C" w:rsidRPr="00E95BC0" w:rsidRDefault="00C750D8" w:rsidP="00A74D3C">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იმის </w:t>
      </w:r>
      <w:r w:rsidR="00A74D3C" w:rsidRPr="00E95BC0">
        <w:rPr>
          <w:rFonts w:ascii="Sylfaen" w:hAnsi="Sylfaen"/>
          <w:sz w:val="24"/>
          <w:lang w:val="ka-GE"/>
        </w:rPr>
        <w:t xml:space="preserve">შემოწმებას, რომ </w:t>
      </w:r>
      <w:r w:rsidRPr="00E95BC0">
        <w:rPr>
          <w:rFonts w:ascii="Sylfaen" w:hAnsi="Sylfaen"/>
          <w:sz w:val="24"/>
          <w:lang w:val="ka-GE"/>
        </w:rPr>
        <w:t>პროგრამული უზრუნველყოფა სწორად იქნა გაშვებული და მომსახურებები ფუნქციონირებს ტექნიკური არქიტექტურის ანალიზისა და ამოქმედების წინმსწრები საკონტროლო ზომების ამსახველი დოკუმენტის შესაბამისად.</w:t>
      </w:r>
    </w:p>
    <w:p w:rsidR="00C750D8" w:rsidRPr="00E95BC0" w:rsidRDefault="00C750D8" w:rsidP="00A74D3C">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w:t>
      </w:r>
      <w:r w:rsidR="0030533E" w:rsidRPr="00E95BC0">
        <w:rPr>
          <w:rFonts w:ascii="Sylfaen" w:hAnsi="Sylfaen"/>
          <w:sz w:val="24"/>
          <w:lang w:val="ka-GE"/>
        </w:rPr>
        <w:t>ნსტალაციის სახელმძღვანელოს შემუშ</w:t>
      </w:r>
      <w:r w:rsidRPr="00E95BC0">
        <w:rPr>
          <w:rFonts w:ascii="Sylfaen" w:hAnsi="Sylfaen"/>
          <w:sz w:val="24"/>
          <w:lang w:val="ka-GE"/>
        </w:rPr>
        <w:t xml:space="preserve">ავებას. </w:t>
      </w:r>
    </w:p>
    <w:p w:rsidR="00C750D8" w:rsidRPr="00E95BC0" w:rsidRDefault="00B3361D" w:rsidP="00C750D8">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b/>
          <w:sz w:val="24"/>
          <w:lang w:val="ka-GE"/>
        </w:rPr>
        <w:t>პროექტის</w:t>
      </w:r>
      <w:r w:rsidR="006C5022" w:rsidRPr="00E95BC0">
        <w:rPr>
          <w:rFonts w:ascii="Sylfaen" w:hAnsi="Sylfaen" w:cs="Sylfaen"/>
          <w:b/>
          <w:sz w:val="24"/>
          <w:lang w:val="ka-GE"/>
        </w:rPr>
        <w:t xml:space="preserve"> შედეგები</w:t>
      </w:r>
      <w:r w:rsidRPr="00E95BC0">
        <w:rPr>
          <w:rFonts w:ascii="Sylfaen" w:hAnsi="Sylfaen"/>
          <w:b/>
          <w:sz w:val="24"/>
          <w:lang w:val="ka-GE"/>
        </w:rPr>
        <w:t>:</w:t>
      </w:r>
    </w:p>
    <w:p w:rsidR="00C411F7" w:rsidRPr="00E95BC0" w:rsidRDefault="00B3361D" w:rsidP="006A1D78">
      <w:pPr>
        <w:pStyle w:val="ListParagraph"/>
        <w:widowControl w:val="0"/>
        <w:numPr>
          <w:ilvl w:val="0"/>
          <w:numId w:val="55"/>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sz w:val="24"/>
          <w:lang w:val="ka-GE"/>
        </w:rPr>
        <w:t>დისტრიბუ</w:t>
      </w:r>
      <w:r w:rsidR="006C5022" w:rsidRPr="00E95BC0">
        <w:rPr>
          <w:rFonts w:ascii="Sylfaen" w:hAnsi="Sylfaen"/>
          <w:sz w:val="24"/>
          <w:lang w:val="ka-GE"/>
        </w:rPr>
        <w:t>ტივის</w:t>
      </w:r>
      <w:proofErr w:type="spellEnd"/>
      <w:r w:rsidR="006C5022" w:rsidRPr="00E95BC0">
        <w:rPr>
          <w:rFonts w:ascii="Sylfaen" w:hAnsi="Sylfaen"/>
          <w:sz w:val="24"/>
          <w:lang w:val="ka-GE"/>
        </w:rPr>
        <w:t xml:space="preserve"> პროგრამული </w:t>
      </w:r>
      <w:r w:rsidRPr="00E95BC0">
        <w:rPr>
          <w:rFonts w:ascii="Sylfaen" w:hAnsi="Sylfaen"/>
          <w:sz w:val="24"/>
          <w:lang w:val="ka-GE"/>
        </w:rPr>
        <w:t xml:space="preserve">პაკეტი </w:t>
      </w:r>
      <w:r w:rsidR="006C5022" w:rsidRPr="00E95BC0">
        <w:rPr>
          <w:rFonts w:ascii="Sylfaen" w:hAnsi="Sylfaen"/>
          <w:sz w:val="24"/>
          <w:lang w:val="ka-GE"/>
        </w:rPr>
        <w:t>(მობილური პლატფორმა/მომსახურებები)</w:t>
      </w:r>
    </w:p>
    <w:p w:rsidR="006C5022" w:rsidRPr="00E95BC0" w:rsidRDefault="006C5022" w:rsidP="006A1D78">
      <w:pPr>
        <w:pStyle w:val="ListParagraph"/>
        <w:widowControl w:val="0"/>
        <w:numPr>
          <w:ilvl w:val="0"/>
          <w:numId w:val="5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სისტემის ინსტალაციისა და ატესტაციის პროტოკოლი.</w:t>
      </w:r>
    </w:p>
    <w:p w:rsidR="006C5022" w:rsidRPr="00E95BC0" w:rsidRDefault="006C5022" w:rsidP="006A1D78">
      <w:pPr>
        <w:pStyle w:val="ListParagraph"/>
        <w:widowControl w:val="0"/>
        <w:numPr>
          <w:ilvl w:val="0"/>
          <w:numId w:val="55"/>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ინსტალაციის  სახელმძღვანელო.</w:t>
      </w:r>
    </w:p>
    <w:p w:rsidR="006C5022" w:rsidRPr="00E95BC0" w:rsidRDefault="006C5022"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 </w:t>
      </w:r>
    </w:p>
    <w:p w:rsidR="006C5022" w:rsidRPr="00E95BC0" w:rsidRDefault="006C5022" w:rsidP="006C5022">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პლატფორმა ამოქმედებულია ტექნიკური არქიტექტურის  საფუძველზე.</w:t>
      </w:r>
    </w:p>
    <w:p w:rsidR="006C5022" w:rsidRPr="00E95BC0" w:rsidRDefault="006C5022" w:rsidP="006C5022">
      <w:pPr>
        <w:pStyle w:val="ListParagraph"/>
        <w:widowControl w:val="0"/>
        <w:numPr>
          <w:ilvl w:val="0"/>
          <w:numId w:val="2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მობილური პლატფორმის ინსტალაციისა და ატესტაციის პროტოკოლი დამტკიცებულია.</w:t>
      </w:r>
    </w:p>
    <w:p w:rsidR="006C5022" w:rsidRPr="00E95BC0" w:rsidRDefault="006C5022" w:rsidP="006C5022">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lastRenderedPageBreak/>
        <w:t>ვარაუდები:</w:t>
      </w:r>
    </w:p>
    <w:p w:rsidR="006C5022" w:rsidRPr="00E95BC0" w:rsidRDefault="00F34E1F"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rPr>
        <w:t xml:space="preserve">EMC </w:t>
      </w:r>
      <w:proofErr w:type="spellStart"/>
      <w:r w:rsidRPr="00E95BC0">
        <w:rPr>
          <w:rFonts w:ascii="Sylfaen" w:hAnsi="Sylfaen"/>
          <w:sz w:val="24"/>
        </w:rPr>
        <w:t>პასუხს</w:t>
      </w:r>
      <w:proofErr w:type="spellEnd"/>
      <w:r w:rsidRPr="00E95BC0">
        <w:rPr>
          <w:rFonts w:ascii="Sylfaen" w:hAnsi="Sylfaen"/>
          <w:sz w:val="24"/>
        </w:rPr>
        <w:t xml:space="preserve"> </w:t>
      </w:r>
      <w:proofErr w:type="spellStart"/>
      <w:r w:rsidRPr="00E95BC0">
        <w:rPr>
          <w:rFonts w:ascii="Sylfaen" w:hAnsi="Sylfaen"/>
          <w:sz w:val="24"/>
        </w:rPr>
        <w:t>არ</w:t>
      </w:r>
      <w:proofErr w:type="spellEnd"/>
      <w:r w:rsidRPr="00E95BC0">
        <w:rPr>
          <w:rFonts w:ascii="Sylfaen" w:hAnsi="Sylfaen"/>
          <w:sz w:val="24"/>
        </w:rPr>
        <w:t xml:space="preserve"> </w:t>
      </w:r>
      <w:proofErr w:type="spellStart"/>
      <w:r w:rsidRPr="00E95BC0">
        <w:rPr>
          <w:rFonts w:ascii="Sylfaen" w:hAnsi="Sylfaen"/>
          <w:sz w:val="24"/>
        </w:rPr>
        <w:t>აგებს</w:t>
      </w:r>
      <w:proofErr w:type="spellEnd"/>
      <w:r w:rsidRPr="00E95BC0">
        <w:rPr>
          <w:rFonts w:ascii="Sylfaen" w:hAnsi="Sylfaen"/>
          <w:sz w:val="24"/>
        </w:rPr>
        <w:t xml:space="preserve"> </w:t>
      </w:r>
      <w:proofErr w:type="spellStart"/>
      <w:r w:rsidRPr="00E95BC0">
        <w:rPr>
          <w:rFonts w:ascii="Sylfaen" w:hAnsi="Sylfaen"/>
          <w:sz w:val="24"/>
        </w:rPr>
        <w:t>ადგილობრივ</w:t>
      </w:r>
      <w:proofErr w:type="spellEnd"/>
      <w:r w:rsidRPr="00E95BC0">
        <w:rPr>
          <w:rFonts w:ascii="Sylfaen" w:hAnsi="Sylfaen"/>
          <w:sz w:val="24"/>
        </w:rPr>
        <w:t xml:space="preserve"> </w:t>
      </w:r>
      <w:r w:rsidRPr="00E95BC0">
        <w:rPr>
          <w:rFonts w:ascii="Sylfaen" w:hAnsi="Sylfaen"/>
          <w:sz w:val="24"/>
          <w:lang w:val="ka-GE"/>
        </w:rPr>
        <w:t xml:space="preserve">მობილურ </w:t>
      </w:r>
      <w:proofErr w:type="spellStart"/>
      <w:r w:rsidRPr="00E95BC0">
        <w:rPr>
          <w:rFonts w:ascii="Sylfaen" w:hAnsi="Sylfaen"/>
          <w:sz w:val="24"/>
        </w:rPr>
        <w:t>ქსელზე</w:t>
      </w:r>
      <w:proofErr w:type="spellEnd"/>
      <w:r w:rsidRPr="00E95BC0">
        <w:rPr>
          <w:rFonts w:ascii="Sylfaen" w:hAnsi="Sylfaen"/>
          <w:sz w:val="24"/>
        </w:rPr>
        <w:t xml:space="preserve">. </w:t>
      </w:r>
      <w:r w:rsidRPr="00E95BC0">
        <w:rPr>
          <w:rFonts w:ascii="Sylfaen" w:hAnsi="Sylfaen"/>
          <w:sz w:val="24"/>
          <w:lang w:val="ka-GE"/>
        </w:rPr>
        <w:t xml:space="preserve">მომხმარებელი უზრუნველყოფს ადგილობრივ SIM-ბარათებს „მონაცემთა გადაცემის“ </w:t>
      </w:r>
      <w:proofErr w:type="spellStart"/>
      <w:r w:rsidRPr="00E95BC0">
        <w:rPr>
          <w:rFonts w:ascii="Sylfaen" w:hAnsi="Sylfaen"/>
          <w:sz w:val="24"/>
          <w:lang w:val="ka-GE"/>
        </w:rPr>
        <w:t>ოფციით</w:t>
      </w:r>
      <w:proofErr w:type="spellEnd"/>
      <w:r w:rsidRPr="00E95BC0">
        <w:rPr>
          <w:rFonts w:ascii="Sylfaen" w:hAnsi="Sylfaen"/>
          <w:sz w:val="24"/>
          <w:lang w:val="ka-GE"/>
        </w:rPr>
        <w:t xml:space="preserve"> და/ან </w:t>
      </w:r>
      <w:r w:rsidRPr="00E95BC0">
        <w:rPr>
          <w:rFonts w:ascii="Sylfaen" w:hAnsi="Sylfaen"/>
          <w:sz w:val="24"/>
        </w:rPr>
        <w:t xml:space="preserve">Wi-Fi </w:t>
      </w:r>
      <w:r w:rsidRPr="00E95BC0">
        <w:rPr>
          <w:rFonts w:ascii="Sylfaen" w:hAnsi="Sylfaen"/>
          <w:sz w:val="24"/>
          <w:lang w:val="ka-GE"/>
        </w:rPr>
        <w:t>მოდემით</w:t>
      </w:r>
      <w:r w:rsidR="00015922" w:rsidRPr="00E95BC0">
        <w:rPr>
          <w:rFonts w:ascii="Sylfaen" w:hAnsi="Sylfaen"/>
          <w:sz w:val="24"/>
          <w:lang w:val="ka-GE"/>
        </w:rPr>
        <w:t>, რომელიც შეიძლება გამოყენებულ იქნას მობილური აპლიკაციების ტესტირების მიზნით.</w:t>
      </w:r>
    </w:p>
    <w:p w:rsidR="006C5022" w:rsidRPr="00E95BC0" w:rsidRDefault="006C5022" w:rsidP="006C5022">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015922" w:rsidRPr="00E95BC0" w:rsidRDefault="00015922" w:rsidP="00015922">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4.5.4</w:t>
      </w:r>
      <w:r w:rsidRPr="00E95BC0">
        <w:rPr>
          <w:rFonts w:ascii="Sylfaen" w:hAnsi="Sylfaen"/>
          <w:sz w:val="24"/>
          <w:lang w:val="ka-GE"/>
        </w:rPr>
        <w:t xml:space="preserve"> </w:t>
      </w:r>
      <w:r w:rsidRPr="00E95BC0">
        <w:rPr>
          <w:rFonts w:ascii="Sylfaen" w:hAnsi="Sylfaen"/>
          <w:b/>
          <w:sz w:val="24"/>
          <w:lang w:val="ka-GE"/>
        </w:rPr>
        <w:t>სამუშაოთა პაკეტი 17</w:t>
      </w:r>
      <w:r w:rsidRPr="00E95BC0">
        <w:rPr>
          <w:rFonts w:ascii="Sylfaen" w:hAnsi="Sylfaen"/>
          <w:sz w:val="24"/>
          <w:lang w:val="ka-GE"/>
        </w:rPr>
        <w:t xml:space="preserve"> </w:t>
      </w:r>
      <w:r w:rsidRPr="00E95BC0">
        <w:rPr>
          <w:rFonts w:ascii="Sylfaen" w:hAnsi="Sylfaen"/>
          <w:b/>
          <w:sz w:val="24"/>
          <w:lang w:val="ka-GE"/>
        </w:rPr>
        <w:t xml:space="preserve">- პროექტის მართვა </w:t>
      </w:r>
      <w:r w:rsidR="00F22671" w:rsidRPr="00E95BC0">
        <w:rPr>
          <w:rFonts w:ascii="Sylfaen" w:hAnsi="Sylfaen"/>
          <w:b/>
          <w:sz w:val="24"/>
          <w:lang w:val="ka-GE"/>
        </w:rPr>
        <w:t xml:space="preserve">ამოქმედების </w:t>
      </w:r>
      <w:r w:rsidRPr="00E95BC0">
        <w:rPr>
          <w:rFonts w:ascii="Sylfaen" w:hAnsi="Sylfaen"/>
          <w:b/>
          <w:sz w:val="24"/>
          <w:lang w:val="ka-GE"/>
        </w:rPr>
        <w:t xml:space="preserve">ფაზის </w:t>
      </w:r>
      <w:r w:rsidR="00F22671" w:rsidRPr="00E95BC0">
        <w:rPr>
          <w:rFonts w:ascii="Sylfaen" w:hAnsi="Sylfaen"/>
          <w:b/>
          <w:sz w:val="24"/>
          <w:lang w:val="ka-GE"/>
        </w:rPr>
        <w:t>ფარგლებში</w:t>
      </w:r>
    </w:p>
    <w:p w:rsidR="00015922" w:rsidRPr="00E95BC0" w:rsidRDefault="00015922" w:rsidP="00015922">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17-ით გათვალისწინებული აქტივობები მოიცავს შემდეგს:</w:t>
      </w:r>
    </w:p>
    <w:p w:rsidR="006C5022" w:rsidRPr="00E95BC0" w:rsidRDefault="00F22671"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ამოქმედების ფაზით გათვალისწინებული ღონისძიებების დეტალური გეგმის შემუშავება.</w:t>
      </w:r>
    </w:p>
    <w:p w:rsidR="00F22671" w:rsidRPr="00E95BC0" w:rsidRDefault="00F22671"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ამოქმედების ფაზით გათვალისწინებული ღონისძიებების მართვა. </w:t>
      </w:r>
    </w:p>
    <w:p w:rsidR="00F22671" w:rsidRPr="00E95BC0" w:rsidRDefault="00F22671"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rPr>
        <w:t>EMC</w:t>
      </w:r>
      <w:r w:rsidRPr="00E95BC0">
        <w:rPr>
          <w:rFonts w:ascii="Sylfaen" w:hAnsi="Sylfaen"/>
          <w:sz w:val="24"/>
          <w:lang w:val="ka-GE"/>
        </w:rPr>
        <w:t>-სა და მომხმარებლის ინფრასტრუქტურის სპეციალისტებს შორის კომუნიკაციის კოორდინაცია.</w:t>
      </w:r>
    </w:p>
    <w:p w:rsidR="00F22671" w:rsidRPr="00E95BC0" w:rsidRDefault="00F22671"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ინსტალაციისა და კონფიგურაციის </w:t>
      </w:r>
      <w:r w:rsidR="0030533E" w:rsidRPr="00E95BC0">
        <w:rPr>
          <w:rFonts w:ascii="Sylfaen" w:hAnsi="Sylfaen"/>
          <w:sz w:val="24"/>
          <w:lang w:val="ka-GE"/>
        </w:rPr>
        <w:t xml:space="preserve">დოკუმენტაციის შემუშავების პროცესის მართვა. </w:t>
      </w:r>
    </w:p>
    <w:p w:rsidR="0030533E" w:rsidRPr="00E95BC0" w:rsidRDefault="0030533E" w:rsidP="0030533E">
      <w:pPr>
        <w:widowControl w:val="0"/>
        <w:autoSpaceDE w:val="0"/>
        <w:autoSpaceDN w:val="0"/>
        <w:adjustRightInd w:val="0"/>
        <w:spacing w:after="240" w:line="276" w:lineRule="auto"/>
        <w:ind w:left="360"/>
        <w:jc w:val="both"/>
        <w:rPr>
          <w:rFonts w:ascii="Sylfaen" w:hAnsi="Sylfaen"/>
          <w:b/>
          <w:sz w:val="24"/>
          <w:lang w:val="ka-GE"/>
        </w:rPr>
      </w:pPr>
      <w:r w:rsidRPr="00E95BC0">
        <w:rPr>
          <w:rFonts w:ascii="Sylfaen" w:hAnsi="Sylfaen" w:cs="Sylfaen"/>
          <w:b/>
          <w:sz w:val="24"/>
          <w:lang w:val="ka-GE"/>
        </w:rPr>
        <w:t>პროექტის შედეგები</w:t>
      </w:r>
      <w:r w:rsidRPr="00E95BC0">
        <w:rPr>
          <w:rFonts w:ascii="Sylfaen" w:hAnsi="Sylfaen"/>
          <w:b/>
          <w:sz w:val="24"/>
          <w:lang w:val="ka-GE"/>
        </w:rPr>
        <w:t>:</w:t>
      </w:r>
    </w:p>
    <w:p w:rsidR="0030533E" w:rsidRPr="00E95BC0" w:rsidRDefault="0030533E" w:rsidP="006A1D78">
      <w:pPr>
        <w:pStyle w:val="ListParagraph"/>
        <w:widowControl w:val="0"/>
        <w:numPr>
          <w:ilvl w:val="0"/>
          <w:numId w:val="5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ამოქმედების ფაზის დეტალური გეგმა</w:t>
      </w:r>
    </w:p>
    <w:p w:rsidR="0030533E" w:rsidRPr="00E95BC0" w:rsidRDefault="0030533E" w:rsidP="006A1D78">
      <w:pPr>
        <w:pStyle w:val="ListParagraph"/>
        <w:widowControl w:val="0"/>
        <w:numPr>
          <w:ilvl w:val="0"/>
          <w:numId w:val="5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არსებული მდგომარეობის შესახებ ანგარიშები</w:t>
      </w:r>
    </w:p>
    <w:p w:rsidR="0030533E" w:rsidRPr="00E95BC0" w:rsidRDefault="0030533E" w:rsidP="0030533E">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w:t>
      </w:r>
    </w:p>
    <w:p w:rsidR="00966F66" w:rsidRPr="00E95BC0" w:rsidRDefault="00966F66"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ამოქმედების ფაზის დეტალური </w:t>
      </w:r>
      <w:r w:rsidR="008D3869" w:rsidRPr="00E95BC0">
        <w:rPr>
          <w:rFonts w:ascii="Sylfaen" w:hAnsi="Sylfaen"/>
          <w:sz w:val="24"/>
          <w:lang w:val="ka-GE"/>
        </w:rPr>
        <w:t xml:space="preserve">განახლებული დამტკიცებული </w:t>
      </w:r>
      <w:r w:rsidRPr="00E95BC0">
        <w:rPr>
          <w:rFonts w:ascii="Sylfaen" w:hAnsi="Sylfaen"/>
          <w:sz w:val="24"/>
          <w:lang w:val="ka-GE"/>
        </w:rPr>
        <w:t>გეგმა</w:t>
      </w:r>
    </w:p>
    <w:p w:rsidR="008D3869" w:rsidRPr="00E95BC0" w:rsidRDefault="008D3869" w:rsidP="008D3869">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8D3869" w:rsidRPr="00E95BC0" w:rsidRDefault="008D3869" w:rsidP="008D3869">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8D3869" w:rsidRPr="00E95BC0" w:rsidRDefault="008D3869" w:rsidP="008D3869">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rPr>
        <w:t>4.</w:t>
      </w:r>
      <w:r w:rsidRPr="00E95BC0">
        <w:rPr>
          <w:rFonts w:ascii="Sylfaen" w:hAnsi="Sylfaen"/>
          <w:b/>
          <w:sz w:val="24"/>
          <w:lang w:val="ka-GE"/>
        </w:rPr>
        <w:t>6</w:t>
      </w:r>
      <w:r w:rsidRPr="00E95BC0">
        <w:rPr>
          <w:rFonts w:ascii="Sylfaen" w:hAnsi="Sylfaen"/>
          <w:b/>
          <w:sz w:val="24"/>
        </w:rPr>
        <w:t xml:space="preserve"> </w:t>
      </w:r>
      <w:r w:rsidRPr="00E95BC0">
        <w:rPr>
          <w:rFonts w:ascii="Sylfaen" w:hAnsi="Sylfaen"/>
          <w:b/>
          <w:sz w:val="24"/>
          <w:lang w:val="ka-GE"/>
        </w:rPr>
        <w:t>მიღება</w:t>
      </w:r>
    </w:p>
    <w:p w:rsidR="0030533E" w:rsidRPr="00E95BC0" w:rsidRDefault="008D3869" w:rsidP="008D3869">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4.6.1</w:t>
      </w:r>
      <w:r w:rsidRPr="00E95BC0">
        <w:rPr>
          <w:rFonts w:ascii="Sylfaen" w:hAnsi="Sylfaen"/>
          <w:sz w:val="24"/>
          <w:lang w:val="ka-GE"/>
        </w:rPr>
        <w:t xml:space="preserve"> </w:t>
      </w:r>
      <w:r w:rsidRPr="00E95BC0">
        <w:rPr>
          <w:rFonts w:ascii="Sylfaen" w:hAnsi="Sylfaen"/>
          <w:b/>
          <w:sz w:val="24"/>
          <w:lang w:val="ka-GE"/>
        </w:rPr>
        <w:t>სამუშაოთა პაკეტი 18</w:t>
      </w:r>
      <w:r w:rsidRPr="00E95BC0">
        <w:rPr>
          <w:rFonts w:ascii="Sylfaen" w:hAnsi="Sylfaen"/>
          <w:sz w:val="24"/>
          <w:lang w:val="ka-GE"/>
        </w:rPr>
        <w:t xml:space="preserve"> </w:t>
      </w:r>
      <w:r w:rsidRPr="00E95BC0">
        <w:rPr>
          <w:rFonts w:ascii="Sylfaen" w:hAnsi="Sylfaen"/>
          <w:b/>
          <w:sz w:val="24"/>
          <w:lang w:val="ka-GE"/>
        </w:rPr>
        <w:t>- ინტეგრირებულ</w:t>
      </w:r>
      <w:r w:rsidR="00696131" w:rsidRPr="00E95BC0">
        <w:rPr>
          <w:rFonts w:ascii="Sylfaen" w:hAnsi="Sylfaen"/>
          <w:b/>
          <w:sz w:val="24"/>
          <w:lang w:val="ka-GE"/>
        </w:rPr>
        <w:t>ი</w:t>
      </w:r>
      <w:r w:rsidRPr="00E95BC0">
        <w:rPr>
          <w:rFonts w:ascii="Sylfaen" w:hAnsi="Sylfaen"/>
          <w:b/>
          <w:sz w:val="24"/>
          <w:lang w:val="ka-GE"/>
        </w:rPr>
        <w:t xml:space="preserve"> </w:t>
      </w:r>
      <w:r w:rsidR="00696131" w:rsidRPr="00E95BC0">
        <w:rPr>
          <w:rFonts w:ascii="Sylfaen" w:hAnsi="Sylfaen"/>
          <w:b/>
          <w:sz w:val="24"/>
          <w:lang w:val="ka-GE"/>
        </w:rPr>
        <w:t>EHR-HSSP-ის ფუნქციონალურ შესაძლებლობათა (</w:t>
      </w:r>
      <w:r w:rsidR="00687D5C">
        <w:rPr>
          <w:rFonts w:ascii="Sylfaen" w:hAnsi="Sylfaen"/>
          <w:b/>
          <w:sz w:val="24"/>
          <w:lang w:val="ka-GE"/>
        </w:rPr>
        <w:t xml:space="preserve">ლექსიკონი </w:t>
      </w:r>
      <w:r w:rsidR="00696131" w:rsidRPr="00E95BC0">
        <w:rPr>
          <w:rFonts w:ascii="Sylfaen" w:hAnsi="Sylfaen"/>
          <w:b/>
          <w:sz w:val="24"/>
          <w:lang w:val="ka-GE"/>
        </w:rPr>
        <w:t>და ძირითადი მოდულები) მიღება.</w:t>
      </w:r>
    </w:p>
    <w:p w:rsidR="00DA01F2" w:rsidRPr="00E95BC0" w:rsidRDefault="00696131" w:rsidP="00696131">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 xml:space="preserve">სამუშაოთა პაკეტი 18-ით გათვალისწინებული აქტივობები მოიცავს </w:t>
      </w:r>
      <w:r w:rsidRPr="00E95BC0">
        <w:rPr>
          <w:rFonts w:ascii="Sylfaen" w:hAnsi="Sylfaen"/>
          <w:sz w:val="24"/>
          <w:lang w:val="ka-GE"/>
        </w:rPr>
        <w:lastRenderedPageBreak/>
        <w:t>შემდეგს:</w:t>
      </w:r>
      <w:r w:rsidR="00DA01F2" w:rsidRPr="00E95BC0">
        <w:rPr>
          <w:rFonts w:ascii="Sylfaen" w:hAnsi="Sylfaen"/>
          <w:sz w:val="24"/>
          <w:lang w:val="ka-GE"/>
        </w:rPr>
        <w:t xml:space="preserve">  </w:t>
      </w:r>
    </w:p>
    <w:p w:rsidR="00696131" w:rsidRPr="00E95BC0" w:rsidRDefault="007B1AB1"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cs="Sylfaen"/>
          <w:sz w:val="24"/>
        </w:rPr>
        <w:t>მომხმარებლისთვის</w:t>
      </w:r>
      <w:proofErr w:type="spellEnd"/>
      <w:r w:rsidRPr="00E95BC0">
        <w:rPr>
          <w:rFonts w:ascii="Sylfaen" w:hAnsi="Sylfaen" w:cs="Sylfaen"/>
          <w:sz w:val="24"/>
        </w:rPr>
        <w:t xml:space="preserve"> </w:t>
      </w:r>
      <w:proofErr w:type="spellStart"/>
      <w:r w:rsidRPr="00E95BC0">
        <w:rPr>
          <w:rFonts w:ascii="Sylfaen" w:hAnsi="Sylfaen" w:cs="Sylfaen"/>
          <w:sz w:val="24"/>
        </w:rPr>
        <w:t>დახმარების</w:t>
      </w:r>
      <w:proofErr w:type="spellEnd"/>
      <w:r w:rsidRPr="00E95BC0">
        <w:rPr>
          <w:rFonts w:ascii="Sylfaen" w:hAnsi="Sylfaen" w:cs="Sylfaen"/>
          <w:sz w:val="24"/>
        </w:rPr>
        <w:t xml:space="preserve"> </w:t>
      </w:r>
      <w:proofErr w:type="spellStart"/>
      <w:r w:rsidRPr="00E95BC0">
        <w:rPr>
          <w:rFonts w:ascii="Sylfaen" w:hAnsi="Sylfaen" w:cs="Sylfaen"/>
          <w:sz w:val="24"/>
        </w:rPr>
        <w:t>გაწევა</w:t>
      </w:r>
      <w:proofErr w:type="spellEnd"/>
      <w:r w:rsidRPr="00E95BC0">
        <w:rPr>
          <w:rFonts w:ascii="Sylfaen" w:hAnsi="Sylfaen" w:cs="Sylfaen"/>
          <w:sz w:val="24"/>
        </w:rPr>
        <w:t xml:space="preserve">, </w:t>
      </w:r>
      <w:proofErr w:type="spellStart"/>
      <w:r w:rsidRPr="00E95BC0">
        <w:rPr>
          <w:rFonts w:ascii="Sylfaen" w:hAnsi="Sylfaen" w:cs="Sylfaen"/>
          <w:sz w:val="24"/>
        </w:rPr>
        <w:t>რათა</w:t>
      </w:r>
      <w:proofErr w:type="spellEnd"/>
      <w:r w:rsidRPr="00E95BC0">
        <w:rPr>
          <w:rFonts w:ascii="Sylfaen" w:hAnsi="Sylfaen" w:cs="Sylfaen"/>
          <w:sz w:val="24"/>
        </w:rPr>
        <w:t xml:space="preserve"> </w:t>
      </w:r>
      <w:proofErr w:type="spellStart"/>
      <w:r w:rsidRPr="00E95BC0">
        <w:rPr>
          <w:rFonts w:ascii="Sylfaen" w:hAnsi="Sylfaen" w:cs="Sylfaen"/>
          <w:sz w:val="24"/>
        </w:rPr>
        <w:t>მან</w:t>
      </w:r>
      <w:proofErr w:type="spellEnd"/>
      <w:r w:rsidRPr="00E95BC0">
        <w:rPr>
          <w:rFonts w:ascii="Sylfaen" w:hAnsi="Sylfaen" w:cs="Sylfaen"/>
          <w:sz w:val="24"/>
        </w:rPr>
        <w:t xml:space="preserve"> </w:t>
      </w:r>
      <w:proofErr w:type="spellStart"/>
      <w:r w:rsidRPr="00E95BC0">
        <w:rPr>
          <w:rFonts w:ascii="Sylfaen" w:hAnsi="Sylfaen" w:cs="Sylfaen"/>
          <w:sz w:val="24"/>
        </w:rPr>
        <w:t>შეიმუშავოს</w:t>
      </w:r>
      <w:proofErr w:type="spellEnd"/>
      <w:r w:rsidRPr="00E95BC0">
        <w:rPr>
          <w:rFonts w:ascii="Sylfaen" w:hAnsi="Sylfaen" w:cs="Sylfaen"/>
          <w:sz w:val="24"/>
        </w:rPr>
        <w:t xml:space="preserve"> </w:t>
      </w:r>
      <w:r w:rsidRPr="00E95BC0">
        <w:rPr>
          <w:rFonts w:ascii="Sylfaen" w:hAnsi="Sylfaen"/>
          <w:sz w:val="24"/>
          <w:lang w:val="ka-GE"/>
        </w:rPr>
        <w:t xml:space="preserve">მომხმარებლისთვის </w:t>
      </w:r>
      <w:r w:rsidR="00DA01F2" w:rsidRPr="00E95BC0">
        <w:rPr>
          <w:rFonts w:ascii="Sylfaen" w:hAnsi="Sylfaen" w:cs="Sylfaen"/>
          <w:sz w:val="24"/>
          <w:lang w:val="ka-GE"/>
        </w:rPr>
        <w:t>ფ</w:t>
      </w:r>
      <w:r w:rsidR="00DA01F2" w:rsidRPr="00E95BC0">
        <w:rPr>
          <w:rFonts w:ascii="Sylfaen" w:hAnsi="Sylfaen"/>
          <w:sz w:val="24"/>
          <w:lang w:val="ka-GE"/>
        </w:rPr>
        <w:t>უნქციონალურ შესაძლებლობათა მიღების ტესტი</w:t>
      </w:r>
      <w:r w:rsidRPr="00E95BC0">
        <w:rPr>
          <w:rFonts w:ascii="Sylfaen" w:hAnsi="Sylfaen"/>
          <w:sz w:val="24"/>
          <w:lang w:val="ka-GE"/>
        </w:rPr>
        <w:t>ს</w:t>
      </w:r>
      <w:r w:rsidR="00DA01F2" w:rsidRPr="00E95BC0">
        <w:rPr>
          <w:rFonts w:ascii="Sylfaen" w:hAnsi="Sylfaen"/>
          <w:sz w:val="24"/>
          <w:lang w:val="ka-GE"/>
        </w:rPr>
        <w:t xml:space="preserve"> (UAT)</w:t>
      </w:r>
      <w:r w:rsidRPr="00E95BC0">
        <w:rPr>
          <w:rFonts w:ascii="Sylfaen" w:hAnsi="Sylfaen"/>
          <w:sz w:val="24"/>
          <w:lang w:val="ka-GE"/>
        </w:rPr>
        <w:t xml:space="preserve"> გეგმა ინტეგრაციის 1-ელი ნაწილისთვის</w:t>
      </w:r>
      <w:r w:rsidR="00571B3E" w:rsidRPr="00E95BC0">
        <w:rPr>
          <w:rFonts w:ascii="Sylfaen" w:hAnsi="Sylfaen"/>
          <w:sz w:val="24"/>
          <w:lang w:val="ka-GE"/>
        </w:rPr>
        <w:t>.</w:t>
      </w:r>
    </w:p>
    <w:p w:rsidR="00AF0243" w:rsidRPr="00E95BC0" w:rsidRDefault="00AF0243"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cs="Sylfaen"/>
          <w:sz w:val="24"/>
        </w:rPr>
        <w:t>მომხმარებლისთვის</w:t>
      </w:r>
      <w:proofErr w:type="spellEnd"/>
      <w:r w:rsidRPr="00E95BC0">
        <w:rPr>
          <w:rFonts w:ascii="Sylfaen" w:hAnsi="Sylfaen" w:cs="Sylfaen"/>
          <w:sz w:val="24"/>
        </w:rPr>
        <w:t xml:space="preserve"> </w:t>
      </w:r>
      <w:proofErr w:type="spellStart"/>
      <w:r w:rsidRPr="00E95BC0">
        <w:rPr>
          <w:rFonts w:ascii="Sylfaen" w:hAnsi="Sylfaen" w:cs="Sylfaen"/>
          <w:sz w:val="24"/>
        </w:rPr>
        <w:t>დახმარების</w:t>
      </w:r>
      <w:proofErr w:type="spellEnd"/>
      <w:r w:rsidRPr="00E95BC0">
        <w:rPr>
          <w:rFonts w:ascii="Sylfaen" w:hAnsi="Sylfaen" w:cs="Sylfaen"/>
          <w:sz w:val="24"/>
        </w:rPr>
        <w:t xml:space="preserve"> </w:t>
      </w:r>
      <w:proofErr w:type="spellStart"/>
      <w:r w:rsidRPr="00E95BC0">
        <w:rPr>
          <w:rFonts w:ascii="Sylfaen" w:hAnsi="Sylfaen" w:cs="Sylfaen"/>
          <w:sz w:val="24"/>
        </w:rPr>
        <w:t>გაწევა</w:t>
      </w:r>
      <w:proofErr w:type="spellEnd"/>
      <w:r w:rsidRPr="00E95BC0">
        <w:rPr>
          <w:rFonts w:ascii="Sylfaen" w:hAnsi="Sylfaen" w:cs="Sylfaen"/>
          <w:sz w:val="24"/>
        </w:rPr>
        <w:t xml:space="preserve">, </w:t>
      </w:r>
      <w:proofErr w:type="spellStart"/>
      <w:r w:rsidRPr="00E95BC0">
        <w:rPr>
          <w:rFonts w:ascii="Sylfaen" w:hAnsi="Sylfaen" w:cs="Sylfaen"/>
          <w:sz w:val="24"/>
        </w:rPr>
        <w:t>რათა</w:t>
      </w:r>
      <w:proofErr w:type="spellEnd"/>
      <w:r w:rsidRPr="00E95BC0">
        <w:rPr>
          <w:rFonts w:ascii="Sylfaen" w:hAnsi="Sylfaen" w:cs="Sylfaen"/>
          <w:sz w:val="24"/>
        </w:rPr>
        <w:t xml:space="preserve"> </w:t>
      </w:r>
      <w:proofErr w:type="spellStart"/>
      <w:r w:rsidRPr="00E95BC0">
        <w:rPr>
          <w:rFonts w:ascii="Sylfaen" w:hAnsi="Sylfaen" w:cs="Sylfaen"/>
          <w:sz w:val="24"/>
        </w:rPr>
        <w:t>მან</w:t>
      </w:r>
      <w:proofErr w:type="spellEnd"/>
      <w:r w:rsidRPr="00E95BC0">
        <w:rPr>
          <w:rFonts w:ascii="Sylfaen" w:hAnsi="Sylfaen" w:cs="Sylfaen"/>
          <w:sz w:val="24"/>
          <w:lang w:val="ka-GE"/>
        </w:rPr>
        <w:t xml:space="preserve"> განახორციელოს </w:t>
      </w:r>
      <w:r w:rsidRPr="00E95BC0">
        <w:rPr>
          <w:rFonts w:ascii="Sylfaen" w:hAnsi="Sylfaen"/>
          <w:sz w:val="24"/>
          <w:lang w:val="ka-GE"/>
        </w:rPr>
        <w:t>1-ელი ნაწილის ინტეგრაციის მიღება UAT გეგმის  შესაბამისად.</w:t>
      </w:r>
    </w:p>
    <w:p w:rsidR="00696131" w:rsidRPr="00E95BC0" w:rsidRDefault="00AF0243"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დეფექტების გამოსწორება და</w:t>
      </w:r>
      <w:r w:rsidR="00F36374" w:rsidRPr="00E95BC0">
        <w:rPr>
          <w:rFonts w:ascii="Sylfaen" w:hAnsi="Sylfaen"/>
          <w:sz w:val="24"/>
          <w:lang w:val="ka-GE"/>
        </w:rPr>
        <w:t>, საჭიროების შემთხვევაში,</w:t>
      </w:r>
      <w:r w:rsidRPr="00E95BC0">
        <w:rPr>
          <w:rFonts w:ascii="Sylfaen" w:hAnsi="Sylfaen"/>
          <w:sz w:val="24"/>
          <w:lang w:val="ka-GE"/>
        </w:rPr>
        <w:t xml:space="preserve"> სისტემის კონფიგურაცი</w:t>
      </w:r>
      <w:r w:rsidR="00F36374" w:rsidRPr="00E95BC0">
        <w:rPr>
          <w:rFonts w:ascii="Sylfaen" w:hAnsi="Sylfaen"/>
          <w:sz w:val="24"/>
          <w:lang w:val="ka-GE"/>
        </w:rPr>
        <w:t xml:space="preserve">ა/რეგულირება. </w:t>
      </w:r>
      <w:r w:rsidR="003F4A02" w:rsidRPr="00E95BC0">
        <w:rPr>
          <w:rFonts w:ascii="Sylfaen" w:hAnsi="Sylfaen"/>
          <w:sz w:val="24"/>
          <w:lang w:val="ka-GE"/>
        </w:rPr>
        <w:t xml:space="preserve">ტესტის დაგეგმვის ფარგლებში </w:t>
      </w:r>
      <w:r w:rsidR="00F36374" w:rsidRPr="00E95BC0">
        <w:rPr>
          <w:rFonts w:ascii="Sylfaen" w:hAnsi="Sylfaen"/>
          <w:sz w:val="24"/>
          <w:lang w:val="ka-GE"/>
        </w:rPr>
        <w:t xml:space="preserve">დეფექტების კლასიფიკაცია და თითოეულ დონეზე დეფექტების მისაღები რაოდენობის </w:t>
      </w:r>
      <w:r w:rsidR="003F4A02" w:rsidRPr="00E95BC0">
        <w:rPr>
          <w:rFonts w:ascii="Sylfaen" w:hAnsi="Sylfaen"/>
          <w:sz w:val="24"/>
          <w:lang w:val="ka-GE"/>
        </w:rPr>
        <w:t xml:space="preserve">შეთანხმება </w:t>
      </w:r>
      <w:r w:rsidR="00F36374" w:rsidRPr="00E95BC0">
        <w:rPr>
          <w:rFonts w:ascii="Sylfaen" w:hAnsi="Sylfaen"/>
          <w:sz w:val="24"/>
          <w:lang w:val="ka-GE"/>
        </w:rPr>
        <w:t xml:space="preserve"> </w:t>
      </w:r>
      <w:r w:rsidR="003F4A02" w:rsidRPr="00E95BC0">
        <w:rPr>
          <w:rFonts w:ascii="Sylfaen" w:hAnsi="Sylfaen"/>
          <w:sz w:val="24"/>
          <w:lang w:val="ka-GE"/>
        </w:rPr>
        <w:t xml:space="preserve">მომხმარებელთან.  </w:t>
      </w:r>
    </w:p>
    <w:p w:rsidR="003F4A02" w:rsidRPr="00E95BC0" w:rsidRDefault="003F4A02" w:rsidP="003F4A02">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b/>
          <w:sz w:val="24"/>
          <w:lang w:val="ka-GE"/>
        </w:rPr>
        <w:t>პროექტის შედეგები</w:t>
      </w:r>
      <w:r w:rsidRPr="00E95BC0">
        <w:rPr>
          <w:rFonts w:ascii="Sylfaen" w:hAnsi="Sylfaen"/>
          <w:b/>
          <w:sz w:val="24"/>
          <w:lang w:val="ka-GE"/>
        </w:rPr>
        <w:t>:</w:t>
      </w:r>
    </w:p>
    <w:p w:rsidR="0030533E" w:rsidRPr="00E95BC0" w:rsidRDefault="003F4A02"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საბოლოო </w:t>
      </w:r>
      <w:proofErr w:type="spellStart"/>
      <w:r w:rsidRPr="00E95BC0">
        <w:rPr>
          <w:rFonts w:ascii="Sylfaen" w:hAnsi="Sylfaen"/>
          <w:sz w:val="24"/>
          <w:lang w:val="ka-GE"/>
        </w:rPr>
        <w:t>დისტრიბუტივის</w:t>
      </w:r>
      <w:proofErr w:type="spellEnd"/>
      <w:r w:rsidRPr="00E95BC0">
        <w:rPr>
          <w:rFonts w:ascii="Sylfaen" w:hAnsi="Sylfaen"/>
          <w:sz w:val="24"/>
          <w:lang w:val="ka-GE"/>
        </w:rPr>
        <w:t xml:space="preserve"> პროგრამული პაკეტი</w:t>
      </w:r>
    </w:p>
    <w:p w:rsidR="003F4A02" w:rsidRPr="00E95BC0" w:rsidRDefault="003F4A02" w:rsidP="003F4A02">
      <w:pPr>
        <w:widowControl w:val="0"/>
        <w:autoSpaceDE w:val="0"/>
        <w:autoSpaceDN w:val="0"/>
        <w:adjustRightInd w:val="0"/>
        <w:spacing w:after="240" w:line="276" w:lineRule="auto"/>
        <w:ind w:left="360"/>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w:t>
      </w:r>
    </w:p>
    <w:p w:rsidR="003F4A02" w:rsidRPr="00E95BC0" w:rsidRDefault="003F4A02"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ინტეგრაციის მოდული</w:t>
      </w:r>
      <w:r w:rsidR="00FE7ECC" w:rsidRPr="00E95BC0">
        <w:rPr>
          <w:rFonts w:ascii="Sylfaen" w:hAnsi="Sylfaen"/>
          <w:sz w:val="24"/>
          <w:lang w:val="ka-GE"/>
        </w:rPr>
        <w:t xml:space="preserve"> და EHR-ის </w:t>
      </w:r>
      <w:r w:rsidR="00AB42B2" w:rsidRPr="00E95BC0">
        <w:rPr>
          <w:rFonts w:ascii="Sylfaen" w:hAnsi="Sylfaen"/>
          <w:sz w:val="24"/>
          <w:lang w:val="ka-GE"/>
        </w:rPr>
        <w:t>დანერგვა ფუნქციონალური სპეციფიკაციის შესაბამისად (1-ელი ნაწილის ინტეგრაცია)</w:t>
      </w:r>
      <w:r w:rsidR="00FB7509" w:rsidRPr="00E95BC0">
        <w:rPr>
          <w:rFonts w:ascii="Sylfaen" w:hAnsi="Sylfaen"/>
          <w:sz w:val="24"/>
          <w:lang w:val="ka-GE"/>
        </w:rPr>
        <w:t>.</w:t>
      </w:r>
      <w:r w:rsidR="00AB42B2" w:rsidRPr="00E95BC0">
        <w:rPr>
          <w:rFonts w:ascii="Sylfaen" w:hAnsi="Sylfaen"/>
          <w:sz w:val="24"/>
          <w:lang w:val="ka-GE"/>
        </w:rPr>
        <w:t xml:space="preserve"> </w:t>
      </w:r>
    </w:p>
    <w:p w:rsidR="003F4A02" w:rsidRPr="00E95BC0" w:rsidRDefault="003F4A02"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კლას</w:t>
      </w:r>
      <w:r w:rsidRPr="00E95BC0">
        <w:rPr>
          <w:rFonts w:ascii="Sylfaen" w:hAnsi="Sylfaen"/>
          <w:sz w:val="24"/>
          <w:lang w:val="ka-GE"/>
        </w:rPr>
        <w:t xml:space="preserve">იფიკატორების/ცნობარების სინქრონიზაცია </w:t>
      </w:r>
      <w:r w:rsidR="00FB7509" w:rsidRPr="00E95BC0">
        <w:rPr>
          <w:rFonts w:ascii="Sylfaen" w:hAnsi="Sylfaen"/>
          <w:sz w:val="24"/>
          <w:lang w:val="ka-GE"/>
        </w:rPr>
        <w:t>ფუნქციონალური სპეციფიკაციის შესაბამისად.</w:t>
      </w:r>
    </w:p>
    <w:p w:rsidR="003F4A02" w:rsidRPr="00E95BC0" w:rsidRDefault="00FB7509"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სისტემა და დოკუმენტაცია </w:t>
      </w:r>
      <w:r w:rsidR="0071690E" w:rsidRPr="00E95BC0">
        <w:rPr>
          <w:rFonts w:ascii="Sylfaen" w:hAnsi="Sylfaen"/>
          <w:sz w:val="24"/>
          <w:lang w:val="ka-GE"/>
        </w:rPr>
        <w:t xml:space="preserve">განახლებული </w:t>
      </w:r>
      <w:r w:rsidRPr="00E95BC0">
        <w:rPr>
          <w:rFonts w:ascii="Sylfaen" w:hAnsi="Sylfaen"/>
          <w:sz w:val="24"/>
          <w:lang w:val="ka-GE"/>
        </w:rPr>
        <w:t>მიღების პროტოკოლის  შესაბამისად.</w:t>
      </w:r>
    </w:p>
    <w:p w:rsidR="00FB7509" w:rsidRPr="00E95BC0" w:rsidRDefault="00FB7509"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სისტემა </w:t>
      </w:r>
      <w:r w:rsidR="007404B5" w:rsidRPr="00E95BC0">
        <w:rPr>
          <w:rFonts w:ascii="Sylfaen" w:hAnsi="Sylfaen"/>
          <w:sz w:val="24"/>
          <w:lang w:val="ka-GE"/>
        </w:rPr>
        <w:t xml:space="preserve">მიღებული მომხმარებლის მიერ (ანუ, შეთანხმებისამებრ, </w:t>
      </w:r>
      <w:r w:rsidRPr="00E95BC0">
        <w:rPr>
          <w:rFonts w:ascii="Sylfaen" w:hAnsi="Sylfaen"/>
          <w:sz w:val="24"/>
          <w:lang w:val="ka-GE"/>
        </w:rPr>
        <w:t>სისტემას თითოეულ დონეზე გააჩნია დეფექტების მისაღებ</w:t>
      </w:r>
      <w:r w:rsidR="007404B5" w:rsidRPr="00E95BC0">
        <w:rPr>
          <w:rFonts w:ascii="Sylfaen" w:hAnsi="Sylfaen"/>
          <w:sz w:val="24"/>
          <w:lang w:val="ka-GE"/>
        </w:rPr>
        <w:t>ი რაოდენობა).</w:t>
      </w:r>
    </w:p>
    <w:p w:rsidR="007404B5" w:rsidRPr="00E95BC0" w:rsidRDefault="007404B5" w:rsidP="007404B5">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7404B5" w:rsidRPr="00E95BC0" w:rsidRDefault="007404B5" w:rsidP="006A1D78">
      <w:pPr>
        <w:pStyle w:val="ListParagraph"/>
        <w:widowControl w:val="0"/>
        <w:numPr>
          <w:ilvl w:val="0"/>
          <w:numId w:val="6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მომხმარებელი პასუხისმგებელია სისტემის მიღების ტესტის დაგეგმვაზე, ორგანიზებასა (კომპიუტერული და </w:t>
      </w:r>
      <w:r w:rsidR="00A57015" w:rsidRPr="00E95BC0">
        <w:rPr>
          <w:rFonts w:ascii="Sylfaen" w:hAnsi="Sylfaen"/>
          <w:sz w:val="24"/>
          <w:lang w:val="ka-GE"/>
        </w:rPr>
        <w:t>პროგრამული უზრუნველყოფა, სხვა) და განხორციელებაზე.</w:t>
      </w:r>
    </w:p>
    <w:p w:rsidR="00A57015" w:rsidRPr="00E95BC0" w:rsidRDefault="00A57015" w:rsidP="006A1D78">
      <w:pPr>
        <w:pStyle w:val="ListParagraph"/>
        <w:widowControl w:val="0"/>
        <w:numPr>
          <w:ilvl w:val="0"/>
          <w:numId w:val="6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მომხმარებელი პასუხს აგებს მონაცემთა </w:t>
      </w:r>
      <w:proofErr w:type="spellStart"/>
      <w:r w:rsidR="0071690E" w:rsidRPr="00E95BC0">
        <w:rPr>
          <w:rFonts w:ascii="Sylfaen" w:hAnsi="Sylfaen"/>
          <w:sz w:val="24"/>
          <w:lang w:val="ka-GE"/>
        </w:rPr>
        <w:t>მონაცემთა</w:t>
      </w:r>
      <w:proofErr w:type="spellEnd"/>
      <w:r w:rsidR="0071690E" w:rsidRPr="00E95BC0">
        <w:rPr>
          <w:rFonts w:ascii="Sylfaen" w:hAnsi="Sylfaen"/>
          <w:sz w:val="24"/>
          <w:lang w:val="ka-GE"/>
        </w:rPr>
        <w:t xml:space="preserve"> სიზუსტეზე.</w:t>
      </w:r>
    </w:p>
    <w:p w:rsidR="0071690E" w:rsidRPr="00E95BC0" w:rsidRDefault="0071690E" w:rsidP="0071690E">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71690E" w:rsidRPr="00E95BC0" w:rsidRDefault="0071690E" w:rsidP="0071690E">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4.6.2</w:t>
      </w:r>
      <w:r w:rsidRPr="00E95BC0">
        <w:rPr>
          <w:rFonts w:ascii="Sylfaen" w:hAnsi="Sylfaen"/>
          <w:sz w:val="24"/>
          <w:lang w:val="ka-GE"/>
        </w:rPr>
        <w:t xml:space="preserve"> </w:t>
      </w:r>
      <w:r w:rsidRPr="00E95BC0">
        <w:rPr>
          <w:rFonts w:ascii="Sylfaen" w:hAnsi="Sylfaen"/>
          <w:b/>
          <w:sz w:val="24"/>
          <w:lang w:val="ka-GE"/>
        </w:rPr>
        <w:t>სამუშაოთა პაკეტი 19</w:t>
      </w:r>
      <w:r w:rsidRPr="00E95BC0">
        <w:rPr>
          <w:rFonts w:ascii="Sylfaen" w:hAnsi="Sylfaen"/>
          <w:sz w:val="24"/>
          <w:lang w:val="ka-GE"/>
        </w:rPr>
        <w:t xml:space="preserve"> </w:t>
      </w:r>
      <w:r w:rsidRPr="00E95BC0">
        <w:rPr>
          <w:rFonts w:ascii="Sylfaen" w:hAnsi="Sylfaen"/>
          <w:b/>
          <w:sz w:val="24"/>
          <w:lang w:val="ka-GE"/>
        </w:rPr>
        <w:t>- ინტეგრირებული EHR-HSSP-ის ფუნქციონალურ შესაძლებლობათა (სხვა მოდულები) მიღება.</w:t>
      </w:r>
    </w:p>
    <w:p w:rsidR="0071690E" w:rsidRPr="00E95BC0" w:rsidRDefault="0071690E" w:rsidP="0071690E">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 xml:space="preserve">სამუშაოთა პაკეტი 19-ით გათვალისწინებული აქტივობები მოიცავს </w:t>
      </w:r>
      <w:r w:rsidRPr="00E95BC0">
        <w:rPr>
          <w:rFonts w:ascii="Sylfaen" w:hAnsi="Sylfaen"/>
          <w:sz w:val="24"/>
          <w:lang w:val="ka-GE"/>
        </w:rPr>
        <w:lastRenderedPageBreak/>
        <w:t xml:space="preserve">შემდეგს:  </w:t>
      </w:r>
    </w:p>
    <w:p w:rsidR="0071690E" w:rsidRPr="00E95BC0" w:rsidRDefault="0071690E"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cs="Sylfaen"/>
          <w:sz w:val="24"/>
        </w:rPr>
        <w:t>მომხმარებლისთვის</w:t>
      </w:r>
      <w:proofErr w:type="spellEnd"/>
      <w:r w:rsidRPr="00E95BC0">
        <w:rPr>
          <w:rFonts w:ascii="Sylfaen" w:hAnsi="Sylfaen" w:cs="Sylfaen"/>
          <w:sz w:val="24"/>
        </w:rPr>
        <w:t xml:space="preserve"> </w:t>
      </w:r>
      <w:proofErr w:type="spellStart"/>
      <w:r w:rsidRPr="00E95BC0">
        <w:rPr>
          <w:rFonts w:ascii="Sylfaen" w:hAnsi="Sylfaen" w:cs="Sylfaen"/>
          <w:sz w:val="24"/>
        </w:rPr>
        <w:t>დახმარების</w:t>
      </w:r>
      <w:proofErr w:type="spellEnd"/>
      <w:r w:rsidRPr="00E95BC0">
        <w:rPr>
          <w:rFonts w:ascii="Sylfaen" w:hAnsi="Sylfaen" w:cs="Sylfaen"/>
          <w:sz w:val="24"/>
        </w:rPr>
        <w:t xml:space="preserve"> </w:t>
      </w:r>
      <w:proofErr w:type="spellStart"/>
      <w:r w:rsidRPr="00E95BC0">
        <w:rPr>
          <w:rFonts w:ascii="Sylfaen" w:hAnsi="Sylfaen" w:cs="Sylfaen"/>
          <w:sz w:val="24"/>
        </w:rPr>
        <w:t>გაწევა</w:t>
      </w:r>
      <w:proofErr w:type="spellEnd"/>
      <w:r w:rsidRPr="00E95BC0">
        <w:rPr>
          <w:rFonts w:ascii="Sylfaen" w:hAnsi="Sylfaen" w:cs="Sylfaen"/>
          <w:sz w:val="24"/>
        </w:rPr>
        <w:t xml:space="preserve">, </w:t>
      </w:r>
      <w:proofErr w:type="spellStart"/>
      <w:r w:rsidRPr="00E95BC0">
        <w:rPr>
          <w:rFonts w:ascii="Sylfaen" w:hAnsi="Sylfaen" w:cs="Sylfaen"/>
          <w:sz w:val="24"/>
        </w:rPr>
        <w:t>რათა</w:t>
      </w:r>
      <w:proofErr w:type="spellEnd"/>
      <w:r w:rsidRPr="00E95BC0">
        <w:rPr>
          <w:rFonts w:ascii="Sylfaen" w:hAnsi="Sylfaen" w:cs="Sylfaen"/>
          <w:sz w:val="24"/>
        </w:rPr>
        <w:t xml:space="preserve"> </w:t>
      </w:r>
      <w:proofErr w:type="spellStart"/>
      <w:r w:rsidRPr="00E95BC0">
        <w:rPr>
          <w:rFonts w:ascii="Sylfaen" w:hAnsi="Sylfaen" w:cs="Sylfaen"/>
          <w:sz w:val="24"/>
        </w:rPr>
        <w:t>მან</w:t>
      </w:r>
      <w:proofErr w:type="spellEnd"/>
      <w:r w:rsidRPr="00E95BC0">
        <w:rPr>
          <w:rFonts w:ascii="Sylfaen" w:hAnsi="Sylfaen" w:cs="Sylfaen"/>
          <w:sz w:val="24"/>
        </w:rPr>
        <w:t xml:space="preserve"> </w:t>
      </w:r>
      <w:proofErr w:type="spellStart"/>
      <w:r w:rsidRPr="00E95BC0">
        <w:rPr>
          <w:rFonts w:ascii="Sylfaen" w:hAnsi="Sylfaen" w:cs="Sylfaen"/>
          <w:sz w:val="24"/>
        </w:rPr>
        <w:t>შეიმუშავოს</w:t>
      </w:r>
      <w:proofErr w:type="spellEnd"/>
      <w:r w:rsidRPr="00E95BC0">
        <w:rPr>
          <w:rFonts w:ascii="Sylfaen" w:hAnsi="Sylfaen" w:cs="Sylfaen"/>
          <w:sz w:val="24"/>
        </w:rPr>
        <w:t xml:space="preserve"> </w:t>
      </w:r>
      <w:r w:rsidRPr="00E95BC0">
        <w:rPr>
          <w:rFonts w:ascii="Sylfaen" w:hAnsi="Sylfaen"/>
          <w:sz w:val="24"/>
          <w:lang w:val="ka-GE"/>
        </w:rPr>
        <w:t xml:space="preserve">მომხმარებლისთვის </w:t>
      </w:r>
      <w:r w:rsidRPr="00E95BC0">
        <w:rPr>
          <w:rFonts w:ascii="Sylfaen" w:hAnsi="Sylfaen" w:cs="Sylfaen"/>
          <w:sz w:val="24"/>
          <w:lang w:val="ka-GE"/>
        </w:rPr>
        <w:t>ფ</w:t>
      </w:r>
      <w:r w:rsidRPr="00E95BC0">
        <w:rPr>
          <w:rFonts w:ascii="Sylfaen" w:hAnsi="Sylfaen"/>
          <w:sz w:val="24"/>
          <w:lang w:val="ka-GE"/>
        </w:rPr>
        <w:t>უნქციონალურ შესაძლებლობათა მიღების ტესტის (UAT) გეგმა ინტეგრაციის მე-2 ნაწილისთვის.</w:t>
      </w:r>
    </w:p>
    <w:p w:rsidR="0071690E" w:rsidRPr="00E95BC0" w:rsidRDefault="0071690E"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cs="Sylfaen"/>
          <w:sz w:val="24"/>
        </w:rPr>
        <w:t>მომხმარებლისთვის</w:t>
      </w:r>
      <w:proofErr w:type="spellEnd"/>
      <w:r w:rsidRPr="00E95BC0">
        <w:rPr>
          <w:rFonts w:ascii="Sylfaen" w:hAnsi="Sylfaen" w:cs="Sylfaen"/>
          <w:sz w:val="24"/>
        </w:rPr>
        <w:t xml:space="preserve"> </w:t>
      </w:r>
      <w:proofErr w:type="spellStart"/>
      <w:r w:rsidRPr="00E95BC0">
        <w:rPr>
          <w:rFonts w:ascii="Sylfaen" w:hAnsi="Sylfaen" w:cs="Sylfaen"/>
          <w:sz w:val="24"/>
        </w:rPr>
        <w:t>დახმარების</w:t>
      </w:r>
      <w:proofErr w:type="spellEnd"/>
      <w:r w:rsidRPr="00E95BC0">
        <w:rPr>
          <w:rFonts w:ascii="Sylfaen" w:hAnsi="Sylfaen" w:cs="Sylfaen"/>
          <w:sz w:val="24"/>
        </w:rPr>
        <w:t xml:space="preserve"> </w:t>
      </w:r>
      <w:proofErr w:type="spellStart"/>
      <w:r w:rsidRPr="00E95BC0">
        <w:rPr>
          <w:rFonts w:ascii="Sylfaen" w:hAnsi="Sylfaen" w:cs="Sylfaen"/>
          <w:sz w:val="24"/>
        </w:rPr>
        <w:t>გაწევა</w:t>
      </w:r>
      <w:proofErr w:type="spellEnd"/>
      <w:r w:rsidRPr="00E95BC0">
        <w:rPr>
          <w:rFonts w:ascii="Sylfaen" w:hAnsi="Sylfaen" w:cs="Sylfaen"/>
          <w:sz w:val="24"/>
        </w:rPr>
        <w:t xml:space="preserve">, </w:t>
      </w:r>
      <w:proofErr w:type="spellStart"/>
      <w:r w:rsidRPr="00E95BC0">
        <w:rPr>
          <w:rFonts w:ascii="Sylfaen" w:hAnsi="Sylfaen" w:cs="Sylfaen"/>
          <w:sz w:val="24"/>
        </w:rPr>
        <w:t>რათა</w:t>
      </w:r>
      <w:proofErr w:type="spellEnd"/>
      <w:r w:rsidRPr="00E95BC0">
        <w:rPr>
          <w:rFonts w:ascii="Sylfaen" w:hAnsi="Sylfaen" w:cs="Sylfaen"/>
          <w:sz w:val="24"/>
        </w:rPr>
        <w:t xml:space="preserve"> </w:t>
      </w:r>
      <w:proofErr w:type="spellStart"/>
      <w:r w:rsidRPr="00E95BC0">
        <w:rPr>
          <w:rFonts w:ascii="Sylfaen" w:hAnsi="Sylfaen" w:cs="Sylfaen"/>
          <w:sz w:val="24"/>
        </w:rPr>
        <w:t>მან</w:t>
      </w:r>
      <w:proofErr w:type="spellEnd"/>
      <w:r w:rsidRPr="00E95BC0">
        <w:rPr>
          <w:rFonts w:ascii="Sylfaen" w:hAnsi="Sylfaen" w:cs="Sylfaen"/>
          <w:sz w:val="24"/>
          <w:lang w:val="ka-GE"/>
        </w:rPr>
        <w:t xml:space="preserve"> განახორციელოს მე-2 </w:t>
      </w:r>
      <w:r w:rsidRPr="00E95BC0">
        <w:rPr>
          <w:rFonts w:ascii="Sylfaen" w:hAnsi="Sylfaen"/>
          <w:sz w:val="24"/>
          <w:lang w:val="ka-GE"/>
        </w:rPr>
        <w:t>ნაწილის ინტეგრაციის მიღება UAT გეგმის  შესაბამისად.</w:t>
      </w:r>
    </w:p>
    <w:p w:rsidR="0071690E" w:rsidRPr="00E95BC0" w:rsidRDefault="0071690E"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დეფექტების გამოსწორება და, საჭიროების შემთხვევაში, სისტემის კონფიგურაცია/რეგულირება. ტესტის დაგეგმვის ფარგლებში დეფექტების კლასიფიკაცია და თითოეულ დონეზე დეფექტების მისაღები რაოდენობის შეთანხმება  მომხმარებელთან.  </w:t>
      </w:r>
    </w:p>
    <w:p w:rsidR="0071690E" w:rsidRPr="00E95BC0" w:rsidRDefault="0071690E" w:rsidP="0071690E">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b/>
          <w:sz w:val="24"/>
          <w:lang w:val="ka-GE"/>
        </w:rPr>
        <w:t>პროექტის შედეგები</w:t>
      </w:r>
      <w:r w:rsidRPr="00E95BC0">
        <w:rPr>
          <w:rFonts w:ascii="Sylfaen" w:hAnsi="Sylfaen"/>
          <w:b/>
          <w:sz w:val="24"/>
          <w:lang w:val="ka-GE"/>
        </w:rPr>
        <w:t>:</w:t>
      </w:r>
    </w:p>
    <w:p w:rsidR="0071690E" w:rsidRPr="00E95BC0" w:rsidRDefault="0071690E"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საბოლოო </w:t>
      </w:r>
      <w:proofErr w:type="spellStart"/>
      <w:r w:rsidRPr="00E95BC0">
        <w:rPr>
          <w:rFonts w:ascii="Sylfaen" w:hAnsi="Sylfaen"/>
          <w:sz w:val="24"/>
          <w:lang w:val="ka-GE"/>
        </w:rPr>
        <w:t>დისტრიბუტივის</w:t>
      </w:r>
      <w:proofErr w:type="spellEnd"/>
      <w:r w:rsidRPr="00E95BC0">
        <w:rPr>
          <w:rFonts w:ascii="Sylfaen" w:hAnsi="Sylfaen"/>
          <w:sz w:val="24"/>
          <w:lang w:val="ka-GE"/>
        </w:rPr>
        <w:t xml:space="preserve"> პროგრამული პაკეტი</w:t>
      </w:r>
    </w:p>
    <w:p w:rsidR="0071690E" w:rsidRPr="00E95BC0" w:rsidRDefault="0071690E" w:rsidP="0071690E">
      <w:pPr>
        <w:widowControl w:val="0"/>
        <w:autoSpaceDE w:val="0"/>
        <w:autoSpaceDN w:val="0"/>
        <w:adjustRightInd w:val="0"/>
        <w:spacing w:after="240" w:line="276" w:lineRule="auto"/>
        <w:ind w:left="360"/>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w:t>
      </w:r>
    </w:p>
    <w:p w:rsidR="0071690E" w:rsidRPr="00E95BC0" w:rsidRDefault="0071690E"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სისტემა მიღებული მომხმარებლის მიერ (ანუ, შეთანხმებისამებრ, სისტემას თითოეულ დონეზე გააჩნია დეფექტების მისაღები რაოდენობა).</w:t>
      </w:r>
    </w:p>
    <w:p w:rsidR="0071690E" w:rsidRPr="00E95BC0" w:rsidRDefault="0071690E"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სისტემა და დოკუმენტაცია განახლებული მიღების პროტოკოლის  შესაბამისად.</w:t>
      </w:r>
    </w:p>
    <w:p w:rsidR="0071690E" w:rsidRPr="00E95BC0" w:rsidRDefault="0071690E" w:rsidP="0071690E">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71690E" w:rsidRPr="00E95BC0" w:rsidRDefault="0071690E" w:rsidP="006A1D78">
      <w:pPr>
        <w:pStyle w:val="ListParagraph"/>
        <w:widowControl w:val="0"/>
        <w:numPr>
          <w:ilvl w:val="0"/>
          <w:numId w:val="6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მომხმარებელი პასუხისმგებელია სისტემის მიღების ტესტის ორგანიზება</w:t>
      </w:r>
      <w:r w:rsidR="005230BE" w:rsidRPr="00E95BC0">
        <w:rPr>
          <w:rFonts w:ascii="Sylfaen" w:hAnsi="Sylfaen"/>
          <w:sz w:val="24"/>
          <w:lang w:val="ka-GE"/>
        </w:rPr>
        <w:t>ზე</w:t>
      </w:r>
      <w:r w:rsidRPr="00E95BC0">
        <w:rPr>
          <w:rFonts w:ascii="Sylfaen" w:hAnsi="Sylfaen"/>
          <w:sz w:val="24"/>
          <w:lang w:val="ka-GE"/>
        </w:rPr>
        <w:t xml:space="preserve"> (კომპიუტერული და პროგრამული უზრუნველყოფა, სხვა).</w:t>
      </w:r>
    </w:p>
    <w:p w:rsidR="00E80E2D" w:rsidRPr="00E95BC0" w:rsidRDefault="00B10CA0" w:rsidP="006A1D78">
      <w:pPr>
        <w:pStyle w:val="ListParagraph"/>
        <w:widowControl w:val="0"/>
        <w:numPr>
          <w:ilvl w:val="0"/>
          <w:numId w:val="6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სისტემის დამატებითი კონფიგურაცია და რეგულირება განხორციელდება, თუ მიღების ფაზაში </w:t>
      </w:r>
      <w:proofErr w:type="spellStart"/>
      <w:r w:rsidRPr="00E95BC0">
        <w:rPr>
          <w:rFonts w:ascii="Sylfaen" w:hAnsi="Sylfaen"/>
          <w:sz w:val="24"/>
          <w:lang w:val="ka-GE"/>
        </w:rPr>
        <w:t>გამოვლიდება</w:t>
      </w:r>
      <w:proofErr w:type="spellEnd"/>
      <w:r w:rsidRPr="00E95BC0">
        <w:rPr>
          <w:rFonts w:ascii="Sylfaen" w:hAnsi="Sylfaen"/>
          <w:sz w:val="24"/>
          <w:lang w:val="ka-GE"/>
        </w:rPr>
        <w:t xml:space="preserve"> ფუნქციონალური დეფექტები, UAT გეგმის  შესაბამისად.</w:t>
      </w:r>
    </w:p>
    <w:p w:rsidR="0071690E" w:rsidRPr="00E95BC0" w:rsidRDefault="0071690E" w:rsidP="006A1D78">
      <w:pPr>
        <w:pStyle w:val="ListParagraph"/>
        <w:widowControl w:val="0"/>
        <w:numPr>
          <w:ilvl w:val="0"/>
          <w:numId w:val="6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მომხმარებელი პასუხს აგებს მონაცემთა </w:t>
      </w:r>
      <w:proofErr w:type="spellStart"/>
      <w:r w:rsidRPr="00E95BC0">
        <w:rPr>
          <w:rFonts w:ascii="Sylfaen" w:hAnsi="Sylfaen"/>
          <w:sz w:val="24"/>
          <w:lang w:val="ka-GE"/>
        </w:rPr>
        <w:t>მონაცემთა</w:t>
      </w:r>
      <w:proofErr w:type="spellEnd"/>
      <w:r w:rsidRPr="00E95BC0">
        <w:rPr>
          <w:rFonts w:ascii="Sylfaen" w:hAnsi="Sylfaen"/>
          <w:sz w:val="24"/>
          <w:lang w:val="ka-GE"/>
        </w:rPr>
        <w:t xml:space="preserve"> სიზუსტეზე.</w:t>
      </w:r>
    </w:p>
    <w:p w:rsidR="0071690E" w:rsidRPr="00E95BC0" w:rsidRDefault="0071690E" w:rsidP="0071690E">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B10CA0" w:rsidRPr="00E95BC0" w:rsidRDefault="00B10CA0" w:rsidP="00B10CA0">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4.6.3</w:t>
      </w:r>
      <w:r w:rsidRPr="00E95BC0">
        <w:rPr>
          <w:rFonts w:ascii="Sylfaen" w:hAnsi="Sylfaen"/>
          <w:sz w:val="24"/>
          <w:lang w:val="ka-GE"/>
        </w:rPr>
        <w:t xml:space="preserve"> </w:t>
      </w:r>
      <w:r w:rsidRPr="00E95BC0">
        <w:rPr>
          <w:rFonts w:ascii="Sylfaen" w:hAnsi="Sylfaen"/>
          <w:b/>
          <w:sz w:val="24"/>
          <w:lang w:val="ka-GE"/>
        </w:rPr>
        <w:t>სამუშაოთა პაკეტი 20</w:t>
      </w:r>
      <w:r w:rsidRPr="00E95BC0">
        <w:rPr>
          <w:rFonts w:ascii="Sylfaen" w:hAnsi="Sylfaen"/>
          <w:sz w:val="24"/>
          <w:lang w:val="ka-GE"/>
        </w:rPr>
        <w:t xml:space="preserve"> </w:t>
      </w:r>
      <w:r w:rsidRPr="00E95BC0">
        <w:rPr>
          <w:rFonts w:ascii="Sylfaen" w:hAnsi="Sylfaen"/>
          <w:b/>
          <w:sz w:val="24"/>
          <w:lang w:val="ka-GE"/>
        </w:rPr>
        <w:t>- მობილური პლატფორმის მიღება</w:t>
      </w:r>
    </w:p>
    <w:p w:rsidR="00B10CA0" w:rsidRPr="00E95BC0" w:rsidRDefault="00B10CA0" w:rsidP="00B10CA0">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 xml:space="preserve">სამუშაოთა პაკეტი 20-ით გათვალისწინებული აქტივობები მოიცავს შემდეგს:  </w:t>
      </w:r>
    </w:p>
    <w:p w:rsidR="00B10CA0" w:rsidRPr="00E95BC0" w:rsidRDefault="00B10CA0"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cs="Sylfaen"/>
          <w:sz w:val="24"/>
        </w:rPr>
        <w:t>მომხმარებლისთვის</w:t>
      </w:r>
      <w:proofErr w:type="spellEnd"/>
      <w:r w:rsidRPr="00E95BC0">
        <w:rPr>
          <w:rFonts w:ascii="Sylfaen" w:hAnsi="Sylfaen" w:cs="Sylfaen"/>
          <w:sz w:val="24"/>
        </w:rPr>
        <w:t xml:space="preserve"> </w:t>
      </w:r>
      <w:proofErr w:type="spellStart"/>
      <w:r w:rsidRPr="00E95BC0">
        <w:rPr>
          <w:rFonts w:ascii="Sylfaen" w:hAnsi="Sylfaen" w:cs="Sylfaen"/>
          <w:sz w:val="24"/>
        </w:rPr>
        <w:t>დახმარების</w:t>
      </w:r>
      <w:proofErr w:type="spellEnd"/>
      <w:r w:rsidRPr="00E95BC0">
        <w:rPr>
          <w:rFonts w:ascii="Sylfaen" w:hAnsi="Sylfaen" w:cs="Sylfaen"/>
          <w:sz w:val="24"/>
        </w:rPr>
        <w:t xml:space="preserve"> </w:t>
      </w:r>
      <w:proofErr w:type="spellStart"/>
      <w:r w:rsidRPr="00E95BC0">
        <w:rPr>
          <w:rFonts w:ascii="Sylfaen" w:hAnsi="Sylfaen" w:cs="Sylfaen"/>
          <w:sz w:val="24"/>
        </w:rPr>
        <w:t>გაწევა</w:t>
      </w:r>
      <w:proofErr w:type="spellEnd"/>
      <w:r w:rsidRPr="00E95BC0">
        <w:rPr>
          <w:rFonts w:ascii="Sylfaen" w:hAnsi="Sylfaen" w:cs="Sylfaen"/>
          <w:sz w:val="24"/>
        </w:rPr>
        <w:t xml:space="preserve">, </w:t>
      </w:r>
      <w:proofErr w:type="spellStart"/>
      <w:r w:rsidRPr="00E95BC0">
        <w:rPr>
          <w:rFonts w:ascii="Sylfaen" w:hAnsi="Sylfaen" w:cs="Sylfaen"/>
          <w:sz w:val="24"/>
        </w:rPr>
        <w:t>რათა</w:t>
      </w:r>
      <w:proofErr w:type="spellEnd"/>
      <w:r w:rsidRPr="00E95BC0">
        <w:rPr>
          <w:rFonts w:ascii="Sylfaen" w:hAnsi="Sylfaen" w:cs="Sylfaen"/>
          <w:sz w:val="24"/>
        </w:rPr>
        <w:t xml:space="preserve"> </w:t>
      </w:r>
      <w:proofErr w:type="spellStart"/>
      <w:r w:rsidRPr="00E95BC0">
        <w:rPr>
          <w:rFonts w:ascii="Sylfaen" w:hAnsi="Sylfaen" w:cs="Sylfaen"/>
          <w:sz w:val="24"/>
        </w:rPr>
        <w:t>მან</w:t>
      </w:r>
      <w:proofErr w:type="spellEnd"/>
      <w:r w:rsidRPr="00E95BC0">
        <w:rPr>
          <w:rFonts w:ascii="Sylfaen" w:hAnsi="Sylfaen" w:cs="Sylfaen"/>
          <w:sz w:val="24"/>
        </w:rPr>
        <w:t xml:space="preserve"> </w:t>
      </w:r>
      <w:proofErr w:type="spellStart"/>
      <w:r w:rsidRPr="00E95BC0">
        <w:rPr>
          <w:rFonts w:ascii="Sylfaen" w:hAnsi="Sylfaen" w:cs="Sylfaen"/>
          <w:sz w:val="24"/>
        </w:rPr>
        <w:t>შეიმუშავოს</w:t>
      </w:r>
      <w:proofErr w:type="spellEnd"/>
      <w:r w:rsidRPr="00E95BC0">
        <w:rPr>
          <w:rFonts w:ascii="Sylfaen" w:hAnsi="Sylfaen" w:cs="Sylfaen"/>
          <w:sz w:val="24"/>
        </w:rPr>
        <w:t xml:space="preserve"> </w:t>
      </w:r>
      <w:r w:rsidRPr="00E95BC0">
        <w:rPr>
          <w:rFonts w:ascii="Sylfaen" w:hAnsi="Sylfaen"/>
          <w:sz w:val="24"/>
          <w:lang w:val="ka-GE"/>
        </w:rPr>
        <w:t xml:space="preserve">მომხმარებლისთვის </w:t>
      </w:r>
      <w:r w:rsidRPr="00E95BC0">
        <w:rPr>
          <w:rFonts w:ascii="Sylfaen" w:hAnsi="Sylfaen" w:cs="Sylfaen"/>
          <w:sz w:val="24"/>
          <w:lang w:val="ka-GE"/>
        </w:rPr>
        <w:t>ფ</w:t>
      </w:r>
      <w:r w:rsidRPr="00E95BC0">
        <w:rPr>
          <w:rFonts w:ascii="Sylfaen" w:hAnsi="Sylfaen"/>
          <w:sz w:val="24"/>
          <w:lang w:val="ka-GE"/>
        </w:rPr>
        <w:t xml:space="preserve">უნქციონალურ შესაძლებლობათა მიღების ტესტის </w:t>
      </w:r>
      <w:r w:rsidRPr="00E95BC0">
        <w:rPr>
          <w:rFonts w:ascii="Sylfaen" w:hAnsi="Sylfaen"/>
          <w:sz w:val="24"/>
          <w:lang w:val="ka-GE"/>
        </w:rPr>
        <w:lastRenderedPageBreak/>
        <w:t xml:space="preserve">(UAT) </w:t>
      </w:r>
      <w:r w:rsidR="000437FC" w:rsidRPr="00E95BC0">
        <w:rPr>
          <w:rFonts w:ascii="Sylfaen" w:hAnsi="Sylfaen"/>
          <w:sz w:val="24"/>
          <w:lang w:val="ka-GE"/>
        </w:rPr>
        <w:t>პროგრამა მობილური მომსახურებებისთვის</w:t>
      </w:r>
      <w:r w:rsidRPr="00E95BC0">
        <w:rPr>
          <w:rFonts w:ascii="Sylfaen" w:hAnsi="Sylfaen"/>
          <w:sz w:val="24"/>
          <w:lang w:val="ka-GE"/>
        </w:rPr>
        <w:t>.</w:t>
      </w:r>
    </w:p>
    <w:p w:rsidR="00B10CA0" w:rsidRPr="00E95BC0" w:rsidRDefault="00B10CA0"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proofErr w:type="spellStart"/>
      <w:r w:rsidRPr="00E95BC0">
        <w:rPr>
          <w:rFonts w:ascii="Sylfaen" w:hAnsi="Sylfaen" w:cs="Sylfaen"/>
          <w:sz w:val="24"/>
        </w:rPr>
        <w:t>მომხმარებლისთვის</w:t>
      </w:r>
      <w:proofErr w:type="spellEnd"/>
      <w:r w:rsidRPr="00E95BC0">
        <w:rPr>
          <w:rFonts w:ascii="Sylfaen" w:hAnsi="Sylfaen" w:cs="Sylfaen"/>
          <w:sz w:val="24"/>
        </w:rPr>
        <w:t xml:space="preserve"> </w:t>
      </w:r>
      <w:proofErr w:type="spellStart"/>
      <w:r w:rsidRPr="00E95BC0">
        <w:rPr>
          <w:rFonts w:ascii="Sylfaen" w:hAnsi="Sylfaen" w:cs="Sylfaen"/>
          <w:sz w:val="24"/>
        </w:rPr>
        <w:t>დახმარების</w:t>
      </w:r>
      <w:proofErr w:type="spellEnd"/>
      <w:r w:rsidRPr="00E95BC0">
        <w:rPr>
          <w:rFonts w:ascii="Sylfaen" w:hAnsi="Sylfaen" w:cs="Sylfaen"/>
          <w:sz w:val="24"/>
        </w:rPr>
        <w:t xml:space="preserve"> </w:t>
      </w:r>
      <w:proofErr w:type="spellStart"/>
      <w:r w:rsidRPr="00E95BC0">
        <w:rPr>
          <w:rFonts w:ascii="Sylfaen" w:hAnsi="Sylfaen" w:cs="Sylfaen"/>
          <w:sz w:val="24"/>
        </w:rPr>
        <w:t>გაწევა</w:t>
      </w:r>
      <w:proofErr w:type="spellEnd"/>
      <w:r w:rsidRPr="00E95BC0">
        <w:rPr>
          <w:rFonts w:ascii="Sylfaen" w:hAnsi="Sylfaen" w:cs="Sylfaen"/>
          <w:sz w:val="24"/>
        </w:rPr>
        <w:t xml:space="preserve">, </w:t>
      </w:r>
      <w:proofErr w:type="spellStart"/>
      <w:r w:rsidRPr="00E95BC0">
        <w:rPr>
          <w:rFonts w:ascii="Sylfaen" w:hAnsi="Sylfaen" w:cs="Sylfaen"/>
          <w:sz w:val="24"/>
        </w:rPr>
        <w:t>რათა</w:t>
      </w:r>
      <w:proofErr w:type="spellEnd"/>
      <w:r w:rsidRPr="00E95BC0">
        <w:rPr>
          <w:rFonts w:ascii="Sylfaen" w:hAnsi="Sylfaen" w:cs="Sylfaen"/>
          <w:sz w:val="24"/>
        </w:rPr>
        <w:t xml:space="preserve"> </w:t>
      </w:r>
      <w:proofErr w:type="spellStart"/>
      <w:r w:rsidRPr="00E95BC0">
        <w:rPr>
          <w:rFonts w:ascii="Sylfaen" w:hAnsi="Sylfaen" w:cs="Sylfaen"/>
          <w:sz w:val="24"/>
        </w:rPr>
        <w:t>მან</w:t>
      </w:r>
      <w:proofErr w:type="spellEnd"/>
      <w:r w:rsidRPr="00E95BC0">
        <w:rPr>
          <w:rFonts w:ascii="Sylfaen" w:hAnsi="Sylfaen" w:cs="Sylfaen"/>
          <w:sz w:val="24"/>
          <w:lang w:val="ka-GE"/>
        </w:rPr>
        <w:t xml:space="preserve"> განახორციელოს </w:t>
      </w:r>
      <w:r w:rsidR="00F230A6" w:rsidRPr="00E95BC0">
        <w:rPr>
          <w:rFonts w:ascii="Sylfaen" w:hAnsi="Sylfaen" w:cs="Sylfaen"/>
          <w:sz w:val="24"/>
          <w:lang w:val="ka-GE"/>
        </w:rPr>
        <w:t xml:space="preserve">მობილური მომსახურებების </w:t>
      </w:r>
      <w:r w:rsidRPr="00E95BC0">
        <w:rPr>
          <w:rFonts w:ascii="Sylfaen" w:hAnsi="Sylfaen"/>
          <w:sz w:val="24"/>
          <w:lang w:val="ka-GE"/>
        </w:rPr>
        <w:t>მიღება UAT გეგმის  შესაბამისად.</w:t>
      </w:r>
    </w:p>
    <w:p w:rsidR="00306CE1" w:rsidRPr="00E95BC0" w:rsidRDefault="00306CE1"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სისტემის კონფიგურაცია და, საჭიროების შემთხვევაში, რეგულირება (მიღების ფაზაში გამოვლენილი დეფექტების გამოსწორება). ტესტის დაგეგმვის ფარგლებში დეფექტების კლასიფიკაცია და თითოეულ დონეზე დეფექტების მისაღები რაოდენობის შეთანხმება  მომხმარებელთან.  </w:t>
      </w:r>
    </w:p>
    <w:p w:rsidR="00B10CA0" w:rsidRPr="00E95BC0" w:rsidRDefault="00B10CA0" w:rsidP="00B10CA0">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b/>
          <w:sz w:val="24"/>
          <w:lang w:val="ka-GE"/>
        </w:rPr>
        <w:t>პროექტის შედეგები</w:t>
      </w:r>
      <w:r w:rsidRPr="00E95BC0">
        <w:rPr>
          <w:rFonts w:ascii="Sylfaen" w:hAnsi="Sylfaen"/>
          <w:b/>
          <w:sz w:val="24"/>
          <w:lang w:val="ka-GE"/>
        </w:rPr>
        <w:t>:</w:t>
      </w:r>
    </w:p>
    <w:p w:rsidR="00B10CA0" w:rsidRPr="00E95BC0" w:rsidRDefault="00B10CA0"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საბოლოო </w:t>
      </w:r>
      <w:proofErr w:type="spellStart"/>
      <w:r w:rsidRPr="00E95BC0">
        <w:rPr>
          <w:rFonts w:ascii="Sylfaen" w:hAnsi="Sylfaen"/>
          <w:sz w:val="24"/>
          <w:lang w:val="ka-GE"/>
        </w:rPr>
        <w:t>დისტრიბუტივის</w:t>
      </w:r>
      <w:proofErr w:type="spellEnd"/>
      <w:r w:rsidRPr="00E95BC0">
        <w:rPr>
          <w:rFonts w:ascii="Sylfaen" w:hAnsi="Sylfaen"/>
          <w:sz w:val="24"/>
          <w:lang w:val="ka-GE"/>
        </w:rPr>
        <w:t xml:space="preserve"> პროგრამული პაკეტი</w:t>
      </w:r>
    </w:p>
    <w:p w:rsidR="00B10CA0" w:rsidRPr="00E95BC0" w:rsidRDefault="00B10CA0" w:rsidP="00B10CA0">
      <w:pPr>
        <w:widowControl w:val="0"/>
        <w:autoSpaceDE w:val="0"/>
        <w:autoSpaceDN w:val="0"/>
        <w:adjustRightInd w:val="0"/>
        <w:spacing w:after="240" w:line="276" w:lineRule="auto"/>
        <w:ind w:left="360"/>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w:t>
      </w:r>
    </w:p>
    <w:p w:rsidR="00B10CA0" w:rsidRPr="00E95BC0" w:rsidRDefault="00B10CA0"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სისტემა მიღებული მომხმარებლის მიერ (ანუ, შეთანხმებისამებრ, სისტემას თითოეულ დონეზე გააჩნია დეფექტების მისაღები რაოდენობა).</w:t>
      </w:r>
    </w:p>
    <w:p w:rsidR="00B10CA0" w:rsidRPr="00E95BC0" w:rsidRDefault="00B10CA0"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სისტემა და დოკუმენტაცია განახლებული მიღების პროტოკოლის  შესაბამისად.</w:t>
      </w:r>
    </w:p>
    <w:p w:rsidR="00B10CA0" w:rsidRPr="00E95BC0" w:rsidRDefault="00B10CA0" w:rsidP="00B10CA0">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B10CA0" w:rsidRPr="00E95BC0" w:rsidRDefault="00B10CA0" w:rsidP="006A1D78">
      <w:pPr>
        <w:pStyle w:val="ListParagraph"/>
        <w:widowControl w:val="0"/>
        <w:numPr>
          <w:ilvl w:val="0"/>
          <w:numId w:val="6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მომხმარებელი პასუხისმგებელია სისტემის მიღების ტესტის ორგანიზებაზე (კომპიუტერული და პროგრამული უზრუნველყოფა, სხვა).</w:t>
      </w:r>
    </w:p>
    <w:p w:rsidR="00306CE1" w:rsidRPr="00E95BC0" w:rsidRDefault="00306CE1" w:rsidP="006A1D78">
      <w:pPr>
        <w:pStyle w:val="ListParagraph"/>
        <w:widowControl w:val="0"/>
        <w:numPr>
          <w:ilvl w:val="0"/>
          <w:numId w:val="6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მომხმარებელი ტესტირების მიზნით </w:t>
      </w:r>
      <w:r w:rsidR="00910C51" w:rsidRPr="00E95BC0">
        <w:rPr>
          <w:rFonts w:ascii="Sylfaen" w:hAnsi="Sylfaen"/>
          <w:sz w:val="24"/>
          <w:lang w:val="ka-GE"/>
        </w:rPr>
        <w:t xml:space="preserve">წარადგენს მობილურ </w:t>
      </w:r>
      <w:r w:rsidR="00646634">
        <w:rPr>
          <w:rFonts w:ascii="Sylfaen" w:hAnsi="Sylfaen"/>
          <w:sz w:val="24"/>
          <w:lang w:val="ka-GE"/>
        </w:rPr>
        <w:t xml:space="preserve">აპარატებს </w:t>
      </w:r>
      <w:r w:rsidR="00910C51" w:rsidRPr="00E95BC0">
        <w:rPr>
          <w:rFonts w:ascii="Sylfaen" w:hAnsi="Sylfaen"/>
          <w:sz w:val="24"/>
          <w:lang w:val="ka-GE"/>
        </w:rPr>
        <w:t>და უზრუნველყოფს მათ გამართულ ოპერირებას (კერძოდ, მონაცემთა გაგზავნასა და მიღებას).</w:t>
      </w:r>
    </w:p>
    <w:p w:rsidR="00B10CA0" w:rsidRPr="00E95BC0" w:rsidRDefault="00B10CA0" w:rsidP="006A1D78">
      <w:pPr>
        <w:pStyle w:val="ListParagraph"/>
        <w:widowControl w:val="0"/>
        <w:numPr>
          <w:ilvl w:val="0"/>
          <w:numId w:val="60"/>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სისტემის დამატებითი კონფიგურაცია და რეგულირება განხორციელდება, თუ მიღების ფაზაში </w:t>
      </w:r>
      <w:proofErr w:type="spellStart"/>
      <w:r w:rsidRPr="00E95BC0">
        <w:rPr>
          <w:rFonts w:ascii="Sylfaen" w:hAnsi="Sylfaen"/>
          <w:sz w:val="24"/>
          <w:lang w:val="ka-GE"/>
        </w:rPr>
        <w:t>გამოვლიდება</w:t>
      </w:r>
      <w:proofErr w:type="spellEnd"/>
      <w:r w:rsidRPr="00E95BC0">
        <w:rPr>
          <w:rFonts w:ascii="Sylfaen" w:hAnsi="Sylfaen"/>
          <w:sz w:val="24"/>
          <w:lang w:val="ka-GE"/>
        </w:rPr>
        <w:t xml:space="preserve"> ფუნქციონალური დეფექტები, UAT გეგმის  შესაბამისად.</w:t>
      </w:r>
      <w:r w:rsidR="00910C51" w:rsidRPr="00E95BC0">
        <w:rPr>
          <w:rFonts w:ascii="Sylfaen" w:hAnsi="Sylfaen"/>
          <w:sz w:val="24"/>
          <w:lang w:val="ka-GE"/>
        </w:rPr>
        <w:t xml:space="preserve"> ყველა დეფექტი შეტანილ უნდა იქნას მიღების პროტოკოლში. </w:t>
      </w:r>
    </w:p>
    <w:p w:rsidR="00B10CA0" w:rsidRPr="00E95BC0" w:rsidRDefault="00B10CA0" w:rsidP="00B10CA0">
      <w:pPr>
        <w:widowControl w:val="0"/>
        <w:autoSpaceDE w:val="0"/>
        <w:autoSpaceDN w:val="0"/>
        <w:adjustRightInd w:val="0"/>
        <w:spacing w:after="240" w:line="276" w:lineRule="auto"/>
        <w:ind w:left="360"/>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BD2D7E" w:rsidRPr="00E95BC0" w:rsidRDefault="00910C51" w:rsidP="00BD2D7E">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4.6.4</w:t>
      </w:r>
      <w:r w:rsidRPr="00E95BC0">
        <w:rPr>
          <w:rFonts w:ascii="Sylfaen" w:hAnsi="Sylfaen"/>
          <w:sz w:val="24"/>
          <w:lang w:val="ka-GE"/>
        </w:rPr>
        <w:t xml:space="preserve"> </w:t>
      </w:r>
      <w:r w:rsidRPr="00E95BC0">
        <w:rPr>
          <w:rFonts w:ascii="Sylfaen" w:hAnsi="Sylfaen"/>
          <w:b/>
          <w:sz w:val="24"/>
          <w:lang w:val="ka-GE"/>
        </w:rPr>
        <w:t>სამუშაოთა პაკეტი 21</w:t>
      </w:r>
      <w:r w:rsidRPr="00E95BC0">
        <w:rPr>
          <w:rFonts w:ascii="Sylfaen" w:hAnsi="Sylfaen"/>
          <w:sz w:val="24"/>
          <w:lang w:val="ka-GE"/>
        </w:rPr>
        <w:t xml:space="preserve"> </w:t>
      </w:r>
      <w:r w:rsidRPr="00E95BC0">
        <w:rPr>
          <w:rFonts w:ascii="Sylfaen" w:hAnsi="Sylfaen"/>
          <w:b/>
          <w:sz w:val="24"/>
          <w:lang w:val="ka-GE"/>
        </w:rPr>
        <w:t xml:space="preserve">- </w:t>
      </w:r>
      <w:r w:rsidR="00BD2D7E" w:rsidRPr="00E95BC0">
        <w:rPr>
          <w:rFonts w:ascii="Sylfaen" w:hAnsi="Sylfaen"/>
          <w:b/>
          <w:sz w:val="24"/>
          <w:lang w:val="ka-GE"/>
        </w:rPr>
        <w:t>პროექტის მართვა მიღების ფაზის ფარგლებში</w:t>
      </w:r>
    </w:p>
    <w:p w:rsidR="00BD2D7E" w:rsidRPr="00E95BC0" w:rsidRDefault="00BD2D7E" w:rsidP="00BD2D7E">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b/>
          <w:sz w:val="24"/>
          <w:lang w:val="ka-GE"/>
        </w:rPr>
        <w:t xml:space="preserve">აქტივობები: </w:t>
      </w:r>
      <w:r w:rsidRPr="00E95BC0">
        <w:rPr>
          <w:rFonts w:ascii="Sylfaen" w:hAnsi="Sylfaen"/>
          <w:sz w:val="24"/>
          <w:lang w:val="ka-GE"/>
        </w:rPr>
        <w:t>სამუშაოთა პაკეტი 21-ით გათვალისწინებული აქტივობები მოიცავს შემდეგს:</w:t>
      </w:r>
    </w:p>
    <w:p w:rsidR="00BD2D7E" w:rsidRPr="00E95BC0" w:rsidRDefault="00BD2D7E"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rPr>
        <w:t>EMC</w:t>
      </w:r>
      <w:r w:rsidRPr="00E95BC0">
        <w:rPr>
          <w:rFonts w:ascii="Sylfaen" w:hAnsi="Sylfaen"/>
          <w:sz w:val="24"/>
          <w:lang w:val="ka-GE"/>
        </w:rPr>
        <w:t>-ს მხრიდან მიღებასთან დაკავშირებული ყველა სახის აქტივობის მართვა.</w:t>
      </w:r>
    </w:p>
    <w:p w:rsidR="00BD2D7E" w:rsidRPr="00E95BC0" w:rsidRDefault="00BD2D7E"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lastRenderedPageBreak/>
        <w:t>მიღების პროგრამის შემუშავების პროცესის მართვა.</w:t>
      </w:r>
    </w:p>
    <w:p w:rsidR="00BD2D7E" w:rsidRPr="00E95BC0" w:rsidRDefault="00BD2D7E"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მომხმარებელთან მიღების პროგრამის დამტკიცება. </w:t>
      </w:r>
    </w:p>
    <w:p w:rsidR="00BD2D7E" w:rsidRPr="00E95BC0" w:rsidRDefault="00BD2D7E"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მიღების პროტოკოლის შემუშავება. </w:t>
      </w:r>
    </w:p>
    <w:p w:rsidR="00BD2D7E" w:rsidRPr="00E95BC0" w:rsidRDefault="00BD2D7E" w:rsidP="006A1D78">
      <w:pPr>
        <w:pStyle w:val="ListParagraph"/>
        <w:widowControl w:val="0"/>
        <w:numPr>
          <w:ilvl w:val="0"/>
          <w:numId w:val="57"/>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 xml:space="preserve">სისტემისა და დოკუმენტაციის განახლების პროცესის მართვა. </w:t>
      </w:r>
    </w:p>
    <w:p w:rsidR="00BD2D7E" w:rsidRPr="00E95BC0" w:rsidRDefault="00BD2D7E" w:rsidP="00BD2D7E">
      <w:pPr>
        <w:widowControl w:val="0"/>
        <w:autoSpaceDE w:val="0"/>
        <w:autoSpaceDN w:val="0"/>
        <w:adjustRightInd w:val="0"/>
        <w:spacing w:after="240" w:line="276" w:lineRule="auto"/>
        <w:ind w:left="360"/>
        <w:jc w:val="both"/>
        <w:rPr>
          <w:rFonts w:ascii="Sylfaen" w:hAnsi="Sylfaen"/>
          <w:b/>
          <w:sz w:val="24"/>
          <w:lang w:val="ka-GE"/>
        </w:rPr>
      </w:pPr>
      <w:r w:rsidRPr="00E95BC0">
        <w:rPr>
          <w:rFonts w:ascii="Sylfaen" w:hAnsi="Sylfaen" w:cs="Sylfaen"/>
          <w:b/>
          <w:sz w:val="24"/>
          <w:lang w:val="ka-GE"/>
        </w:rPr>
        <w:t>პროექტის შედეგები</w:t>
      </w:r>
      <w:r w:rsidRPr="00E95BC0">
        <w:rPr>
          <w:rFonts w:ascii="Sylfaen" w:hAnsi="Sylfaen"/>
          <w:b/>
          <w:sz w:val="24"/>
          <w:lang w:val="ka-GE"/>
        </w:rPr>
        <w:t>:</w:t>
      </w:r>
    </w:p>
    <w:p w:rsidR="00BD2D7E" w:rsidRPr="00E95BC0" w:rsidRDefault="00BD2D7E" w:rsidP="006A1D78">
      <w:pPr>
        <w:pStyle w:val="ListParagraph"/>
        <w:widowControl w:val="0"/>
        <w:numPr>
          <w:ilvl w:val="0"/>
          <w:numId w:val="5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მიღების ფაზის დეტალური გეგმა</w:t>
      </w:r>
    </w:p>
    <w:p w:rsidR="00BD2D7E" w:rsidRPr="00E95BC0" w:rsidRDefault="00BD2D7E" w:rsidP="006A1D78">
      <w:pPr>
        <w:pStyle w:val="ListParagraph"/>
        <w:widowControl w:val="0"/>
        <w:numPr>
          <w:ilvl w:val="0"/>
          <w:numId w:val="58"/>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არსებული მდგომარეობის შესახებ ანგარიშები</w:t>
      </w:r>
    </w:p>
    <w:p w:rsidR="00BD2D7E" w:rsidRPr="00E95BC0" w:rsidRDefault="00BD2D7E" w:rsidP="00BD2D7E">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cs="Sylfaen"/>
          <w:b/>
          <w:sz w:val="24"/>
          <w:lang w:val="ka-GE"/>
        </w:rPr>
        <w:t>მიღების</w:t>
      </w:r>
      <w:r w:rsidRPr="00E95BC0">
        <w:rPr>
          <w:rFonts w:ascii="Sylfaen" w:hAnsi="Sylfaen"/>
          <w:b/>
          <w:sz w:val="24"/>
          <w:lang w:val="ka-GE"/>
        </w:rPr>
        <w:t xml:space="preserve"> კრიტერიუმები:</w:t>
      </w:r>
    </w:p>
    <w:p w:rsidR="00BD2D7E" w:rsidRPr="00E95BC0" w:rsidRDefault="00BD2D7E" w:rsidP="006A1D78">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მიღების ფაზის დეტალური დამტკიცებული გეგმა</w:t>
      </w:r>
    </w:p>
    <w:p w:rsidR="00BD2D7E" w:rsidRPr="00E95BC0" w:rsidRDefault="00BD2D7E" w:rsidP="00BD2D7E">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ვარაუდები:</w:t>
      </w:r>
    </w:p>
    <w:p w:rsidR="00BD2D7E" w:rsidRPr="00E95BC0" w:rsidRDefault="00BD2D7E" w:rsidP="00BD2D7E">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cs="Sylfaen"/>
          <w:sz w:val="24"/>
          <w:lang w:val="ka-GE"/>
        </w:rPr>
        <w:t>იხ</w:t>
      </w:r>
      <w:r w:rsidRPr="00E95BC0">
        <w:rPr>
          <w:rFonts w:ascii="Sylfaen" w:hAnsi="Sylfaen"/>
          <w:sz w:val="24"/>
          <w:lang w:val="ka-GE"/>
        </w:rPr>
        <w:t>. თავი 8 ზოგადი ვარაუდებისა და შეზღუდვების შესახებ ინფორმაციის მისაღებად.</w:t>
      </w:r>
    </w:p>
    <w:p w:rsidR="000C493D" w:rsidRPr="00E95BC0" w:rsidRDefault="000C493D" w:rsidP="00BD2D7E">
      <w:pPr>
        <w:widowControl w:val="0"/>
        <w:autoSpaceDE w:val="0"/>
        <w:autoSpaceDN w:val="0"/>
        <w:adjustRightInd w:val="0"/>
        <w:spacing w:after="240" w:line="276" w:lineRule="auto"/>
        <w:jc w:val="both"/>
        <w:rPr>
          <w:rFonts w:ascii="Sylfaen" w:hAnsi="Sylfaen"/>
          <w:b/>
          <w:sz w:val="24"/>
          <w:lang w:val="ka-GE"/>
        </w:rPr>
      </w:pPr>
      <w:r w:rsidRPr="00E95BC0">
        <w:rPr>
          <w:rFonts w:ascii="Sylfaen" w:hAnsi="Sylfaen"/>
          <w:b/>
          <w:sz w:val="24"/>
          <w:lang w:val="ka-GE"/>
        </w:rPr>
        <w:t xml:space="preserve">5. დოკუმენტაცია </w:t>
      </w:r>
    </w:p>
    <w:p w:rsidR="000C493D" w:rsidRPr="00E95BC0" w:rsidRDefault="000C493D" w:rsidP="00BD2D7E">
      <w:pPr>
        <w:widowControl w:val="0"/>
        <w:autoSpaceDE w:val="0"/>
        <w:autoSpaceDN w:val="0"/>
        <w:adjustRightInd w:val="0"/>
        <w:spacing w:after="240" w:line="276" w:lineRule="auto"/>
        <w:jc w:val="both"/>
        <w:rPr>
          <w:rFonts w:ascii="Sylfaen" w:hAnsi="Sylfaen"/>
          <w:sz w:val="24"/>
          <w:lang w:val="ka-GE"/>
        </w:rPr>
      </w:pPr>
      <w:r w:rsidRPr="00E95BC0">
        <w:rPr>
          <w:rFonts w:ascii="Sylfaen" w:hAnsi="Sylfaen"/>
          <w:sz w:val="24"/>
          <w:lang w:val="ka-GE"/>
        </w:rPr>
        <w:t>პროექტის მიმდინარე ფაზაში გათვალისწინებულია შემდეგი ძირითადი დოკუმენტების შემუშავება:</w:t>
      </w:r>
    </w:p>
    <w:tbl>
      <w:tblPr>
        <w:tblStyle w:val="TableGrid"/>
        <w:tblW w:w="9606" w:type="dxa"/>
        <w:tblLook w:val="04A0" w:firstRow="1" w:lastRow="0" w:firstColumn="1" w:lastColumn="0" w:noHBand="0" w:noVBand="1"/>
      </w:tblPr>
      <w:tblGrid>
        <w:gridCol w:w="675"/>
        <w:gridCol w:w="6804"/>
        <w:gridCol w:w="2127"/>
      </w:tblGrid>
      <w:tr w:rsidR="000C493D" w:rsidRPr="00E95BC0" w:rsidTr="000C493D">
        <w:tc>
          <w:tcPr>
            <w:tcW w:w="675" w:type="dxa"/>
            <w:shd w:val="clear" w:color="auto" w:fill="548DD4" w:themeFill="text2" w:themeFillTint="99"/>
          </w:tcPr>
          <w:p w:rsidR="000C493D" w:rsidRPr="00E95BC0" w:rsidRDefault="000C493D" w:rsidP="000C493D">
            <w:pPr>
              <w:widowControl w:val="0"/>
              <w:autoSpaceDE w:val="0"/>
              <w:autoSpaceDN w:val="0"/>
              <w:adjustRightInd w:val="0"/>
              <w:spacing w:before="60" w:after="60"/>
              <w:jc w:val="center"/>
              <w:rPr>
                <w:rFonts w:ascii="Sylfaen" w:eastAsia="Arial Unicode MS" w:hAnsi="Sylfaen" w:cs="Arial Unicode MS"/>
                <w:b/>
                <w:color w:val="FFFFFF" w:themeColor="background1"/>
                <w:sz w:val="24"/>
                <w:szCs w:val="24"/>
                <w:lang w:val="en-GB"/>
              </w:rPr>
            </w:pPr>
            <w:r w:rsidRPr="00E95BC0">
              <w:rPr>
                <w:rFonts w:ascii="Sylfaen" w:eastAsia="Arial Unicode MS" w:hAnsi="Sylfaen" w:cs="Arial Unicode MS"/>
                <w:b/>
                <w:color w:val="FFFFFF" w:themeColor="background1"/>
                <w:sz w:val="24"/>
                <w:szCs w:val="24"/>
                <w:lang w:val="en-GB"/>
              </w:rPr>
              <w:t>No.</w:t>
            </w:r>
          </w:p>
        </w:tc>
        <w:tc>
          <w:tcPr>
            <w:tcW w:w="6804" w:type="dxa"/>
            <w:shd w:val="clear" w:color="auto" w:fill="548DD4" w:themeFill="text2" w:themeFillTint="99"/>
          </w:tcPr>
          <w:p w:rsidR="000C493D" w:rsidRPr="00E95BC0" w:rsidRDefault="000C493D" w:rsidP="000C493D">
            <w:pPr>
              <w:widowControl w:val="0"/>
              <w:autoSpaceDE w:val="0"/>
              <w:autoSpaceDN w:val="0"/>
              <w:adjustRightInd w:val="0"/>
              <w:spacing w:before="60" w:after="60"/>
              <w:jc w:val="center"/>
              <w:rPr>
                <w:rFonts w:ascii="Sylfaen" w:eastAsia="Arial Unicode MS" w:hAnsi="Sylfaen" w:cs="Arial Unicode MS"/>
                <w:b/>
                <w:color w:val="FFFFFF" w:themeColor="background1"/>
                <w:sz w:val="24"/>
                <w:szCs w:val="24"/>
                <w:lang w:val="en-GB"/>
              </w:rPr>
            </w:pPr>
            <w:r w:rsidRPr="00E95BC0">
              <w:rPr>
                <w:rFonts w:ascii="Sylfaen" w:eastAsia="Arial Unicode MS" w:hAnsi="Sylfaen" w:cs="Arial Unicode MS"/>
                <w:b/>
                <w:color w:val="FFFFFF" w:themeColor="background1"/>
                <w:sz w:val="24"/>
                <w:szCs w:val="24"/>
                <w:lang w:val="ka-GE"/>
              </w:rPr>
              <w:t xml:space="preserve">დოკუმენტი </w:t>
            </w:r>
          </w:p>
        </w:tc>
        <w:tc>
          <w:tcPr>
            <w:tcW w:w="2127" w:type="dxa"/>
            <w:shd w:val="clear" w:color="auto" w:fill="548DD4" w:themeFill="text2" w:themeFillTint="99"/>
          </w:tcPr>
          <w:p w:rsidR="000C493D" w:rsidRPr="00E95BC0" w:rsidRDefault="000C493D" w:rsidP="000C493D">
            <w:pPr>
              <w:widowControl w:val="0"/>
              <w:autoSpaceDE w:val="0"/>
              <w:autoSpaceDN w:val="0"/>
              <w:adjustRightInd w:val="0"/>
              <w:spacing w:before="60" w:after="60"/>
              <w:jc w:val="center"/>
              <w:rPr>
                <w:rFonts w:ascii="Sylfaen" w:eastAsia="Arial Unicode MS" w:hAnsi="Sylfaen" w:cs="Arial Unicode MS"/>
                <w:b/>
                <w:color w:val="FFFFFF" w:themeColor="background1"/>
                <w:sz w:val="24"/>
                <w:szCs w:val="24"/>
                <w:lang w:val="en-GB"/>
              </w:rPr>
            </w:pPr>
            <w:r w:rsidRPr="00E95BC0">
              <w:rPr>
                <w:rFonts w:ascii="Sylfaen" w:eastAsia="Arial Unicode MS" w:hAnsi="Sylfaen" w:cs="Arial Unicode MS"/>
                <w:b/>
                <w:color w:val="FFFFFF" w:themeColor="background1"/>
                <w:sz w:val="24"/>
                <w:szCs w:val="24"/>
                <w:lang w:val="ka-GE"/>
              </w:rPr>
              <w:t xml:space="preserve">პარაგრაფი </w:t>
            </w:r>
          </w:p>
        </w:tc>
      </w:tr>
      <w:tr w:rsidR="000C493D" w:rsidRPr="00E95BC0" w:rsidTr="000C493D">
        <w:tc>
          <w:tcPr>
            <w:tcW w:w="675" w:type="dxa"/>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tcPr>
          <w:p w:rsidR="000C493D" w:rsidRPr="00E95BC0" w:rsidRDefault="000C493D" w:rsidP="000C493D">
            <w:pPr>
              <w:widowControl w:val="0"/>
              <w:autoSpaceDE w:val="0"/>
              <w:autoSpaceDN w:val="0"/>
              <w:adjustRightInd w:val="0"/>
              <w:spacing w:before="60" w:after="60"/>
              <w:rPr>
                <w:rFonts w:ascii="Sylfaen" w:eastAsia="Arial Unicode MS" w:hAnsi="Sylfaen" w:cs="Arial Unicode MS"/>
                <w:color w:val="000000"/>
                <w:sz w:val="24"/>
                <w:szCs w:val="24"/>
                <w:lang w:val="en-GB"/>
              </w:rPr>
            </w:pPr>
            <w:r w:rsidRPr="00E95BC0">
              <w:rPr>
                <w:rFonts w:ascii="Sylfaen" w:hAnsi="Sylfaen"/>
                <w:sz w:val="24"/>
                <w:szCs w:val="24"/>
                <w:lang w:val="ka-GE"/>
              </w:rPr>
              <w:t xml:space="preserve">პროექტის წესდება </w:t>
            </w:r>
          </w:p>
        </w:tc>
        <w:tc>
          <w:tcPr>
            <w:tcW w:w="2127" w:type="dxa"/>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_Ref419910018 \r \h  \* MERGEFORMAT </w:instrText>
            </w:r>
            <w:r>
              <w:fldChar w:fldCharType="separate"/>
            </w:r>
            <w:r w:rsidR="000C493D" w:rsidRPr="00E95BC0">
              <w:rPr>
                <w:rFonts w:ascii="Sylfaen" w:hAnsi="Sylfaen"/>
                <w:color w:val="000000"/>
                <w:sz w:val="24"/>
                <w:szCs w:val="24"/>
                <w:lang w:val="en-GB"/>
              </w:rPr>
              <w:t>4.1</w:t>
            </w:r>
            <w:r>
              <w:fldChar w:fldCharType="end"/>
            </w:r>
          </w:p>
        </w:tc>
      </w:tr>
      <w:tr w:rsidR="000C493D" w:rsidRPr="00E95BC0" w:rsidTr="000C493D">
        <w:tc>
          <w:tcPr>
            <w:tcW w:w="675" w:type="dxa"/>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tcPr>
          <w:p w:rsidR="000C493D" w:rsidRPr="00E95BC0" w:rsidRDefault="000C493D" w:rsidP="000C493D">
            <w:pPr>
              <w:widowControl w:val="0"/>
              <w:autoSpaceDE w:val="0"/>
              <w:autoSpaceDN w:val="0"/>
              <w:adjustRightInd w:val="0"/>
              <w:spacing w:before="60" w:after="60"/>
              <w:rPr>
                <w:rFonts w:ascii="Sylfaen" w:hAnsi="Sylfaen"/>
                <w:sz w:val="24"/>
                <w:szCs w:val="24"/>
                <w:lang w:val="en-GB"/>
              </w:rPr>
            </w:pPr>
            <w:r w:rsidRPr="00E95BC0">
              <w:rPr>
                <w:rFonts w:ascii="Sylfaen" w:hAnsi="Sylfaen"/>
                <w:sz w:val="24"/>
                <w:szCs w:val="24"/>
                <w:lang w:val="ka-GE"/>
              </w:rPr>
              <w:t xml:space="preserve">პროექტის გეგმა </w:t>
            </w:r>
          </w:p>
        </w:tc>
        <w:tc>
          <w:tcPr>
            <w:tcW w:w="2127" w:type="dxa"/>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_Ref419910018 \r \h  \* MERGEFORMAT </w:instrText>
            </w:r>
            <w:r>
              <w:fldChar w:fldCharType="separate"/>
            </w:r>
            <w:r w:rsidR="000C493D" w:rsidRPr="00E95BC0">
              <w:rPr>
                <w:rFonts w:ascii="Sylfaen" w:hAnsi="Sylfaen"/>
                <w:color w:val="000000"/>
                <w:sz w:val="24"/>
                <w:szCs w:val="24"/>
                <w:lang w:val="en-GB"/>
              </w:rPr>
              <w:t>4.1</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0C493D" w:rsidP="00EF6BBC">
            <w:pPr>
              <w:spacing w:before="60" w:after="60"/>
              <w:rPr>
                <w:rFonts w:ascii="Sylfaen" w:hAnsi="Sylfaen"/>
                <w:sz w:val="24"/>
                <w:szCs w:val="24"/>
                <w:lang w:val="en-GB"/>
              </w:rPr>
            </w:pPr>
            <w:r w:rsidRPr="00E95BC0">
              <w:rPr>
                <w:rFonts w:ascii="Sylfaen" w:hAnsi="Sylfaen"/>
                <w:sz w:val="24"/>
                <w:szCs w:val="24"/>
                <w:lang w:val="ka-GE"/>
              </w:rPr>
              <w:t>ფუნქციონალური სპეციფიკაცი</w:t>
            </w:r>
            <w:r w:rsidR="00EF6BBC" w:rsidRPr="00E95BC0">
              <w:rPr>
                <w:rFonts w:ascii="Sylfaen" w:hAnsi="Sylfaen"/>
                <w:sz w:val="24"/>
                <w:szCs w:val="24"/>
                <w:lang w:val="ka-GE"/>
              </w:rPr>
              <w:t>ა</w:t>
            </w:r>
            <w:r w:rsidRPr="00E95BC0">
              <w:rPr>
                <w:rFonts w:ascii="Sylfaen" w:hAnsi="Sylfaen"/>
                <w:sz w:val="24"/>
                <w:szCs w:val="24"/>
                <w:lang w:val="ka-GE"/>
              </w:rPr>
              <w:t xml:space="preserve"> EHR-HSSP/USAID-ის  ინტეგრაციის 1-ელი ნაწილისთვის. </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_Ref398649914 \r \h  \* MERGEFORMAT </w:instrText>
            </w:r>
            <w:r>
              <w:fldChar w:fldCharType="separate"/>
            </w:r>
            <w:r w:rsidR="000C493D" w:rsidRPr="00E95BC0">
              <w:rPr>
                <w:rFonts w:ascii="Sylfaen" w:hAnsi="Sylfaen"/>
                <w:color w:val="000000"/>
                <w:sz w:val="24"/>
                <w:szCs w:val="24"/>
                <w:lang w:val="en-GB"/>
              </w:rPr>
              <w:t>4.2.1</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0C493D" w:rsidP="00EF6BBC">
            <w:pPr>
              <w:spacing w:before="60" w:after="60"/>
              <w:rPr>
                <w:rFonts w:ascii="Sylfaen" w:hAnsi="Sylfaen"/>
                <w:sz w:val="24"/>
                <w:szCs w:val="24"/>
                <w:lang w:val="en-GB"/>
              </w:rPr>
            </w:pPr>
            <w:r w:rsidRPr="00E95BC0">
              <w:rPr>
                <w:rFonts w:ascii="Sylfaen" w:hAnsi="Sylfaen"/>
                <w:sz w:val="24"/>
                <w:szCs w:val="24"/>
                <w:lang w:val="ka-GE"/>
              </w:rPr>
              <w:t>ფუნქციონალური სპეციფიკაცი</w:t>
            </w:r>
            <w:r w:rsidR="00EF6BBC" w:rsidRPr="00E95BC0">
              <w:rPr>
                <w:rFonts w:ascii="Sylfaen" w:hAnsi="Sylfaen"/>
                <w:sz w:val="24"/>
                <w:szCs w:val="24"/>
                <w:lang w:val="ka-GE"/>
              </w:rPr>
              <w:t>ა</w:t>
            </w:r>
            <w:r w:rsidRPr="00E95BC0">
              <w:rPr>
                <w:rFonts w:ascii="Sylfaen" w:hAnsi="Sylfaen"/>
                <w:sz w:val="24"/>
                <w:szCs w:val="24"/>
                <w:lang w:val="ka-GE"/>
              </w:rPr>
              <w:t xml:space="preserve"> EHR-HSSP/USAID-ის  ინტეგრაციის მე-2 ნაწილისთვის.</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_Ref419909876 \r \h  \* MERGEFORMAT </w:instrText>
            </w:r>
            <w:r>
              <w:fldChar w:fldCharType="separate"/>
            </w:r>
            <w:r w:rsidR="000C493D" w:rsidRPr="00E95BC0">
              <w:rPr>
                <w:rFonts w:ascii="Sylfaen" w:hAnsi="Sylfaen"/>
                <w:color w:val="000000"/>
                <w:sz w:val="24"/>
                <w:szCs w:val="24"/>
                <w:lang w:val="en-GB"/>
              </w:rPr>
              <w:t>4.2.2</w:t>
            </w:r>
            <w:r>
              <w:fldChar w:fldCharType="end"/>
            </w:r>
          </w:p>
        </w:tc>
      </w:tr>
      <w:tr w:rsidR="000C493D" w:rsidRPr="00E95BC0" w:rsidTr="000C493D">
        <w:tc>
          <w:tcPr>
            <w:tcW w:w="675" w:type="dxa"/>
            <w:tcBorders>
              <w:bottom w:val="single" w:sz="4" w:space="0" w:color="auto"/>
            </w:tcBorders>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tcBorders>
              <w:bottom w:val="single" w:sz="4" w:space="0" w:color="auto"/>
            </w:tcBorders>
          </w:tcPr>
          <w:p w:rsidR="000C493D" w:rsidRPr="00E95BC0" w:rsidRDefault="00EF6BBC" w:rsidP="00EF6BBC">
            <w:pPr>
              <w:spacing w:before="60" w:after="60"/>
              <w:rPr>
                <w:rFonts w:ascii="Sylfaen" w:hAnsi="Sylfaen"/>
                <w:sz w:val="24"/>
                <w:szCs w:val="24"/>
                <w:lang w:val="en-GB"/>
              </w:rPr>
            </w:pPr>
            <w:r w:rsidRPr="00E95BC0">
              <w:rPr>
                <w:rFonts w:ascii="Sylfaen" w:hAnsi="Sylfaen"/>
                <w:sz w:val="24"/>
                <w:szCs w:val="24"/>
                <w:lang w:val="ka-GE"/>
              </w:rPr>
              <w:t xml:space="preserve">ფუნქციონალური სპეციფიკაცია მობილური პლატფორმის/მომსახურებებისთვის  </w:t>
            </w:r>
          </w:p>
        </w:tc>
        <w:tc>
          <w:tcPr>
            <w:tcW w:w="2127" w:type="dxa"/>
            <w:tcBorders>
              <w:bottom w:val="single" w:sz="4" w:space="0" w:color="auto"/>
            </w:tcBorders>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_Ref419909875 \r \h  \* MERGEFORMAT </w:instrText>
            </w:r>
            <w:r>
              <w:fldChar w:fldCharType="separate"/>
            </w:r>
            <w:r w:rsidR="000C493D" w:rsidRPr="00E95BC0">
              <w:rPr>
                <w:rFonts w:ascii="Sylfaen" w:hAnsi="Sylfaen"/>
                <w:color w:val="000000"/>
                <w:sz w:val="24"/>
                <w:szCs w:val="24"/>
                <w:lang w:val="en-GB"/>
              </w:rPr>
              <w:t>4.2.4</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EF6BBC" w:rsidP="00EF6BBC">
            <w:pPr>
              <w:spacing w:before="60" w:after="60"/>
              <w:rPr>
                <w:rFonts w:ascii="Sylfaen" w:hAnsi="Sylfaen"/>
                <w:sz w:val="24"/>
                <w:szCs w:val="24"/>
                <w:lang w:val="en-GB"/>
              </w:rPr>
            </w:pPr>
            <w:r w:rsidRPr="00E95BC0">
              <w:rPr>
                <w:rFonts w:ascii="Sylfaen" w:hAnsi="Sylfaen"/>
                <w:sz w:val="24"/>
                <w:szCs w:val="24"/>
                <w:lang w:val="ka-GE"/>
              </w:rPr>
              <w:t xml:space="preserve">ტექნიკური არქიტექტურა </w:t>
            </w:r>
            <w:r w:rsidR="000C493D" w:rsidRPr="00E95BC0">
              <w:rPr>
                <w:rFonts w:ascii="Sylfaen" w:hAnsi="Sylfaen"/>
                <w:sz w:val="24"/>
                <w:szCs w:val="24"/>
                <w:lang w:val="en-GB"/>
              </w:rPr>
              <w:t xml:space="preserve"> </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_Ref419909978 \r \h  \* MERGEFORMAT </w:instrText>
            </w:r>
            <w:r>
              <w:fldChar w:fldCharType="separate"/>
            </w:r>
            <w:r w:rsidR="000C493D" w:rsidRPr="00E95BC0">
              <w:rPr>
                <w:rFonts w:ascii="Sylfaen" w:hAnsi="Sylfaen"/>
                <w:color w:val="000000"/>
                <w:sz w:val="24"/>
                <w:szCs w:val="24"/>
                <w:lang w:val="en-GB"/>
              </w:rPr>
              <w:t>4.3.1</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EF6BBC" w:rsidP="006C36DF">
            <w:pPr>
              <w:spacing w:before="60" w:after="60"/>
              <w:rPr>
                <w:rFonts w:ascii="Sylfaen" w:hAnsi="Sylfaen"/>
                <w:sz w:val="24"/>
                <w:szCs w:val="24"/>
                <w:lang w:val="en-GB"/>
              </w:rPr>
            </w:pPr>
            <w:r w:rsidRPr="00E95BC0">
              <w:rPr>
                <w:rFonts w:ascii="Sylfaen" w:hAnsi="Sylfaen"/>
                <w:sz w:val="24"/>
                <w:szCs w:val="24"/>
                <w:lang w:val="ka-GE"/>
              </w:rPr>
              <w:t xml:space="preserve">სისტემის </w:t>
            </w:r>
            <w:proofErr w:type="spellStart"/>
            <w:r w:rsidRPr="00E95BC0">
              <w:rPr>
                <w:rFonts w:ascii="Sylfaen" w:hAnsi="Sylfaen"/>
                <w:sz w:val="24"/>
                <w:szCs w:val="24"/>
                <w:lang w:val="ka-GE"/>
              </w:rPr>
              <w:t>ატქიტექტურა</w:t>
            </w:r>
            <w:proofErr w:type="spellEnd"/>
            <w:r w:rsidRPr="00E95BC0">
              <w:rPr>
                <w:rFonts w:ascii="Sylfaen" w:hAnsi="Sylfaen"/>
                <w:sz w:val="24"/>
                <w:szCs w:val="24"/>
                <w:lang w:val="ka-GE"/>
              </w:rPr>
              <w:t xml:space="preserve"> </w:t>
            </w:r>
            <w:r w:rsidR="000C493D" w:rsidRPr="00E95BC0">
              <w:rPr>
                <w:rFonts w:ascii="Sylfaen" w:hAnsi="Sylfaen"/>
                <w:sz w:val="24"/>
                <w:szCs w:val="24"/>
                <w:lang w:val="en-GB"/>
              </w:rPr>
              <w:t xml:space="preserve"> (</w:t>
            </w:r>
            <w:r w:rsidR="006C36DF" w:rsidRPr="00E95BC0">
              <w:rPr>
                <w:rFonts w:ascii="Sylfaen" w:hAnsi="Sylfaen"/>
                <w:sz w:val="24"/>
                <w:szCs w:val="24"/>
                <w:lang w:val="ka-GE"/>
              </w:rPr>
              <w:t xml:space="preserve">HSSP-ის ინტეგრაციის ძირითადი </w:t>
            </w:r>
            <w:r w:rsidR="006C36DF">
              <w:rPr>
                <w:rFonts w:ascii="Sylfaen" w:hAnsi="Sylfaen"/>
                <w:sz w:val="24"/>
                <w:szCs w:val="24"/>
                <w:lang w:val="ka-GE"/>
              </w:rPr>
              <w:t>მოდულები</w:t>
            </w:r>
            <w:r w:rsidR="000C493D" w:rsidRPr="00E95BC0">
              <w:rPr>
                <w:rFonts w:ascii="Sylfaen" w:hAnsi="Sylfaen"/>
                <w:sz w:val="24"/>
                <w:szCs w:val="24"/>
                <w:lang w:val="en-GB"/>
              </w:rPr>
              <w:t>)</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_Ref419909982 \r \h  \* MERGEFORMAT </w:instrText>
            </w:r>
            <w:r>
              <w:fldChar w:fldCharType="separate"/>
            </w:r>
            <w:r w:rsidR="000C493D" w:rsidRPr="00E95BC0">
              <w:rPr>
                <w:rFonts w:ascii="Sylfaen" w:hAnsi="Sylfaen"/>
                <w:color w:val="000000"/>
                <w:sz w:val="24"/>
                <w:szCs w:val="24"/>
                <w:lang w:val="en-GB"/>
              </w:rPr>
              <w:t>4.3.1</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6C36DF" w:rsidP="000C493D">
            <w:pPr>
              <w:spacing w:before="60" w:after="60"/>
              <w:rPr>
                <w:rFonts w:ascii="Sylfaen" w:hAnsi="Sylfaen"/>
                <w:sz w:val="24"/>
                <w:szCs w:val="24"/>
                <w:lang w:val="en-GB"/>
              </w:rPr>
            </w:pPr>
            <w:r w:rsidRPr="00E95BC0">
              <w:rPr>
                <w:rFonts w:ascii="Sylfaen" w:hAnsi="Sylfaen"/>
                <w:sz w:val="24"/>
                <w:szCs w:val="24"/>
                <w:lang w:val="ka-GE"/>
              </w:rPr>
              <w:t xml:space="preserve">სისტემის </w:t>
            </w:r>
            <w:proofErr w:type="spellStart"/>
            <w:r w:rsidRPr="00E95BC0">
              <w:rPr>
                <w:rFonts w:ascii="Sylfaen" w:hAnsi="Sylfaen"/>
                <w:sz w:val="24"/>
                <w:szCs w:val="24"/>
                <w:lang w:val="ka-GE"/>
              </w:rPr>
              <w:t>ატქიტექტურა</w:t>
            </w:r>
            <w:proofErr w:type="spellEnd"/>
            <w:r w:rsidRPr="00E95BC0">
              <w:rPr>
                <w:rFonts w:ascii="Sylfaen" w:hAnsi="Sylfaen"/>
                <w:sz w:val="24"/>
                <w:szCs w:val="24"/>
                <w:lang w:val="ka-GE"/>
              </w:rPr>
              <w:t xml:space="preserve"> </w:t>
            </w:r>
            <w:r w:rsidRPr="00E95BC0">
              <w:rPr>
                <w:rFonts w:ascii="Sylfaen" w:hAnsi="Sylfaen"/>
                <w:sz w:val="24"/>
                <w:szCs w:val="24"/>
                <w:lang w:val="en-GB"/>
              </w:rPr>
              <w:t xml:space="preserve"> </w:t>
            </w:r>
            <w:r w:rsidR="000C493D" w:rsidRPr="00E95BC0">
              <w:rPr>
                <w:rFonts w:ascii="Sylfaen" w:hAnsi="Sylfaen"/>
                <w:sz w:val="24"/>
                <w:szCs w:val="24"/>
                <w:lang w:val="en-GB"/>
              </w:rPr>
              <w:t>(</w:t>
            </w:r>
            <w:r w:rsidRPr="00E95BC0">
              <w:rPr>
                <w:rFonts w:ascii="Sylfaen" w:hAnsi="Sylfaen"/>
                <w:sz w:val="24"/>
                <w:szCs w:val="24"/>
                <w:lang w:val="ka-GE"/>
              </w:rPr>
              <w:t xml:space="preserve">HSSP-ის ინტეგრაციის ძირითადი </w:t>
            </w:r>
            <w:r>
              <w:rPr>
                <w:rFonts w:ascii="Sylfaen" w:hAnsi="Sylfaen"/>
                <w:sz w:val="24"/>
                <w:szCs w:val="24"/>
                <w:lang w:val="ka-GE"/>
              </w:rPr>
              <w:t>მოდულები</w:t>
            </w:r>
            <w:r w:rsidRPr="00E95BC0">
              <w:rPr>
                <w:rFonts w:ascii="Sylfaen" w:hAnsi="Sylfaen"/>
                <w:sz w:val="24"/>
                <w:szCs w:val="24"/>
                <w:lang w:val="en-GB"/>
              </w:rPr>
              <w:t>)</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_Ref419909986 \r \h  \* MERGEFORMAT </w:instrText>
            </w:r>
            <w:r>
              <w:fldChar w:fldCharType="separate"/>
            </w:r>
            <w:r w:rsidR="000C493D" w:rsidRPr="00E95BC0">
              <w:rPr>
                <w:rFonts w:ascii="Sylfaen" w:hAnsi="Sylfaen"/>
                <w:color w:val="000000"/>
                <w:sz w:val="24"/>
                <w:szCs w:val="24"/>
                <w:lang w:val="en-GB"/>
              </w:rPr>
              <w:t>4.3.2</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EF6BBC" w:rsidP="00EF6BBC">
            <w:pPr>
              <w:spacing w:before="60" w:after="60"/>
              <w:rPr>
                <w:rFonts w:ascii="Sylfaen" w:hAnsi="Sylfaen"/>
                <w:sz w:val="24"/>
                <w:szCs w:val="24"/>
                <w:lang w:val="en-GB"/>
              </w:rPr>
            </w:pPr>
            <w:r w:rsidRPr="00E95BC0">
              <w:rPr>
                <w:rFonts w:ascii="Sylfaen" w:hAnsi="Sylfaen"/>
                <w:sz w:val="24"/>
                <w:szCs w:val="24"/>
                <w:lang w:val="ka-GE"/>
              </w:rPr>
              <w:t xml:space="preserve">მობილური პლატფორმის არქიტექტურა </w:t>
            </w:r>
            <w:r w:rsidR="000C493D" w:rsidRPr="00E95BC0">
              <w:rPr>
                <w:rFonts w:ascii="Sylfaen" w:hAnsi="Sylfaen"/>
                <w:sz w:val="24"/>
                <w:szCs w:val="24"/>
                <w:lang w:val="en-GB"/>
              </w:rPr>
              <w:t xml:space="preserve"> </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_Ref419909990 \r \h  \* MERGEFORMAT </w:instrText>
            </w:r>
            <w:r>
              <w:fldChar w:fldCharType="separate"/>
            </w:r>
            <w:r w:rsidR="000C493D" w:rsidRPr="00E95BC0">
              <w:rPr>
                <w:rFonts w:ascii="Sylfaen" w:hAnsi="Sylfaen"/>
                <w:color w:val="000000"/>
                <w:sz w:val="24"/>
                <w:szCs w:val="24"/>
                <w:lang w:val="en-GB"/>
              </w:rPr>
              <w:t>4.3.3</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tcBorders>
              <w:bottom w:val="single" w:sz="4" w:space="0" w:color="auto"/>
            </w:tcBorders>
            <w:shd w:val="clear" w:color="auto" w:fill="auto"/>
          </w:tcPr>
          <w:p w:rsidR="000C493D" w:rsidRPr="00E95BC0" w:rsidRDefault="00EF6BBC" w:rsidP="00EF6BBC">
            <w:pPr>
              <w:spacing w:before="60" w:after="60"/>
              <w:rPr>
                <w:rFonts w:ascii="Sylfaen" w:hAnsi="Sylfaen"/>
                <w:sz w:val="24"/>
                <w:szCs w:val="24"/>
                <w:lang w:val="en-GB"/>
              </w:rPr>
            </w:pPr>
            <w:r w:rsidRPr="00E95BC0">
              <w:rPr>
                <w:rFonts w:ascii="Sylfaen" w:hAnsi="Sylfaen"/>
                <w:sz w:val="24"/>
                <w:szCs w:val="24"/>
                <w:lang w:val="en-GB"/>
              </w:rPr>
              <w:t>EHR UI</w:t>
            </w:r>
            <w:r w:rsidRPr="00E95BC0">
              <w:rPr>
                <w:rFonts w:ascii="Sylfaen" w:hAnsi="Sylfaen"/>
                <w:sz w:val="24"/>
                <w:szCs w:val="24"/>
                <w:lang w:val="ka-GE"/>
              </w:rPr>
              <w:t>-</w:t>
            </w:r>
            <w:r w:rsidR="000D5415">
              <w:rPr>
                <w:rFonts w:ascii="Sylfaen" w:hAnsi="Sylfaen"/>
                <w:sz w:val="24"/>
                <w:szCs w:val="24"/>
                <w:lang w:val="ka-GE"/>
              </w:rPr>
              <w:t>ი</w:t>
            </w:r>
            <w:r w:rsidRPr="00E95BC0">
              <w:rPr>
                <w:rFonts w:ascii="Sylfaen" w:hAnsi="Sylfaen"/>
                <w:sz w:val="24"/>
                <w:szCs w:val="24"/>
                <w:lang w:val="ka-GE"/>
              </w:rPr>
              <w:t xml:space="preserve">ს მეშვეობით შემთხვევების მართვის სახელმძღვანელო </w:t>
            </w:r>
            <w:r w:rsidRPr="00E95BC0">
              <w:rPr>
                <w:rFonts w:ascii="Sylfaen" w:hAnsi="Sylfaen"/>
                <w:sz w:val="24"/>
                <w:szCs w:val="24"/>
                <w:lang w:val="en-GB"/>
              </w:rPr>
              <w:t xml:space="preserve"> </w:t>
            </w:r>
          </w:p>
        </w:tc>
        <w:tc>
          <w:tcPr>
            <w:tcW w:w="2127" w:type="dxa"/>
            <w:tcBorders>
              <w:bottom w:val="single" w:sz="4" w:space="0" w:color="auto"/>
            </w:tcBorders>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_Ref419910124 \r \h  \* MERGEFORMAT </w:instrText>
            </w:r>
            <w:r>
              <w:fldChar w:fldCharType="separate"/>
            </w:r>
            <w:r w:rsidR="000C493D" w:rsidRPr="00E95BC0">
              <w:rPr>
                <w:rFonts w:ascii="Sylfaen" w:hAnsi="Sylfaen"/>
                <w:color w:val="000000"/>
                <w:sz w:val="24"/>
                <w:szCs w:val="24"/>
                <w:lang w:val="en-GB"/>
              </w:rPr>
              <w:t>4.4.1</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0C493D" w:rsidP="000D5415">
            <w:pPr>
              <w:spacing w:before="60" w:after="60"/>
              <w:rPr>
                <w:rFonts w:ascii="Sylfaen" w:hAnsi="Sylfaen"/>
                <w:sz w:val="24"/>
                <w:szCs w:val="24"/>
                <w:lang w:val="en-GB"/>
              </w:rPr>
            </w:pPr>
            <w:r w:rsidRPr="00E95BC0">
              <w:rPr>
                <w:rFonts w:ascii="Sylfaen" w:hAnsi="Sylfaen"/>
                <w:sz w:val="24"/>
                <w:szCs w:val="24"/>
                <w:lang w:val="en-GB"/>
              </w:rPr>
              <w:t>EHR</w:t>
            </w:r>
            <w:r w:rsidR="006C36DF">
              <w:rPr>
                <w:rFonts w:ascii="Sylfaen" w:hAnsi="Sylfaen"/>
                <w:sz w:val="24"/>
                <w:szCs w:val="24"/>
                <w:lang w:val="ka-GE"/>
              </w:rPr>
              <w:t xml:space="preserve">-ის </w:t>
            </w:r>
            <w:r w:rsidRPr="00E95BC0">
              <w:rPr>
                <w:rFonts w:ascii="Sylfaen" w:hAnsi="Sylfaen"/>
                <w:sz w:val="24"/>
                <w:szCs w:val="24"/>
                <w:lang w:val="en-GB"/>
              </w:rPr>
              <w:t xml:space="preserve"> </w:t>
            </w:r>
            <w:r w:rsidR="006C36DF" w:rsidRPr="00E95BC0">
              <w:rPr>
                <w:rFonts w:ascii="Sylfaen" w:hAnsi="Sylfaen"/>
                <w:sz w:val="24"/>
                <w:szCs w:val="24"/>
                <w:lang w:val="ka-GE"/>
              </w:rPr>
              <w:t xml:space="preserve">მომხმარებლის სახელმძღვანელო </w:t>
            </w:r>
            <w:r w:rsidR="006C36DF" w:rsidRPr="00E95BC0">
              <w:rPr>
                <w:rFonts w:ascii="Sylfaen" w:hAnsi="Sylfaen"/>
                <w:sz w:val="24"/>
                <w:szCs w:val="24"/>
                <w:lang w:val="en-GB"/>
              </w:rPr>
              <w:t>(</w:t>
            </w:r>
            <w:r w:rsidR="006C36DF" w:rsidRPr="00E95BC0">
              <w:rPr>
                <w:rFonts w:ascii="Sylfaen" w:hAnsi="Sylfaen"/>
                <w:sz w:val="24"/>
                <w:szCs w:val="24"/>
                <w:lang w:val="ka-GE"/>
              </w:rPr>
              <w:t>შემოიფარგლება იმ ახალი ფუნქციების აღწერით, რომლებიც ხორციელდება მიმდინარე პროექტის ფარგლებში</w:t>
            </w:r>
            <w:r w:rsidR="006C36DF" w:rsidRPr="00E95BC0">
              <w:rPr>
                <w:rFonts w:ascii="Sylfaen" w:hAnsi="Sylfaen"/>
                <w:sz w:val="24"/>
                <w:szCs w:val="24"/>
                <w:lang w:val="en-GB"/>
              </w:rPr>
              <w:t>)</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_Ref398649957 \r \h  \* MERGEFORMAT </w:instrText>
            </w:r>
            <w:r>
              <w:fldChar w:fldCharType="separate"/>
            </w:r>
            <w:r w:rsidR="000C493D" w:rsidRPr="00E95BC0">
              <w:rPr>
                <w:rFonts w:ascii="Sylfaen" w:hAnsi="Sylfaen"/>
                <w:color w:val="000000"/>
                <w:sz w:val="24"/>
                <w:szCs w:val="24"/>
                <w:lang w:val="en-GB"/>
              </w:rPr>
              <w:t>4.4.2</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0C493D" w:rsidP="000D5415">
            <w:pPr>
              <w:spacing w:before="60" w:after="60"/>
              <w:rPr>
                <w:rFonts w:ascii="Sylfaen" w:hAnsi="Sylfaen"/>
                <w:sz w:val="24"/>
                <w:szCs w:val="24"/>
                <w:lang w:val="en-GB"/>
              </w:rPr>
            </w:pPr>
            <w:r w:rsidRPr="00E95BC0">
              <w:rPr>
                <w:rFonts w:ascii="Sylfaen" w:hAnsi="Sylfaen"/>
                <w:sz w:val="24"/>
                <w:szCs w:val="24"/>
                <w:lang w:val="en-GB"/>
              </w:rPr>
              <w:t>HSSP/USAID</w:t>
            </w:r>
            <w:r w:rsidR="00E95BC0" w:rsidRPr="00E95BC0">
              <w:rPr>
                <w:rFonts w:ascii="Sylfaen" w:hAnsi="Sylfaen"/>
                <w:sz w:val="24"/>
                <w:szCs w:val="24"/>
                <w:lang w:val="ka-GE"/>
              </w:rPr>
              <w:t xml:space="preserve">-ის მომხმარებლის სახელმძღვანელო </w:t>
            </w:r>
            <w:r w:rsidRPr="00E95BC0">
              <w:rPr>
                <w:rFonts w:ascii="Sylfaen" w:hAnsi="Sylfaen"/>
                <w:sz w:val="24"/>
                <w:szCs w:val="24"/>
                <w:lang w:val="en-GB"/>
              </w:rPr>
              <w:t>(</w:t>
            </w:r>
            <w:r w:rsidR="00E95BC0" w:rsidRPr="00E95BC0">
              <w:rPr>
                <w:rFonts w:ascii="Sylfaen" w:hAnsi="Sylfaen"/>
                <w:sz w:val="24"/>
                <w:szCs w:val="24"/>
                <w:lang w:val="ka-GE"/>
              </w:rPr>
              <w:t>შემოიფარგლება იმ ახალი ფუნქციების აღწერით, რომლებიც ხორციელდება მიმდინარე პროექტის ფარგლებში</w:t>
            </w:r>
            <w:r w:rsidRPr="00E95BC0">
              <w:rPr>
                <w:rFonts w:ascii="Sylfaen" w:hAnsi="Sylfaen"/>
                <w:sz w:val="24"/>
                <w:szCs w:val="24"/>
                <w:lang w:val="en-GB"/>
              </w:rPr>
              <w:t>)</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_Ref398649957 \r \h  \* MERGEFORMAT </w:instrText>
            </w:r>
            <w:r>
              <w:fldChar w:fldCharType="separate"/>
            </w:r>
            <w:r w:rsidR="000C493D" w:rsidRPr="00E95BC0">
              <w:rPr>
                <w:rFonts w:ascii="Sylfaen" w:hAnsi="Sylfaen"/>
                <w:color w:val="000000"/>
                <w:sz w:val="24"/>
                <w:szCs w:val="24"/>
                <w:lang w:val="en-GB"/>
              </w:rPr>
              <w:t>4.4.2</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E95BC0" w:rsidP="00E95BC0">
            <w:pPr>
              <w:spacing w:before="60" w:after="60"/>
              <w:rPr>
                <w:rFonts w:ascii="Sylfaen" w:hAnsi="Sylfaen"/>
                <w:sz w:val="24"/>
                <w:szCs w:val="24"/>
                <w:lang w:val="en-GB"/>
              </w:rPr>
            </w:pPr>
            <w:r w:rsidRPr="00E95BC0">
              <w:rPr>
                <w:rFonts w:ascii="Sylfaen" w:hAnsi="Sylfaen"/>
                <w:sz w:val="24"/>
                <w:szCs w:val="24"/>
                <w:lang w:val="ka-GE"/>
              </w:rPr>
              <w:t>მომხმარებლის სახელმძღვანელო მობილური მომსახურებებისთვის</w:t>
            </w:r>
            <w:r w:rsidR="000D5415">
              <w:rPr>
                <w:rFonts w:ascii="Sylfaen" w:hAnsi="Sylfaen"/>
                <w:sz w:val="24"/>
                <w:szCs w:val="24"/>
                <w:lang w:val="ka-GE"/>
              </w:rPr>
              <w:t>,</w:t>
            </w:r>
            <w:r w:rsidRPr="00E95BC0">
              <w:rPr>
                <w:rFonts w:ascii="Sylfaen" w:hAnsi="Sylfaen"/>
                <w:sz w:val="24"/>
                <w:szCs w:val="24"/>
                <w:lang w:val="ka-GE"/>
              </w:rPr>
              <w:t xml:space="preserve"> რომლებიც ხორციელდება წინამდებარე პროექტის განმავლობაში </w:t>
            </w:r>
          </w:p>
        </w:tc>
        <w:tc>
          <w:tcPr>
            <w:tcW w:w="2127" w:type="dxa"/>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_Ref399150503 \r \h  \* MERGEFORMAT </w:instrText>
            </w:r>
            <w:r>
              <w:fldChar w:fldCharType="separate"/>
            </w:r>
            <w:r w:rsidR="000C493D" w:rsidRPr="00E95BC0">
              <w:rPr>
                <w:rFonts w:ascii="Sylfaen" w:hAnsi="Sylfaen"/>
                <w:color w:val="000000"/>
                <w:sz w:val="24"/>
                <w:szCs w:val="24"/>
                <w:lang w:val="en-GB"/>
              </w:rPr>
              <w:t>4.4.3</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A30337" w:rsidP="00A30337">
            <w:pPr>
              <w:spacing w:before="60" w:after="60"/>
              <w:rPr>
                <w:rFonts w:ascii="Sylfaen" w:hAnsi="Sylfaen"/>
                <w:sz w:val="24"/>
                <w:szCs w:val="24"/>
                <w:lang w:val="en-GB"/>
              </w:rPr>
            </w:pPr>
            <w:r w:rsidRPr="00E95BC0">
              <w:rPr>
                <w:rFonts w:ascii="Sylfaen" w:hAnsi="Sylfaen"/>
                <w:sz w:val="24"/>
                <w:szCs w:val="24"/>
                <w:lang w:val="ka-GE"/>
              </w:rPr>
              <w:t xml:space="preserve">ინსტალაციის სახელმძღვანელოები </w:t>
            </w:r>
          </w:p>
        </w:tc>
        <w:tc>
          <w:tcPr>
            <w:tcW w:w="2127" w:type="dxa"/>
            <w:vMerge w:val="restart"/>
            <w:shd w:val="clear" w:color="auto" w:fill="auto"/>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_Ref419910168 \r \h  \* MERGEFORMAT </w:instrText>
            </w:r>
            <w:r>
              <w:fldChar w:fldCharType="separate"/>
            </w:r>
            <w:r w:rsidR="000C493D" w:rsidRPr="00E95BC0">
              <w:rPr>
                <w:rFonts w:ascii="Sylfaen" w:hAnsi="Sylfaen"/>
                <w:color w:val="000000"/>
                <w:sz w:val="24"/>
                <w:szCs w:val="24"/>
                <w:lang w:val="en-GB"/>
              </w:rPr>
              <w:t>4.5.1</w:t>
            </w:r>
            <w:r>
              <w:fldChar w:fldCharType="end"/>
            </w:r>
            <w:r w:rsidR="000C493D" w:rsidRPr="00E95BC0">
              <w:rPr>
                <w:rFonts w:ascii="Sylfaen" w:hAnsi="Sylfaen"/>
                <w:color w:val="000000"/>
                <w:sz w:val="24"/>
                <w:szCs w:val="24"/>
                <w:lang w:val="en-GB"/>
              </w:rPr>
              <w:t xml:space="preserve">, </w:t>
            </w:r>
            <w:r>
              <w:fldChar w:fldCharType="begin"/>
            </w:r>
            <w:r>
              <w:instrText xml:space="preserve"> REF _Ref419910169 \r \h  \* MERGEFORMAT </w:instrText>
            </w:r>
            <w:r>
              <w:fldChar w:fldCharType="separate"/>
            </w:r>
            <w:r w:rsidR="000C493D" w:rsidRPr="00E95BC0">
              <w:rPr>
                <w:rFonts w:ascii="Sylfaen" w:hAnsi="Sylfaen"/>
                <w:color w:val="000000"/>
                <w:sz w:val="24"/>
                <w:szCs w:val="24"/>
                <w:lang w:val="en-GB"/>
              </w:rPr>
              <w:t>4.5.3</w:t>
            </w:r>
            <w:r>
              <w:fldChar w:fldCharType="end"/>
            </w:r>
            <w:r w:rsidR="000C493D" w:rsidRPr="00E95BC0">
              <w:rPr>
                <w:rFonts w:ascii="Sylfaen" w:hAnsi="Sylfaen"/>
                <w:color w:val="000000"/>
                <w:sz w:val="24"/>
                <w:szCs w:val="24"/>
                <w:lang w:val="en-GB"/>
              </w:rPr>
              <w:t xml:space="preserve">, </w:t>
            </w:r>
            <w:r>
              <w:fldChar w:fldCharType="begin"/>
            </w:r>
            <w:r>
              <w:instrText xml:space="preserve"> REF _Ref419910170 \r \h  \* MERGEFORMAT </w:instrText>
            </w:r>
            <w:r>
              <w:fldChar w:fldCharType="separate"/>
            </w:r>
            <w:r w:rsidR="000C493D" w:rsidRPr="00E95BC0">
              <w:rPr>
                <w:rFonts w:ascii="Sylfaen" w:hAnsi="Sylfaen"/>
                <w:color w:val="000000"/>
                <w:sz w:val="24"/>
                <w:szCs w:val="24"/>
                <w:lang w:val="en-GB"/>
              </w:rPr>
              <w:t>4.5.2</w:t>
            </w:r>
            <w:r>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A30337" w:rsidP="00A30337">
            <w:pPr>
              <w:spacing w:before="60" w:after="60"/>
              <w:rPr>
                <w:rFonts w:ascii="Sylfaen" w:hAnsi="Sylfaen"/>
                <w:sz w:val="24"/>
                <w:szCs w:val="24"/>
                <w:lang w:val="en-GB"/>
              </w:rPr>
            </w:pPr>
            <w:r w:rsidRPr="00E95BC0">
              <w:rPr>
                <w:rFonts w:ascii="Sylfaen" w:hAnsi="Sylfaen"/>
                <w:sz w:val="24"/>
                <w:szCs w:val="24"/>
                <w:lang w:val="ka-GE"/>
              </w:rPr>
              <w:t xml:space="preserve">სისტემის/მომსახურებების ამოქმედების წინმსწრები საკონტროლო ზომების ამსახველი დოკუმენტი </w:t>
            </w:r>
          </w:p>
        </w:tc>
        <w:tc>
          <w:tcPr>
            <w:tcW w:w="2127" w:type="dxa"/>
            <w:vMerge/>
            <w:shd w:val="clear" w:color="auto" w:fill="auto"/>
            <w:vAlign w:val="bottom"/>
          </w:tcPr>
          <w:p w:rsidR="000C493D" w:rsidRPr="00E95BC0" w:rsidRDefault="000C493D" w:rsidP="000C493D">
            <w:pPr>
              <w:spacing w:before="60" w:after="60"/>
              <w:jc w:val="center"/>
              <w:rPr>
                <w:rFonts w:ascii="Sylfaen" w:hAnsi="Sylfaen"/>
                <w:color w:val="000000"/>
                <w:sz w:val="24"/>
                <w:szCs w:val="24"/>
                <w:lang w:val="en-GB"/>
              </w:rPr>
            </w:pP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A30337" w:rsidP="00A30337">
            <w:pPr>
              <w:spacing w:before="60" w:after="60"/>
              <w:rPr>
                <w:rFonts w:ascii="Sylfaen" w:hAnsi="Sylfaen"/>
                <w:sz w:val="24"/>
                <w:szCs w:val="24"/>
                <w:lang w:val="en-GB"/>
              </w:rPr>
            </w:pPr>
            <w:r w:rsidRPr="00E95BC0">
              <w:rPr>
                <w:rFonts w:ascii="Sylfaen" w:hAnsi="Sylfaen"/>
                <w:sz w:val="24"/>
                <w:szCs w:val="24"/>
                <w:lang w:val="ka-GE"/>
              </w:rPr>
              <w:t xml:space="preserve">სისტემის/მომსახურებათა ინსტალაციისა და ატესტაციის პროტოკოლი </w:t>
            </w:r>
          </w:p>
        </w:tc>
        <w:tc>
          <w:tcPr>
            <w:tcW w:w="2127" w:type="dxa"/>
            <w:vMerge/>
            <w:shd w:val="clear" w:color="auto" w:fill="auto"/>
            <w:vAlign w:val="bottom"/>
          </w:tcPr>
          <w:p w:rsidR="000C493D" w:rsidRPr="00E95BC0" w:rsidRDefault="000C493D" w:rsidP="000C493D">
            <w:pPr>
              <w:spacing w:before="60" w:after="60"/>
              <w:jc w:val="center"/>
              <w:rPr>
                <w:rFonts w:ascii="Sylfaen" w:hAnsi="Sylfaen"/>
                <w:color w:val="000000"/>
                <w:sz w:val="24"/>
                <w:szCs w:val="24"/>
                <w:lang w:val="en-GB"/>
              </w:rPr>
            </w:pP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A30337" w:rsidP="00A30337">
            <w:pPr>
              <w:spacing w:before="60" w:after="60"/>
              <w:rPr>
                <w:rFonts w:ascii="Sylfaen" w:hAnsi="Sylfaen"/>
                <w:sz w:val="24"/>
                <w:szCs w:val="24"/>
                <w:lang w:val="en-GB"/>
              </w:rPr>
            </w:pPr>
            <w:r w:rsidRPr="00E95BC0">
              <w:rPr>
                <w:rFonts w:ascii="Sylfaen" w:hAnsi="Sylfaen"/>
                <w:sz w:val="24"/>
                <w:szCs w:val="24"/>
                <w:lang w:val="ka-GE"/>
              </w:rPr>
              <w:t xml:space="preserve">მომხმარებლისთვის </w:t>
            </w:r>
            <w:r w:rsidRPr="00E95BC0">
              <w:rPr>
                <w:rFonts w:ascii="Sylfaen" w:hAnsi="Sylfaen" w:cs="Sylfaen"/>
                <w:sz w:val="24"/>
                <w:szCs w:val="24"/>
                <w:lang w:val="ka-GE"/>
              </w:rPr>
              <w:t>ფ</w:t>
            </w:r>
            <w:r w:rsidRPr="00E95BC0">
              <w:rPr>
                <w:rFonts w:ascii="Sylfaen" w:hAnsi="Sylfaen"/>
                <w:sz w:val="24"/>
                <w:szCs w:val="24"/>
                <w:lang w:val="ka-GE"/>
              </w:rPr>
              <w:t>უნქციონალურ შესაძლებლობათა მიღების ტესტის პროგრამა</w:t>
            </w:r>
          </w:p>
        </w:tc>
        <w:tc>
          <w:tcPr>
            <w:tcW w:w="2127" w:type="dxa"/>
            <w:vMerge w:val="restart"/>
            <w:shd w:val="clear" w:color="auto" w:fill="auto"/>
            <w:vAlign w:val="bottom"/>
          </w:tcPr>
          <w:p w:rsidR="000C493D" w:rsidRPr="00E95BC0" w:rsidRDefault="000C493D" w:rsidP="000C493D">
            <w:pPr>
              <w:spacing w:before="60" w:after="60"/>
              <w:jc w:val="center"/>
              <w:rPr>
                <w:rFonts w:ascii="Sylfaen" w:hAnsi="Sylfaen"/>
                <w:color w:val="000000"/>
                <w:sz w:val="24"/>
                <w:szCs w:val="24"/>
                <w:lang w:val="en-GB"/>
              </w:rPr>
            </w:pPr>
            <w:r w:rsidRPr="00E95BC0">
              <w:rPr>
                <w:rFonts w:ascii="Sylfaen" w:hAnsi="Sylfaen"/>
                <w:color w:val="000000"/>
                <w:sz w:val="24"/>
                <w:szCs w:val="24"/>
                <w:lang w:val="en-GB"/>
              </w:rPr>
              <w:t xml:space="preserve"> </w:t>
            </w:r>
            <w:r w:rsidR="00C0675A">
              <w:fldChar w:fldCharType="begin"/>
            </w:r>
            <w:r w:rsidR="00C0675A">
              <w:instrText xml:space="preserve"> REF _Ref419910191 \r \h  \* MERGEFORMAT </w:instrText>
            </w:r>
            <w:r w:rsidR="00C0675A">
              <w:fldChar w:fldCharType="separate"/>
            </w:r>
            <w:r w:rsidRPr="00E95BC0">
              <w:rPr>
                <w:rFonts w:ascii="Sylfaen" w:hAnsi="Sylfaen"/>
                <w:color w:val="000000"/>
                <w:sz w:val="24"/>
                <w:szCs w:val="24"/>
                <w:lang w:val="en-GB"/>
              </w:rPr>
              <w:t>4.6.1</w:t>
            </w:r>
            <w:r w:rsidR="00C0675A">
              <w:fldChar w:fldCharType="end"/>
            </w:r>
            <w:r w:rsidRPr="00E95BC0">
              <w:rPr>
                <w:rFonts w:ascii="Sylfaen" w:hAnsi="Sylfaen"/>
                <w:color w:val="000000"/>
                <w:sz w:val="24"/>
                <w:szCs w:val="24"/>
                <w:lang w:val="en-GB"/>
              </w:rPr>
              <w:t xml:space="preserve">, </w:t>
            </w:r>
            <w:r w:rsidR="00C0675A">
              <w:fldChar w:fldCharType="begin"/>
            </w:r>
            <w:r w:rsidR="00C0675A">
              <w:instrText xml:space="preserve"> REF _Ref398729671 \r \h  \* MERGEFORMAT </w:instrText>
            </w:r>
            <w:r w:rsidR="00C0675A">
              <w:fldChar w:fldCharType="separate"/>
            </w:r>
            <w:r w:rsidRPr="00E95BC0">
              <w:rPr>
                <w:rFonts w:ascii="Sylfaen" w:hAnsi="Sylfaen"/>
                <w:color w:val="000000"/>
                <w:sz w:val="24"/>
                <w:szCs w:val="24"/>
                <w:lang w:val="en-GB"/>
              </w:rPr>
              <w:t>4.6.3</w:t>
            </w:r>
            <w:r w:rsidR="00C0675A">
              <w:fldChar w:fldCharType="end"/>
            </w:r>
            <w:r w:rsidRPr="00E95BC0">
              <w:rPr>
                <w:rFonts w:ascii="Sylfaen" w:hAnsi="Sylfaen"/>
                <w:color w:val="000000"/>
                <w:sz w:val="24"/>
                <w:szCs w:val="24"/>
                <w:lang w:val="en-GB"/>
              </w:rPr>
              <w:t xml:space="preserve">, </w:t>
            </w:r>
            <w:r w:rsidR="00C0675A">
              <w:fldChar w:fldCharType="begin"/>
            </w:r>
            <w:r w:rsidR="00C0675A">
              <w:instrText xml:space="preserve"> REF _Ref419910193 \r \h  \* MERGEFORMAT </w:instrText>
            </w:r>
            <w:r w:rsidR="00C0675A">
              <w:fldChar w:fldCharType="separate"/>
            </w:r>
            <w:r w:rsidRPr="00E95BC0">
              <w:rPr>
                <w:rFonts w:ascii="Sylfaen" w:hAnsi="Sylfaen"/>
                <w:color w:val="000000"/>
                <w:sz w:val="24"/>
                <w:szCs w:val="24"/>
                <w:lang w:val="en-GB"/>
              </w:rPr>
              <w:t>4.6.2</w:t>
            </w:r>
            <w:r w:rsidR="00C0675A">
              <w:fldChar w:fldCharType="end"/>
            </w:r>
          </w:p>
        </w:tc>
      </w:tr>
      <w:tr w:rsidR="000C493D" w:rsidRPr="00E95BC0" w:rsidTr="000C493D">
        <w:tc>
          <w:tcPr>
            <w:tcW w:w="675" w:type="dxa"/>
            <w:shd w:val="clear" w:color="auto" w:fill="auto"/>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shd w:val="clear" w:color="auto" w:fill="auto"/>
          </w:tcPr>
          <w:p w:rsidR="000C493D" w:rsidRPr="00E95BC0" w:rsidRDefault="00A30337" w:rsidP="00A30337">
            <w:pPr>
              <w:spacing w:before="60" w:after="60"/>
              <w:rPr>
                <w:rFonts w:ascii="Sylfaen" w:eastAsia="Arial Unicode MS" w:hAnsi="Sylfaen" w:cs="Arial Unicode MS"/>
                <w:color w:val="000000"/>
                <w:sz w:val="24"/>
                <w:szCs w:val="24"/>
                <w:lang w:val="en-GB"/>
              </w:rPr>
            </w:pPr>
            <w:r w:rsidRPr="00E95BC0">
              <w:rPr>
                <w:rFonts w:ascii="Sylfaen" w:hAnsi="Sylfaen"/>
                <w:sz w:val="24"/>
                <w:szCs w:val="24"/>
                <w:lang w:val="ka-GE"/>
              </w:rPr>
              <w:t xml:space="preserve">მიღების პროტოკოლი </w:t>
            </w:r>
          </w:p>
        </w:tc>
        <w:tc>
          <w:tcPr>
            <w:tcW w:w="2127" w:type="dxa"/>
            <w:vMerge/>
            <w:shd w:val="clear" w:color="auto" w:fill="auto"/>
            <w:vAlign w:val="bottom"/>
          </w:tcPr>
          <w:p w:rsidR="000C493D" w:rsidRPr="00E95BC0" w:rsidRDefault="000C493D" w:rsidP="000C493D">
            <w:pPr>
              <w:spacing w:before="60" w:after="60"/>
              <w:jc w:val="center"/>
              <w:rPr>
                <w:rFonts w:ascii="Sylfaen" w:hAnsi="Sylfaen"/>
                <w:color w:val="000000"/>
                <w:sz w:val="24"/>
                <w:szCs w:val="24"/>
                <w:lang w:val="en-GB"/>
              </w:rPr>
            </w:pPr>
          </w:p>
        </w:tc>
      </w:tr>
      <w:tr w:rsidR="000C493D" w:rsidRPr="00E95BC0" w:rsidTr="000C493D">
        <w:tc>
          <w:tcPr>
            <w:tcW w:w="675" w:type="dxa"/>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tcPr>
          <w:p w:rsidR="000C493D" w:rsidRPr="00E95BC0" w:rsidRDefault="00EF6BBC" w:rsidP="00A30337">
            <w:pPr>
              <w:spacing w:before="60" w:after="60"/>
              <w:rPr>
                <w:rFonts w:ascii="Sylfaen" w:eastAsia="Arial Unicode MS" w:hAnsi="Sylfaen" w:cs="Arial Unicode MS"/>
                <w:color w:val="000000"/>
                <w:sz w:val="24"/>
                <w:szCs w:val="24"/>
                <w:lang w:val="en-GB"/>
              </w:rPr>
            </w:pPr>
            <w:r w:rsidRPr="00E95BC0">
              <w:rPr>
                <w:rFonts w:ascii="Sylfaen" w:hAnsi="Sylfaen"/>
                <w:sz w:val="24"/>
                <w:szCs w:val="24"/>
                <w:lang w:val="ka-GE"/>
              </w:rPr>
              <w:t xml:space="preserve">ტექნიკური მოთხოვნები ჯანდაცვის </w:t>
            </w:r>
            <w:r w:rsidR="00A30337" w:rsidRPr="00E95BC0">
              <w:rPr>
                <w:rFonts w:ascii="Sylfaen" w:hAnsi="Sylfaen"/>
                <w:sz w:val="24"/>
                <w:szCs w:val="24"/>
                <w:lang w:val="ka-GE"/>
              </w:rPr>
              <w:t xml:space="preserve">სისტემის მონაცემთა პროვაიდერებისა და მომხმარებლებისთვის </w:t>
            </w:r>
          </w:p>
        </w:tc>
        <w:tc>
          <w:tcPr>
            <w:tcW w:w="2127" w:type="dxa"/>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_Ref398649957 \r \h  \* MERGEFORMAT </w:instrText>
            </w:r>
            <w:r>
              <w:fldChar w:fldCharType="separate"/>
            </w:r>
            <w:r w:rsidR="000C493D" w:rsidRPr="00E95BC0">
              <w:rPr>
                <w:rFonts w:ascii="Sylfaen" w:hAnsi="Sylfaen"/>
                <w:color w:val="000000"/>
                <w:sz w:val="24"/>
                <w:szCs w:val="24"/>
                <w:lang w:val="en-GB"/>
              </w:rPr>
              <w:t>4.4.2</w:t>
            </w:r>
            <w:r>
              <w:fldChar w:fldCharType="end"/>
            </w:r>
          </w:p>
        </w:tc>
      </w:tr>
      <w:tr w:rsidR="000C493D" w:rsidRPr="00E95BC0" w:rsidTr="000C493D">
        <w:tc>
          <w:tcPr>
            <w:tcW w:w="675" w:type="dxa"/>
            <w:tcBorders>
              <w:bottom w:val="single" w:sz="4" w:space="0" w:color="auto"/>
            </w:tcBorders>
          </w:tcPr>
          <w:p w:rsidR="000C493D" w:rsidRPr="00E95BC0" w:rsidRDefault="000C493D" w:rsidP="006A1D78">
            <w:pPr>
              <w:pStyle w:val="ListParagraph"/>
              <w:widowControl w:val="0"/>
              <w:numPr>
                <w:ilvl w:val="0"/>
                <w:numId w:val="61"/>
              </w:numPr>
              <w:autoSpaceDE w:val="0"/>
              <w:autoSpaceDN w:val="0"/>
              <w:adjustRightInd w:val="0"/>
              <w:spacing w:before="60" w:after="60"/>
              <w:ind w:left="473"/>
              <w:jc w:val="center"/>
              <w:rPr>
                <w:rFonts w:ascii="Sylfaen" w:eastAsia="Arial Unicode MS" w:hAnsi="Sylfaen" w:cs="Arial Unicode MS"/>
                <w:color w:val="000000"/>
                <w:sz w:val="24"/>
                <w:szCs w:val="24"/>
                <w:lang w:val="en-GB"/>
              </w:rPr>
            </w:pPr>
          </w:p>
        </w:tc>
        <w:tc>
          <w:tcPr>
            <w:tcW w:w="6804" w:type="dxa"/>
            <w:tcBorders>
              <w:bottom w:val="single" w:sz="4" w:space="0" w:color="auto"/>
            </w:tcBorders>
          </w:tcPr>
          <w:p w:rsidR="000C493D" w:rsidRPr="00E95BC0" w:rsidRDefault="00EF6BBC" w:rsidP="00EF6BBC">
            <w:pPr>
              <w:spacing w:before="60" w:after="60"/>
              <w:rPr>
                <w:rFonts w:ascii="Sylfaen" w:eastAsia="Arial Unicode MS" w:hAnsi="Sylfaen" w:cs="Arial Unicode MS"/>
                <w:color w:val="000000"/>
                <w:sz w:val="24"/>
                <w:szCs w:val="24"/>
                <w:lang w:val="en-GB"/>
              </w:rPr>
            </w:pPr>
            <w:r w:rsidRPr="00E95BC0">
              <w:rPr>
                <w:rFonts w:ascii="Sylfaen" w:hAnsi="Sylfaen"/>
                <w:sz w:val="24"/>
                <w:szCs w:val="24"/>
                <w:lang w:val="ka-GE"/>
              </w:rPr>
              <w:t xml:space="preserve">სტრატეგია და უნივერსალური მექანიზმი </w:t>
            </w:r>
            <w:r w:rsidRPr="00E95BC0">
              <w:rPr>
                <w:rFonts w:ascii="Sylfaen" w:hAnsi="Sylfaen"/>
                <w:sz w:val="24"/>
                <w:szCs w:val="24"/>
                <w:lang w:val="en-GB"/>
              </w:rPr>
              <w:t>EHR</w:t>
            </w:r>
            <w:r w:rsidRPr="00E95BC0">
              <w:rPr>
                <w:rFonts w:ascii="Sylfaen" w:hAnsi="Sylfaen"/>
                <w:sz w:val="24"/>
                <w:szCs w:val="24"/>
                <w:lang w:val="ka-GE"/>
              </w:rPr>
              <w:t>-სა</w:t>
            </w:r>
            <w:r w:rsidRPr="00E95BC0">
              <w:rPr>
                <w:rFonts w:ascii="Sylfaen" w:hAnsi="Sylfaen"/>
                <w:sz w:val="24"/>
                <w:szCs w:val="24"/>
                <w:lang w:val="en-GB"/>
              </w:rPr>
              <w:t xml:space="preserve"> and HSSP/USAID</w:t>
            </w:r>
            <w:r w:rsidRPr="00E95BC0">
              <w:rPr>
                <w:rFonts w:ascii="Sylfaen" w:hAnsi="Sylfaen"/>
                <w:sz w:val="24"/>
                <w:szCs w:val="24"/>
                <w:lang w:val="ka-GE"/>
              </w:rPr>
              <w:t xml:space="preserve">-ს შორის მონაცემთა გაცვლისთვის </w:t>
            </w:r>
          </w:p>
        </w:tc>
        <w:tc>
          <w:tcPr>
            <w:tcW w:w="2127" w:type="dxa"/>
            <w:tcBorders>
              <w:bottom w:val="single" w:sz="4" w:space="0" w:color="auto"/>
            </w:tcBorders>
            <w:vAlign w:val="bottom"/>
          </w:tcPr>
          <w:p w:rsidR="000C493D" w:rsidRPr="00E95BC0" w:rsidRDefault="00C0675A" w:rsidP="000C493D">
            <w:pPr>
              <w:spacing w:before="60" w:after="60"/>
              <w:jc w:val="center"/>
              <w:rPr>
                <w:rFonts w:ascii="Sylfaen" w:hAnsi="Sylfaen"/>
                <w:color w:val="000000"/>
                <w:sz w:val="24"/>
                <w:szCs w:val="24"/>
                <w:lang w:val="en-GB"/>
              </w:rPr>
            </w:pPr>
            <w:r>
              <w:fldChar w:fldCharType="begin"/>
            </w:r>
            <w:r>
              <w:instrText xml:space="preserve"> REF _Ref398649957 \r \h  \* MERGEFORMAT </w:instrText>
            </w:r>
            <w:r>
              <w:fldChar w:fldCharType="separate"/>
            </w:r>
            <w:r w:rsidR="000C493D" w:rsidRPr="00E95BC0">
              <w:rPr>
                <w:rFonts w:ascii="Sylfaen" w:hAnsi="Sylfaen"/>
                <w:color w:val="000000"/>
                <w:sz w:val="24"/>
                <w:szCs w:val="24"/>
                <w:lang w:val="en-GB"/>
              </w:rPr>
              <w:t>4.4.2</w:t>
            </w:r>
            <w:r>
              <w:fldChar w:fldCharType="end"/>
            </w:r>
          </w:p>
        </w:tc>
      </w:tr>
    </w:tbl>
    <w:p w:rsidR="000D5415" w:rsidRPr="00654C16" w:rsidRDefault="00654C16" w:rsidP="0074032A">
      <w:pPr>
        <w:pStyle w:val="Heading1"/>
        <w:numPr>
          <w:ilvl w:val="0"/>
          <w:numId w:val="70"/>
        </w:numPr>
        <w:rPr>
          <w:rFonts w:ascii="Sylfaen" w:hAnsi="Sylfaen"/>
          <w:sz w:val="24"/>
          <w:szCs w:val="24"/>
          <w:lang w:val="en-GB"/>
        </w:rPr>
      </w:pPr>
      <w:bookmarkStart w:id="6" w:name="_Toc422310485"/>
      <w:r>
        <w:rPr>
          <w:rFonts w:ascii="Sylfaen" w:hAnsi="Sylfaen"/>
          <w:sz w:val="24"/>
          <w:szCs w:val="24"/>
          <w:lang w:val="ka-GE"/>
        </w:rPr>
        <w:lastRenderedPageBreak/>
        <w:t xml:space="preserve">პროექტის მენეჯმენტი და მართვა </w:t>
      </w:r>
      <w:bookmarkEnd w:id="6"/>
    </w:p>
    <w:p w:rsidR="000D5415" w:rsidRPr="00654C16" w:rsidRDefault="00654C16" w:rsidP="000D5415">
      <w:pPr>
        <w:jc w:val="both"/>
        <w:rPr>
          <w:rFonts w:ascii="Sylfaen" w:hAnsi="Sylfaen"/>
          <w:vanish/>
          <w:sz w:val="24"/>
          <w:lang w:val="ka-GE"/>
        </w:rPr>
      </w:pPr>
      <w:r>
        <w:rPr>
          <w:rFonts w:ascii="Sylfaen" w:hAnsi="Sylfaen"/>
          <w:sz w:val="24"/>
          <w:lang w:val="ka-GE"/>
        </w:rPr>
        <w:t xml:space="preserve">პროექტის მიმდინარეობის პერიოდში </w:t>
      </w:r>
    </w:p>
    <w:p w:rsidR="000D5415" w:rsidRPr="00654C16" w:rsidRDefault="000D5415" w:rsidP="00654C16">
      <w:pPr>
        <w:jc w:val="both"/>
        <w:rPr>
          <w:rFonts w:ascii="Sylfaen" w:hAnsi="Sylfaen"/>
          <w:sz w:val="24"/>
          <w:lang w:val="en-GB"/>
        </w:rPr>
      </w:pPr>
      <w:r w:rsidRPr="00654C16">
        <w:rPr>
          <w:rFonts w:ascii="Sylfaen" w:hAnsi="Sylfaen"/>
          <w:sz w:val="24"/>
          <w:lang w:val="ka-GE"/>
        </w:rPr>
        <w:t>EMC</w:t>
      </w:r>
      <w:r w:rsidR="00654C16">
        <w:rPr>
          <w:rFonts w:ascii="Sylfaen" w:hAnsi="Sylfaen"/>
          <w:sz w:val="24"/>
          <w:lang w:val="ka-GE"/>
        </w:rPr>
        <w:t xml:space="preserve">-ს პროექტის მენეჯერი უზრუნველყოფს პროექტის </w:t>
      </w:r>
      <w:proofErr w:type="spellStart"/>
      <w:r w:rsidR="00654C16">
        <w:rPr>
          <w:rFonts w:ascii="Sylfaen" w:hAnsi="Sylfaen"/>
          <w:sz w:val="24"/>
          <w:lang w:val="ka-GE"/>
        </w:rPr>
        <w:t>პროაქტიულად</w:t>
      </w:r>
      <w:proofErr w:type="spellEnd"/>
      <w:r w:rsidR="00654C16">
        <w:rPr>
          <w:rFonts w:ascii="Sylfaen" w:hAnsi="Sylfaen"/>
          <w:sz w:val="24"/>
          <w:lang w:val="ka-GE"/>
        </w:rPr>
        <w:t xml:space="preserve"> მართვას და მისი რეგულირების სფეროების, ბიუჯეტისა და რისკების კონტროლს, ასევე</w:t>
      </w:r>
      <w:r w:rsidRPr="00654C16">
        <w:rPr>
          <w:rFonts w:ascii="Sylfaen" w:hAnsi="Sylfaen"/>
          <w:sz w:val="24"/>
          <w:lang w:val="ka-GE"/>
        </w:rPr>
        <w:t xml:space="preserve"> </w:t>
      </w:r>
      <w:r w:rsidR="00A24B19" w:rsidRPr="00654C16">
        <w:rPr>
          <w:rFonts w:ascii="Sylfaen" w:hAnsi="Sylfaen"/>
          <w:sz w:val="24"/>
          <w:lang w:val="ka-GE"/>
        </w:rPr>
        <w:t>EMC</w:t>
      </w:r>
      <w:r w:rsidR="00A24B19">
        <w:rPr>
          <w:rFonts w:ascii="Sylfaen" w:hAnsi="Sylfaen"/>
          <w:sz w:val="24"/>
          <w:lang w:val="ka-GE"/>
        </w:rPr>
        <w:t xml:space="preserve">-ს ადამიანური რესურსების ხელმძღვანელობას. ეს ფუნქციების შესრულდება </w:t>
      </w:r>
      <w:r w:rsidR="00A24B19" w:rsidRPr="00E95BC0">
        <w:rPr>
          <w:rStyle w:val="Emphasis"/>
          <w:rFonts w:ascii="Sylfaen" w:hAnsi="Sylfaen" w:cs="Sylfaen"/>
          <w:b w:val="0"/>
          <w:color w:val="000000" w:themeColor="text1"/>
          <w:sz w:val="24"/>
          <w:lang w:val="ka-GE"/>
        </w:rPr>
        <w:t>საქართველოს</w:t>
      </w:r>
      <w:r w:rsidR="00A24B19" w:rsidRPr="00E95BC0">
        <w:rPr>
          <w:rStyle w:val="Emphasis"/>
          <w:rFonts w:ascii="Sylfaen" w:hAnsi="Sylfaen"/>
          <w:b w:val="0"/>
          <w:color w:val="000000" w:themeColor="text1"/>
          <w:sz w:val="24"/>
          <w:lang w:val="ka-GE"/>
        </w:rPr>
        <w:t xml:space="preserve"> </w:t>
      </w:r>
      <w:r w:rsidR="00A24B19" w:rsidRPr="00E95BC0">
        <w:rPr>
          <w:rStyle w:val="Emphasis"/>
          <w:rFonts w:ascii="Sylfaen" w:hAnsi="Sylfaen" w:cs="Sylfaen"/>
          <w:b w:val="0"/>
          <w:color w:val="000000" w:themeColor="text1"/>
          <w:sz w:val="24"/>
          <w:lang w:val="ka-GE"/>
        </w:rPr>
        <w:t>შრომის</w:t>
      </w:r>
      <w:r w:rsidR="00A24B19" w:rsidRPr="00E95BC0">
        <w:rPr>
          <w:rStyle w:val="st1"/>
          <w:rFonts w:ascii="Sylfaen" w:hAnsi="Sylfaen"/>
          <w:b/>
          <w:color w:val="000000" w:themeColor="text1"/>
          <w:sz w:val="24"/>
          <w:lang w:val="ka-GE"/>
        </w:rPr>
        <w:t>,</w:t>
      </w:r>
      <w:r w:rsidR="00A24B19" w:rsidRPr="00E95BC0">
        <w:rPr>
          <w:rStyle w:val="st1"/>
          <w:rFonts w:ascii="Sylfaen" w:hAnsi="Sylfaen"/>
          <w:color w:val="000000" w:themeColor="text1"/>
          <w:sz w:val="24"/>
          <w:lang w:val="ka-GE"/>
        </w:rPr>
        <w:t xml:space="preserve"> </w:t>
      </w:r>
      <w:r w:rsidR="00A24B19" w:rsidRPr="00E95BC0">
        <w:rPr>
          <w:rStyle w:val="st1"/>
          <w:rFonts w:ascii="Sylfaen" w:hAnsi="Sylfaen" w:cs="Sylfaen"/>
          <w:color w:val="000000" w:themeColor="text1"/>
          <w:sz w:val="24"/>
          <w:lang w:val="ka-GE"/>
        </w:rPr>
        <w:t>ჯანმრთელობისა</w:t>
      </w:r>
      <w:r w:rsidR="00A24B19" w:rsidRPr="00E95BC0">
        <w:rPr>
          <w:rStyle w:val="st1"/>
          <w:rFonts w:ascii="Sylfaen" w:hAnsi="Sylfaen"/>
          <w:color w:val="000000" w:themeColor="text1"/>
          <w:sz w:val="24"/>
          <w:lang w:val="ka-GE"/>
        </w:rPr>
        <w:t xml:space="preserve"> </w:t>
      </w:r>
      <w:r w:rsidR="00A24B19" w:rsidRPr="00E95BC0">
        <w:rPr>
          <w:rStyle w:val="Emphasis"/>
          <w:rFonts w:ascii="Sylfaen" w:hAnsi="Sylfaen" w:cs="Sylfaen"/>
          <w:b w:val="0"/>
          <w:color w:val="000000" w:themeColor="text1"/>
          <w:sz w:val="24"/>
          <w:lang w:val="ka-GE"/>
        </w:rPr>
        <w:t>და</w:t>
      </w:r>
      <w:r w:rsidR="00A24B19" w:rsidRPr="00E95BC0">
        <w:rPr>
          <w:rStyle w:val="Emphasis"/>
          <w:rFonts w:ascii="Sylfaen" w:hAnsi="Sylfaen"/>
          <w:b w:val="0"/>
          <w:color w:val="000000" w:themeColor="text1"/>
          <w:sz w:val="24"/>
          <w:lang w:val="ka-GE"/>
        </w:rPr>
        <w:t xml:space="preserve"> </w:t>
      </w:r>
      <w:r w:rsidR="00A24B19" w:rsidRPr="00E95BC0">
        <w:rPr>
          <w:rStyle w:val="Emphasis"/>
          <w:rFonts w:ascii="Sylfaen" w:hAnsi="Sylfaen" w:cs="Sylfaen"/>
          <w:b w:val="0"/>
          <w:color w:val="000000" w:themeColor="text1"/>
          <w:sz w:val="24"/>
          <w:lang w:val="ka-GE"/>
        </w:rPr>
        <w:t>სოციალური</w:t>
      </w:r>
      <w:r w:rsidR="00A24B19" w:rsidRPr="00E95BC0">
        <w:rPr>
          <w:rStyle w:val="st1"/>
          <w:rFonts w:ascii="Sylfaen" w:hAnsi="Sylfaen"/>
          <w:color w:val="000000" w:themeColor="text1"/>
          <w:sz w:val="24"/>
          <w:lang w:val="ka-GE"/>
        </w:rPr>
        <w:t xml:space="preserve"> </w:t>
      </w:r>
      <w:r w:rsidR="00A24B19" w:rsidRPr="00E95BC0">
        <w:rPr>
          <w:rStyle w:val="st1"/>
          <w:rFonts w:ascii="Sylfaen" w:hAnsi="Sylfaen" w:cs="Sylfaen"/>
          <w:color w:val="000000" w:themeColor="text1"/>
          <w:sz w:val="24"/>
          <w:lang w:val="ka-GE"/>
        </w:rPr>
        <w:t>დაცვის</w:t>
      </w:r>
      <w:r w:rsidR="00A24B19" w:rsidRPr="00E95BC0">
        <w:rPr>
          <w:rStyle w:val="st1"/>
          <w:rFonts w:ascii="Sylfaen" w:hAnsi="Sylfaen"/>
          <w:color w:val="000000" w:themeColor="text1"/>
          <w:sz w:val="24"/>
          <w:lang w:val="ka-GE"/>
        </w:rPr>
        <w:t xml:space="preserve"> </w:t>
      </w:r>
      <w:r w:rsidR="00A24B19" w:rsidRPr="00E95BC0">
        <w:rPr>
          <w:rStyle w:val="st1"/>
          <w:rFonts w:ascii="Sylfaen" w:hAnsi="Sylfaen" w:cs="Sylfaen"/>
          <w:color w:val="000000" w:themeColor="text1"/>
          <w:sz w:val="24"/>
          <w:lang w:val="ka-GE"/>
        </w:rPr>
        <w:t>სამინისტროს</w:t>
      </w:r>
      <w:r w:rsidR="00A24B19" w:rsidRPr="00E95BC0">
        <w:rPr>
          <w:rStyle w:val="st1"/>
          <w:rFonts w:ascii="Sylfaen" w:hAnsi="Sylfaen"/>
          <w:color w:val="000000" w:themeColor="text1"/>
          <w:sz w:val="24"/>
          <w:lang w:val="ka-GE"/>
        </w:rPr>
        <w:t xml:space="preserve"> (</w:t>
      </w:r>
      <w:r w:rsidR="00A24B19" w:rsidRPr="00A24B19">
        <w:rPr>
          <w:rFonts w:ascii="Sylfaen" w:hAnsi="Sylfaen"/>
          <w:snapToGrid w:val="0"/>
          <w:color w:val="000000" w:themeColor="text1"/>
          <w:sz w:val="24"/>
          <w:lang w:val="ka-GE"/>
        </w:rPr>
        <w:t>MoLHSA</w:t>
      </w:r>
      <w:r w:rsidR="00A24B19" w:rsidRPr="00E95BC0">
        <w:rPr>
          <w:rFonts w:ascii="Sylfaen" w:hAnsi="Sylfaen"/>
          <w:snapToGrid w:val="0"/>
          <w:color w:val="000000" w:themeColor="text1"/>
          <w:sz w:val="24"/>
          <w:lang w:val="ka-GE"/>
        </w:rPr>
        <w:t xml:space="preserve">) </w:t>
      </w:r>
      <w:r w:rsidR="00A24B19">
        <w:rPr>
          <w:rFonts w:ascii="Sylfaen" w:hAnsi="Sylfaen"/>
          <w:snapToGrid w:val="0"/>
          <w:color w:val="000000" w:themeColor="text1"/>
          <w:sz w:val="24"/>
          <w:lang w:val="ka-GE"/>
        </w:rPr>
        <w:t xml:space="preserve">პროექტის მენეჯერთან ან სპონსორთან </w:t>
      </w:r>
      <w:r w:rsidR="0051728C">
        <w:rPr>
          <w:rFonts w:ascii="Sylfaen" w:hAnsi="Sylfaen"/>
          <w:snapToGrid w:val="0"/>
          <w:color w:val="000000" w:themeColor="text1"/>
          <w:sz w:val="24"/>
          <w:lang w:val="ka-GE"/>
        </w:rPr>
        <w:t xml:space="preserve">(პროექტის აღმასრულებელ ოფიცერთან) </w:t>
      </w:r>
      <w:r w:rsidR="00A24B19">
        <w:rPr>
          <w:rFonts w:ascii="Sylfaen" w:hAnsi="Sylfaen"/>
          <w:snapToGrid w:val="0"/>
          <w:color w:val="000000" w:themeColor="text1"/>
          <w:sz w:val="24"/>
          <w:lang w:val="ka-GE"/>
        </w:rPr>
        <w:t xml:space="preserve">კოორდინაციით. </w:t>
      </w:r>
      <w:r w:rsidR="00A24B19">
        <w:rPr>
          <w:rFonts w:ascii="Sylfaen" w:hAnsi="Sylfaen"/>
          <w:sz w:val="24"/>
          <w:lang w:val="ka-GE"/>
        </w:rPr>
        <w:t xml:space="preserve"> </w:t>
      </w:r>
    </w:p>
    <w:p w:rsidR="000D5415" w:rsidRDefault="000D5415" w:rsidP="000D5415">
      <w:pPr>
        <w:jc w:val="both"/>
        <w:rPr>
          <w:rFonts w:ascii="Sylfaen" w:hAnsi="Sylfaen"/>
          <w:sz w:val="24"/>
          <w:lang w:val="en-GB"/>
        </w:rPr>
      </w:pPr>
    </w:p>
    <w:p w:rsidR="00A24B19" w:rsidRPr="00A24B19" w:rsidRDefault="00A24B19" w:rsidP="000D5415">
      <w:pPr>
        <w:jc w:val="both"/>
        <w:rPr>
          <w:rFonts w:ascii="Sylfaen" w:hAnsi="Sylfaen"/>
          <w:sz w:val="24"/>
          <w:lang w:val="ka-GE"/>
        </w:rPr>
      </w:pPr>
      <w:r w:rsidRPr="00E95BC0">
        <w:rPr>
          <w:rFonts w:ascii="Sylfaen" w:hAnsi="Sylfaen"/>
          <w:sz w:val="24"/>
          <w:lang w:val="ka-GE"/>
        </w:rPr>
        <w:t xml:space="preserve">EMC </w:t>
      </w:r>
      <w:proofErr w:type="spellStart"/>
      <w:r w:rsidRPr="00E95BC0">
        <w:rPr>
          <w:rFonts w:ascii="Sylfaen" w:hAnsi="Sylfaen"/>
          <w:sz w:val="24"/>
          <w:lang w:val="ka-GE"/>
        </w:rPr>
        <w:t>Information</w:t>
      </w:r>
      <w:proofErr w:type="spellEnd"/>
      <w:r w:rsidRPr="00E95BC0">
        <w:rPr>
          <w:rFonts w:ascii="Sylfaen" w:hAnsi="Sylfaen"/>
          <w:sz w:val="24"/>
          <w:lang w:val="ka-GE"/>
        </w:rPr>
        <w:t xml:space="preserve"> </w:t>
      </w:r>
      <w:proofErr w:type="spellStart"/>
      <w:r w:rsidRPr="00E95BC0">
        <w:rPr>
          <w:rFonts w:ascii="Sylfaen" w:hAnsi="Sylfaen"/>
          <w:sz w:val="24"/>
          <w:lang w:val="ka-GE"/>
        </w:rPr>
        <w:t>Intelligence</w:t>
      </w:r>
      <w:proofErr w:type="spellEnd"/>
      <w:r w:rsidRPr="00E95BC0">
        <w:rPr>
          <w:rFonts w:ascii="Sylfaen" w:hAnsi="Sylfaen"/>
          <w:sz w:val="24"/>
          <w:lang w:val="ka-GE"/>
        </w:rPr>
        <w:t xml:space="preserve"> </w:t>
      </w:r>
      <w:proofErr w:type="spellStart"/>
      <w:r w:rsidRPr="00E95BC0">
        <w:rPr>
          <w:rFonts w:ascii="Sylfaen" w:hAnsi="Sylfaen"/>
          <w:sz w:val="24"/>
          <w:lang w:val="ka-GE"/>
        </w:rPr>
        <w:t>Group</w:t>
      </w:r>
      <w:proofErr w:type="spellEnd"/>
      <w:r w:rsidRPr="00E95BC0">
        <w:rPr>
          <w:rFonts w:ascii="Sylfaen" w:hAnsi="Sylfaen"/>
          <w:sz w:val="24"/>
          <w:lang w:val="ka-GE"/>
        </w:rPr>
        <w:t>-ის</w:t>
      </w:r>
      <w:r>
        <w:rPr>
          <w:rFonts w:ascii="Sylfaen" w:hAnsi="Sylfaen"/>
          <w:sz w:val="24"/>
          <w:lang w:val="ka-GE"/>
        </w:rPr>
        <w:t xml:space="preserve"> რეგიონული</w:t>
      </w:r>
      <w:r>
        <w:rPr>
          <w:rFonts w:ascii="Sylfaen" w:hAnsi="Sylfaen"/>
          <w:sz w:val="24"/>
        </w:rPr>
        <w:t xml:space="preserve"> </w:t>
      </w:r>
      <w:r>
        <w:rPr>
          <w:rFonts w:ascii="Sylfaen" w:hAnsi="Sylfaen"/>
          <w:sz w:val="24"/>
          <w:lang w:val="ka-GE"/>
        </w:rPr>
        <w:t xml:space="preserve">მენეჯმენტის ჯგუფი რეგულარულ ზედამხედველობას გაუწევს </w:t>
      </w:r>
      <w:r w:rsidR="003C559E">
        <w:rPr>
          <w:rFonts w:ascii="Sylfaen" w:hAnsi="Sylfaen"/>
          <w:sz w:val="24"/>
          <w:lang w:val="ka-GE"/>
        </w:rPr>
        <w:t>პროექტის განხორციელებას და აქტიურ</w:t>
      </w:r>
      <w:r w:rsidR="00876444">
        <w:rPr>
          <w:rFonts w:ascii="Sylfaen" w:hAnsi="Sylfaen"/>
          <w:sz w:val="24"/>
          <w:lang w:val="ka-GE"/>
        </w:rPr>
        <w:t xml:space="preserve"> მონაწილეობას მიიღებს </w:t>
      </w:r>
      <w:r w:rsidR="003C559E">
        <w:rPr>
          <w:rFonts w:ascii="Sylfaen" w:hAnsi="Sylfaen"/>
          <w:sz w:val="24"/>
          <w:lang w:val="ka-GE"/>
        </w:rPr>
        <w:t>ისეთი საკითხები</w:t>
      </w:r>
      <w:r w:rsidR="00876444">
        <w:rPr>
          <w:rFonts w:ascii="Sylfaen" w:hAnsi="Sylfaen"/>
          <w:sz w:val="24"/>
          <w:lang w:val="ka-GE"/>
        </w:rPr>
        <w:t>ს განხილვაში</w:t>
      </w:r>
      <w:r w:rsidR="003C559E">
        <w:rPr>
          <w:rFonts w:ascii="Sylfaen" w:hAnsi="Sylfaen"/>
          <w:sz w:val="24"/>
          <w:lang w:val="ka-GE"/>
        </w:rPr>
        <w:t>, რომ</w:t>
      </w:r>
      <w:r w:rsidR="00A04B4B">
        <w:rPr>
          <w:rFonts w:ascii="Sylfaen" w:hAnsi="Sylfaen"/>
          <w:sz w:val="24"/>
          <w:lang w:val="ka-GE"/>
        </w:rPr>
        <w:t xml:space="preserve">ლებიც უნდა გადაწყდეს </w:t>
      </w:r>
      <w:r w:rsidR="003C559E">
        <w:rPr>
          <w:rFonts w:ascii="Sylfaen" w:hAnsi="Sylfaen"/>
          <w:sz w:val="24"/>
          <w:lang w:val="ka-GE"/>
        </w:rPr>
        <w:t xml:space="preserve"> </w:t>
      </w:r>
      <w:r w:rsidR="00876444">
        <w:rPr>
          <w:rFonts w:ascii="Sylfaen" w:hAnsi="Sylfaen"/>
          <w:sz w:val="24"/>
          <w:lang w:val="ka-GE"/>
        </w:rPr>
        <w:t xml:space="preserve">მენეჯმენტის </w:t>
      </w:r>
      <w:r w:rsidR="00A04B4B">
        <w:rPr>
          <w:rFonts w:ascii="Sylfaen" w:hAnsi="Sylfaen"/>
          <w:sz w:val="24"/>
          <w:lang w:val="ka-GE"/>
        </w:rPr>
        <w:t xml:space="preserve">ხელმძღვანელი პირების დონეზე და არა პროექტის ადგილობრივი გუნდის მიერ. </w:t>
      </w:r>
    </w:p>
    <w:p w:rsidR="00A04B4B" w:rsidRDefault="00A04B4B" w:rsidP="000D5415">
      <w:pPr>
        <w:spacing w:after="60"/>
        <w:jc w:val="both"/>
        <w:rPr>
          <w:rFonts w:ascii="Sylfaen" w:hAnsi="Sylfaen"/>
          <w:sz w:val="24"/>
          <w:lang w:val="ka-GE"/>
        </w:rPr>
      </w:pPr>
    </w:p>
    <w:p w:rsidR="00A04B4B" w:rsidRDefault="00A04B4B" w:rsidP="000D5415">
      <w:pPr>
        <w:spacing w:after="60"/>
        <w:jc w:val="both"/>
        <w:rPr>
          <w:rFonts w:ascii="Sylfaen" w:hAnsi="Sylfaen"/>
          <w:sz w:val="24"/>
          <w:lang w:val="ka-GE"/>
        </w:rPr>
      </w:pPr>
      <w:r>
        <w:rPr>
          <w:rFonts w:ascii="Sylfaen" w:hAnsi="Sylfaen"/>
          <w:sz w:val="24"/>
          <w:lang w:val="ka-GE"/>
        </w:rPr>
        <w:t xml:space="preserve">პროექტის მენეჯმენტის გუნდი უზრუნველყოფს </w:t>
      </w:r>
      <w:r w:rsidR="00360322">
        <w:rPr>
          <w:rFonts w:ascii="Sylfaen" w:hAnsi="Sylfaen"/>
          <w:sz w:val="24"/>
          <w:lang w:val="ka-GE"/>
        </w:rPr>
        <w:t>პროექტით გათვალისწინებული აქტივობების კოორდინაციას, არსებული მდგომარეობის შესახებ ანგარიშებ</w:t>
      </w:r>
      <w:r w:rsidR="0040481A">
        <w:rPr>
          <w:rFonts w:ascii="Sylfaen" w:hAnsi="Sylfaen"/>
          <w:sz w:val="24"/>
          <w:lang w:val="ka-GE"/>
        </w:rPr>
        <w:t>ის წარდგენას, ცვლილებ</w:t>
      </w:r>
      <w:r w:rsidR="00475A86">
        <w:rPr>
          <w:rFonts w:ascii="Sylfaen" w:hAnsi="Sylfaen"/>
          <w:sz w:val="24"/>
          <w:lang w:val="ka-GE"/>
        </w:rPr>
        <w:t xml:space="preserve">ათა მართვის </w:t>
      </w:r>
      <w:r w:rsidR="0040481A">
        <w:rPr>
          <w:rFonts w:ascii="Sylfaen" w:hAnsi="Sylfaen"/>
          <w:sz w:val="24"/>
          <w:lang w:val="ka-GE"/>
        </w:rPr>
        <w:t xml:space="preserve">კონტროლს, პროექტის რეგულირების სფეროების, </w:t>
      </w:r>
      <w:r w:rsidR="00B95019">
        <w:rPr>
          <w:rFonts w:ascii="Sylfaen" w:hAnsi="Sylfaen"/>
          <w:sz w:val="24"/>
          <w:lang w:val="ka-GE"/>
        </w:rPr>
        <w:t>პროექტის ფარგლებში განხორციელებული კომუნიკაციის, შესრულების გრაფიკის,</w:t>
      </w:r>
      <w:r w:rsidR="00E47F10">
        <w:rPr>
          <w:rFonts w:ascii="Sylfaen" w:hAnsi="Sylfaen"/>
          <w:sz w:val="24"/>
          <w:lang w:val="ka-GE"/>
        </w:rPr>
        <w:t xml:space="preserve"> წარმოქმნილი პრობლემების, </w:t>
      </w:r>
      <w:r w:rsidR="00B95019">
        <w:rPr>
          <w:rFonts w:ascii="Sylfaen" w:hAnsi="Sylfaen"/>
          <w:sz w:val="24"/>
          <w:lang w:val="ka-GE"/>
        </w:rPr>
        <w:t xml:space="preserve"> ბიუჯეტისა და პროექტის შედეგების მართვას. </w:t>
      </w:r>
    </w:p>
    <w:p w:rsidR="00B95019" w:rsidRDefault="00B95019" w:rsidP="000D5415">
      <w:pPr>
        <w:spacing w:after="60"/>
        <w:jc w:val="both"/>
        <w:rPr>
          <w:rFonts w:ascii="Sylfaen" w:hAnsi="Sylfaen"/>
          <w:sz w:val="24"/>
          <w:lang w:val="ka-GE"/>
        </w:rPr>
      </w:pPr>
    </w:p>
    <w:p w:rsidR="00B95019" w:rsidRDefault="00B95019" w:rsidP="000D5415">
      <w:pPr>
        <w:spacing w:after="60"/>
        <w:jc w:val="both"/>
        <w:rPr>
          <w:rFonts w:ascii="Sylfaen" w:hAnsi="Sylfaen"/>
          <w:sz w:val="24"/>
          <w:lang w:val="ka-GE"/>
        </w:rPr>
      </w:pPr>
      <w:r w:rsidRPr="00654C16">
        <w:rPr>
          <w:rFonts w:ascii="Sylfaen" w:hAnsi="Sylfaen"/>
          <w:sz w:val="24"/>
          <w:lang w:val="ka-GE"/>
        </w:rPr>
        <w:t>EMC</w:t>
      </w:r>
      <w:r>
        <w:rPr>
          <w:rFonts w:ascii="Sylfaen" w:hAnsi="Sylfaen"/>
          <w:sz w:val="24"/>
          <w:lang w:val="ka-GE"/>
        </w:rPr>
        <w:t>-ს პროექტის მენეჯერი:</w:t>
      </w:r>
    </w:p>
    <w:p w:rsidR="00B95019" w:rsidRDefault="00B95019" w:rsidP="000D5415">
      <w:pPr>
        <w:spacing w:after="60"/>
        <w:jc w:val="both"/>
        <w:rPr>
          <w:rFonts w:ascii="Sylfaen" w:hAnsi="Sylfaen"/>
          <w:sz w:val="24"/>
          <w:lang w:val="ka-GE"/>
        </w:rPr>
      </w:pPr>
    </w:p>
    <w:p w:rsidR="00B95019" w:rsidRPr="00572585" w:rsidRDefault="00572585" w:rsidP="006A1D78">
      <w:pPr>
        <w:pStyle w:val="ListParagraph"/>
        <w:numPr>
          <w:ilvl w:val="0"/>
          <w:numId w:val="62"/>
        </w:numPr>
        <w:spacing w:after="60"/>
        <w:jc w:val="both"/>
        <w:rPr>
          <w:rFonts w:ascii="Sylfaen" w:hAnsi="Sylfaen"/>
          <w:sz w:val="24"/>
          <w:lang w:val="ka-GE"/>
        </w:rPr>
      </w:pPr>
      <w:r w:rsidRPr="00572585">
        <w:rPr>
          <w:rFonts w:ascii="Sylfaen" w:hAnsi="Sylfaen"/>
          <w:sz w:val="24"/>
          <w:lang w:val="ka-GE"/>
        </w:rPr>
        <w:t xml:space="preserve">უზრუნველყოფს </w:t>
      </w:r>
      <w:r w:rsidRPr="00E95BC0">
        <w:rPr>
          <w:rStyle w:val="Emphasis"/>
          <w:rFonts w:ascii="Sylfaen" w:hAnsi="Sylfaen" w:cs="Sylfaen"/>
          <w:b w:val="0"/>
          <w:color w:val="000000" w:themeColor="text1"/>
          <w:sz w:val="24"/>
          <w:lang w:val="ka-GE"/>
        </w:rPr>
        <w:t>საქართველოს</w:t>
      </w:r>
      <w:r w:rsidRPr="00E95BC0">
        <w:rPr>
          <w:rStyle w:val="Emphasis"/>
          <w:rFonts w:ascii="Sylfaen" w:hAnsi="Sylfaen"/>
          <w:b w:val="0"/>
          <w:color w:val="000000" w:themeColor="text1"/>
          <w:sz w:val="24"/>
          <w:lang w:val="ka-GE"/>
        </w:rPr>
        <w:t xml:space="preserve"> </w:t>
      </w:r>
      <w:r w:rsidRPr="00E95BC0">
        <w:rPr>
          <w:rStyle w:val="Emphasis"/>
          <w:rFonts w:ascii="Sylfaen" w:hAnsi="Sylfaen" w:cs="Sylfaen"/>
          <w:b w:val="0"/>
          <w:color w:val="000000" w:themeColor="text1"/>
          <w:sz w:val="24"/>
          <w:lang w:val="ka-GE"/>
        </w:rPr>
        <w:t>შრომის</w:t>
      </w:r>
      <w:r w:rsidRPr="00E95BC0">
        <w:rPr>
          <w:rStyle w:val="st1"/>
          <w:rFonts w:ascii="Sylfaen" w:hAnsi="Sylfaen"/>
          <w:b/>
          <w:color w:val="000000" w:themeColor="text1"/>
          <w:sz w:val="24"/>
          <w:lang w:val="ka-GE"/>
        </w:rPr>
        <w:t>,</w:t>
      </w:r>
      <w:r w:rsidRPr="00E95BC0">
        <w:rPr>
          <w:rStyle w:val="st1"/>
          <w:rFonts w:ascii="Sylfaen" w:hAnsi="Sylfaen"/>
          <w:color w:val="000000" w:themeColor="text1"/>
          <w:sz w:val="24"/>
          <w:lang w:val="ka-GE"/>
        </w:rPr>
        <w:t xml:space="preserve"> </w:t>
      </w:r>
      <w:r w:rsidRPr="00E95BC0">
        <w:rPr>
          <w:rStyle w:val="st1"/>
          <w:rFonts w:ascii="Sylfaen" w:hAnsi="Sylfaen" w:cs="Sylfaen"/>
          <w:color w:val="000000" w:themeColor="text1"/>
          <w:sz w:val="24"/>
          <w:lang w:val="ka-GE"/>
        </w:rPr>
        <w:t>ჯანმრთელობისა</w:t>
      </w:r>
      <w:r w:rsidRPr="00E95BC0">
        <w:rPr>
          <w:rStyle w:val="st1"/>
          <w:rFonts w:ascii="Sylfaen" w:hAnsi="Sylfaen"/>
          <w:color w:val="000000" w:themeColor="text1"/>
          <w:sz w:val="24"/>
          <w:lang w:val="ka-GE"/>
        </w:rPr>
        <w:t xml:space="preserve"> </w:t>
      </w:r>
      <w:r w:rsidRPr="00E95BC0">
        <w:rPr>
          <w:rStyle w:val="Emphasis"/>
          <w:rFonts w:ascii="Sylfaen" w:hAnsi="Sylfaen" w:cs="Sylfaen"/>
          <w:b w:val="0"/>
          <w:color w:val="000000" w:themeColor="text1"/>
          <w:sz w:val="24"/>
          <w:lang w:val="ka-GE"/>
        </w:rPr>
        <w:t>და</w:t>
      </w:r>
      <w:r w:rsidRPr="00E95BC0">
        <w:rPr>
          <w:rStyle w:val="Emphasis"/>
          <w:rFonts w:ascii="Sylfaen" w:hAnsi="Sylfaen"/>
          <w:b w:val="0"/>
          <w:color w:val="000000" w:themeColor="text1"/>
          <w:sz w:val="24"/>
          <w:lang w:val="ka-GE"/>
        </w:rPr>
        <w:t xml:space="preserve"> </w:t>
      </w:r>
      <w:r w:rsidRPr="00E95BC0">
        <w:rPr>
          <w:rStyle w:val="Emphasis"/>
          <w:rFonts w:ascii="Sylfaen" w:hAnsi="Sylfaen" w:cs="Sylfaen"/>
          <w:b w:val="0"/>
          <w:color w:val="000000" w:themeColor="text1"/>
          <w:sz w:val="24"/>
          <w:lang w:val="ka-GE"/>
        </w:rPr>
        <w:t>სოციალური</w:t>
      </w:r>
      <w:r w:rsidRPr="00E95BC0">
        <w:rPr>
          <w:rStyle w:val="st1"/>
          <w:rFonts w:ascii="Sylfaen" w:hAnsi="Sylfaen"/>
          <w:color w:val="000000" w:themeColor="text1"/>
          <w:sz w:val="24"/>
          <w:lang w:val="ka-GE"/>
        </w:rPr>
        <w:t xml:space="preserve"> </w:t>
      </w:r>
      <w:r w:rsidRPr="00E95BC0">
        <w:rPr>
          <w:rStyle w:val="st1"/>
          <w:rFonts w:ascii="Sylfaen" w:hAnsi="Sylfaen" w:cs="Sylfaen"/>
          <w:color w:val="000000" w:themeColor="text1"/>
          <w:sz w:val="24"/>
          <w:lang w:val="ka-GE"/>
        </w:rPr>
        <w:t>დაცვის</w:t>
      </w:r>
      <w:r w:rsidRPr="00E95BC0">
        <w:rPr>
          <w:rStyle w:val="st1"/>
          <w:rFonts w:ascii="Sylfaen" w:hAnsi="Sylfaen"/>
          <w:color w:val="000000" w:themeColor="text1"/>
          <w:sz w:val="24"/>
          <w:lang w:val="ka-GE"/>
        </w:rPr>
        <w:t xml:space="preserve"> </w:t>
      </w:r>
      <w:r w:rsidRPr="00E95BC0">
        <w:rPr>
          <w:rStyle w:val="st1"/>
          <w:rFonts w:ascii="Sylfaen" w:hAnsi="Sylfaen" w:cs="Sylfaen"/>
          <w:color w:val="000000" w:themeColor="text1"/>
          <w:sz w:val="24"/>
          <w:lang w:val="ka-GE"/>
        </w:rPr>
        <w:t>სამინისტროს</w:t>
      </w:r>
      <w:r w:rsidRPr="00E95BC0">
        <w:rPr>
          <w:rStyle w:val="st1"/>
          <w:rFonts w:ascii="Sylfaen" w:hAnsi="Sylfaen"/>
          <w:color w:val="000000" w:themeColor="text1"/>
          <w:sz w:val="24"/>
          <w:lang w:val="ka-GE"/>
        </w:rPr>
        <w:t xml:space="preserve"> (</w:t>
      </w:r>
      <w:r w:rsidRPr="00A24B19">
        <w:rPr>
          <w:rFonts w:ascii="Sylfaen" w:hAnsi="Sylfaen"/>
          <w:snapToGrid w:val="0"/>
          <w:color w:val="000000" w:themeColor="text1"/>
          <w:sz w:val="24"/>
          <w:lang w:val="ka-GE"/>
        </w:rPr>
        <w:t>MoLHSA</w:t>
      </w:r>
      <w:r w:rsidRPr="00E95BC0">
        <w:rPr>
          <w:rFonts w:ascii="Sylfaen" w:hAnsi="Sylfaen"/>
          <w:snapToGrid w:val="0"/>
          <w:color w:val="000000" w:themeColor="text1"/>
          <w:sz w:val="24"/>
          <w:lang w:val="ka-GE"/>
        </w:rPr>
        <w:t>)</w:t>
      </w:r>
      <w:r>
        <w:rPr>
          <w:rFonts w:ascii="Sylfaen" w:hAnsi="Sylfaen"/>
          <w:snapToGrid w:val="0"/>
          <w:color w:val="000000" w:themeColor="text1"/>
          <w:sz w:val="24"/>
          <w:lang w:val="ka-GE"/>
        </w:rPr>
        <w:t xml:space="preserve"> </w:t>
      </w:r>
      <w:proofErr w:type="spellStart"/>
      <w:r>
        <w:rPr>
          <w:rFonts w:ascii="Sylfaen" w:hAnsi="Sylfaen"/>
          <w:snapToGrid w:val="0"/>
          <w:color w:val="000000" w:themeColor="text1"/>
          <w:sz w:val="24"/>
          <w:lang w:val="ka-GE"/>
        </w:rPr>
        <w:t>პერონალის</w:t>
      </w:r>
      <w:proofErr w:type="spellEnd"/>
      <w:r>
        <w:rPr>
          <w:rFonts w:ascii="Sylfaen" w:hAnsi="Sylfaen"/>
          <w:snapToGrid w:val="0"/>
          <w:color w:val="000000" w:themeColor="text1"/>
          <w:sz w:val="24"/>
          <w:lang w:val="ka-GE"/>
        </w:rPr>
        <w:t xml:space="preserve"> მიერ წარდგენილი ცვლილების შესახებ მოთხოვნების </w:t>
      </w:r>
      <w:proofErr w:type="spellStart"/>
      <w:r>
        <w:rPr>
          <w:rFonts w:ascii="Sylfaen" w:hAnsi="Sylfaen"/>
          <w:snapToGrid w:val="0"/>
          <w:color w:val="000000" w:themeColor="text1"/>
          <w:sz w:val="24"/>
          <w:lang w:val="ka-GE"/>
        </w:rPr>
        <w:t>სათნადოდ</w:t>
      </w:r>
      <w:proofErr w:type="spellEnd"/>
      <w:r>
        <w:rPr>
          <w:rFonts w:ascii="Sylfaen" w:hAnsi="Sylfaen"/>
          <w:snapToGrid w:val="0"/>
          <w:color w:val="000000" w:themeColor="text1"/>
          <w:sz w:val="24"/>
          <w:lang w:val="ka-GE"/>
        </w:rPr>
        <w:t xml:space="preserve"> გაფორმებას. </w:t>
      </w:r>
    </w:p>
    <w:p w:rsidR="007B3419" w:rsidRPr="007B3419" w:rsidRDefault="00C22D19" w:rsidP="006A1D78">
      <w:pPr>
        <w:numPr>
          <w:ilvl w:val="0"/>
          <w:numId w:val="62"/>
        </w:numPr>
        <w:jc w:val="both"/>
        <w:rPr>
          <w:rFonts w:ascii="Sylfaen" w:hAnsi="Sylfaen"/>
          <w:sz w:val="24"/>
          <w:lang w:val="en-GB"/>
        </w:rPr>
      </w:pPr>
      <w:r w:rsidRPr="007B3419">
        <w:rPr>
          <w:rFonts w:ascii="Sylfaen" w:hAnsi="Sylfaen"/>
          <w:sz w:val="24"/>
          <w:lang w:val="ka-GE"/>
        </w:rPr>
        <w:t>ყურადღებას გაამახვილებს პროექტის რისკებზ</w:t>
      </w:r>
      <w:r w:rsidR="007B3419" w:rsidRPr="007B3419">
        <w:rPr>
          <w:rFonts w:ascii="Sylfaen" w:hAnsi="Sylfaen"/>
          <w:sz w:val="24"/>
          <w:lang w:val="ka-GE"/>
        </w:rPr>
        <w:t xml:space="preserve">ე ან პრობლემებზე, განსაკუთრებით, ისეთ პრობლემებზე, რომლებიც დაკავშირებულია </w:t>
      </w:r>
      <w:r w:rsidR="007B3419" w:rsidRPr="007B3419">
        <w:rPr>
          <w:rStyle w:val="Emphasis"/>
          <w:rFonts w:ascii="Sylfaen" w:hAnsi="Sylfaen" w:cs="Sylfaen"/>
          <w:b w:val="0"/>
          <w:color w:val="000000" w:themeColor="text1"/>
          <w:sz w:val="24"/>
          <w:lang w:val="ka-GE"/>
        </w:rPr>
        <w:t>საქართველოს</w:t>
      </w:r>
      <w:r w:rsidR="007B3419" w:rsidRPr="007B3419">
        <w:rPr>
          <w:rStyle w:val="Emphasis"/>
          <w:rFonts w:ascii="Sylfaen" w:hAnsi="Sylfaen"/>
          <w:b w:val="0"/>
          <w:color w:val="000000" w:themeColor="text1"/>
          <w:sz w:val="24"/>
          <w:lang w:val="ka-GE"/>
        </w:rPr>
        <w:t xml:space="preserve"> </w:t>
      </w:r>
      <w:r w:rsidR="007B3419" w:rsidRPr="007B3419">
        <w:rPr>
          <w:rStyle w:val="Emphasis"/>
          <w:rFonts w:ascii="Sylfaen" w:hAnsi="Sylfaen" w:cs="Sylfaen"/>
          <w:b w:val="0"/>
          <w:color w:val="000000" w:themeColor="text1"/>
          <w:sz w:val="24"/>
          <w:lang w:val="ka-GE"/>
        </w:rPr>
        <w:t>შრომის</w:t>
      </w:r>
      <w:r w:rsidR="007B3419" w:rsidRPr="007B3419">
        <w:rPr>
          <w:rStyle w:val="st1"/>
          <w:rFonts w:ascii="Sylfaen" w:hAnsi="Sylfaen"/>
          <w:b/>
          <w:color w:val="000000" w:themeColor="text1"/>
          <w:sz w:val="24"/>
          <w:lang w:val="ka-GE"/>
        </w:rPr>
        <w:t>,</w:t>
      </w:r>
      <w:r w:rsidR="007B3419" w:rsidRPr="007B3419">
        <w:rPr>
          <w:rStyle w:val="st1"/>
          <w:rFonts w:ascii="Sylfaen" w:hAnsi="Sylfaen"/>
          <w:color w:val="000000" w:themeColor="text1"/>
          <w:sz w:val="24"/>
          <w:lang w:val="ka-GE"/>
        </w:rPr>
        <w:t xml:space="preserve"> </w:t>
      </w:r>
      <w:r w:rsidR="007B3419" w:rsidRPr="007B3419">
        <w:rPr>
          <w:rStyle w:val="st1"/>
          <w:rFonts w:ascii="Sylfaen" w:hAnsi="Sylfaen" w:cs="Sylfaen"/>
          <w:color w:val="000000" w:themeColor="text1"/>
          <w:sz w:val="24"/>
          <w:lang w:val="ka-GE"/>
        </w:rPr>
        <w:t>ჯანმრთელობისა</w:t>
      </w:r>
      <w:r w:rsidR="007B3419" w:rsidRPr="007B3419">
        <w:rPr>
          <w:rStyle w:val="st1"/>
          <w:rFonts w:ascii="Sylfaen" w:hAnsi="Sylfaen"/>
          <w:color w:val="000000" w:themeColor="text1"/>
          <w:sz w:val="24"/>
          <w:lang w:val="ka-GE"/>
        </w:rPr>
        <w:t xml:space="preserve"> </w:t>
      </w:r>
      <w:r w:rsidR="007B3419" w:rsidRPr="007B3419">
        <w:rPr>
          <w:rStyle w:val="Emphasis"/>
          <w:rFonts w:ascii="Sylfaen" w:hAnsi="Sylfaen" w:cs="Sylfaen"/>
          <w:b w:val="0"/>
          <w:color w:val="000000" w:themeColor="text1"/>
          <w:sz w:val="24"/>
          <w:lang w:val="ka-GE"/>
        </w:rPr>
        <w:t>და</w:t>
      </w:r>
      <w:r w:rsidR="007B3419" w:rsidRPr="007B3419">
        <w:rPr>
          <w:rStyle w:val="Emphasis"/>
          <w:rFonts w:ascii="Sylfaen" w:hAnsi="Sylfaen"/>
          <w:b w:val="0"/>
          <w:color w:val="000000" w:themeColor="text1"/>
          <w:sz w:val="24"/>
          <w:lang w:val="ka-GE"/>
        </w:rPr>
        <w:t xml:space="preserve"> </w:t>
      </w:r>
      <w:r w:rsidR="007B3419" w:rsidRPr="007B3419">
        <w:rPr>
          <w:rStyle w:val="Emphasis"/>
          <w:rFonts w:ascii="Sylfaen" w:hAnsi="Sylfaen" w:cs="Sylfaen"/>
          <w:b w:val="0"/>
          <w:color w:val="000000" w:themeColor="text1"/>
          <w:sz w:val="24"/>
          <w:lang w:val="ka-GE"/>
        </w:rPr>
        <w:t>სოციალური</w:t>
      </w:r>
      <w:r w:rsidR="007B3419" w:rsidRPr="007B3419">
        <w:rPr>
          <w:rStyle w:val="st1"/>
          <w:rFonts w:ascii="Sylfaen" w:hAnsi="Sylfaen"/>
          <w:color w:val="000000" w:themeColor="text1"/>
          <w:sz w:val="24"/>
          <w:lang w:val="ka-GE"/>
        </w:rPr>
        <w:t xml:space="preserve"> </w:t>
      </w:r>
      <w:r w:rsidR="007B3419" w:rsidRPr="007B3419">
        <w:rPr>
          <w:rStyle w:val="st1"/>
          <w:rFonts w:ascii="Sylfaen" w:hAnsi="Sylfaen" w:cs="Sylfaen"/>
          <w:color w:val="000000" w:themeColor="text1"/>
          <w:sz w:val="24"/>
          <w:lang w:val="ka-GE"/>
        </w:rPr>
        <w:t>დაცვის</w:t>
      </w:r>
      <w:r w:rsidR="007B3419" w:rsidRPr="007B3419">
        <w:rPr>
          <w:rStyle w:val="st1"/>
          <w:rFonts w:ascii="Sylfaen" w:hAnsi="Sylfaen"/>
          <w:color w:val="000000" w:themeColor="text1"/>
          <w:sz w:val="24"/>
          <w:lang w:val="ka-GE"/>
        </w:rPr>
        <w:t xml:space="preserve"> </w:t>
      </w:r>
      <w:r w:rsidR="007B3419" w:rsidRPr="007B3419">
        <w:rPr>
          <w:rStyle w:val="st1"/>
          <w:rFonts w:ascii="Sylfaen" w:hAnsi="Sylfaen" w:cs="Sylfaen"/>
          <w:color w:val="000000" w:themeColor="text1"/>
          <w:sz w:val="24"/>
          <w:lang w:val="ka-GE"/>
        </w:rPr>
        <w:t>სამინისტროს</w:t>
      </w:r>
      <w:r w:rsidR="007B3419" w:rsidRPr="007B3419">
        <w:rPr>
          <w:rStyle w:val="st1"/>
          <w:rFonts w:ascii="Sylfaen" w:hAnsi="Sylfaen"/>
          <w:color w:val="000000" w:themeColor="text1"/>
          <w:sz w:val="24"/>
          <w:lang w:val="ka-GE"/>
        </w:rPr>
        <w:t xml:space="preserve"> (</w:t>
      </w:r>
      <w:r w:rsidR="007B3419" w:rsidRPr="007B3419">
        <w:rPr>
          <w:rFonts w:ascii="Sylfaen" w:hAnsi="Sylfaen"/>
          <w:snapToGrid w:val="0"/>
          <w:color w:val="000000" w:themeColor="text1"/>
          <w:sz w:val="24"/>
          <w:lang w:val="ka-GE"/>
        </w:rPr>
        <w:t xml:space="preserve">MoLHSA) შესაბამისი </w:t>
      </w:r>
      <w:proofErr w:type="spellStart"/>
      <w:r w:rsidR="007B3419" w:rsidRPr="007B3419">
        <w:rPr>
          <w:rFonts w:ascii="Sylfaen" w:hAnsi="Sylfaen"/>
          <w:snapToGrid w:val="0"/>
          <w:color w:val="000000" w:themeColor="text1"/>
          <w:sz w:val="24"/>
          <w:lang w:val="ka-GE"/>
        </w:rPr>
        <w:t>პერონალის</w:t>
      </w:r>
      <w:proofErr w:type="spellEnd"/>
      <w:r w:rsidR="007B3419">
        <w:rPr>
          <w:rFonts w:ascii="Sylfaen" w:hAnsi="Sylfaen"/>
          <w:snapToGrid w:val="0"/>
          <w:color w:val="000000" w:themeColor="text1"/>
          <w:sz w:val="24"/>
          <w:lang w:val="ka-GE"/>
        </w:rPr>
        <w:t xml:space="preserve"> ხელმისაწვდომობასთან</w:t>
      </w:r>
      <w:r w:rsidR="007B3419" w:rsidRPr="007B3419">
        <w:rPr>
          <w:rFonts w:ascii="Sylfaen" w:hAnsi="Sylfaen"/>
          <w:snapToGrid w:val="0"/>
          <w:color w:val="000000" w:themeColor="text1"/>
          <w:sz w:val="24"/>
          <w:lang w:val="ka-GE"/>
        </w:rPr>
        <w:t xml:space="preserve">. </w:t>
      </w:r>
    </w:p>
    <w:p w:rsidR="000D5415" w:rsidRPr="007B3419" w:rsidRDefault="007B3419" w:rsidP="006A1D78">
      <w:pPr>
        <w:numPr>
          <w:ilvl w:val="0"/>
          <w:numId w:val="62"/>
        </w:numPr>
        <w:jc w:val="both"/>
        <w:rPr>
          <w:rFonts w:ascii="Sylfaen" w:hAnsi="Sylfaen"/>
          <w:sz w:val="24"/>
          <w:lang w:val="en-GB"/>
        </w:rPr>
      </w:pPr>
      <w:r>
        <w:rPr>
          <w:rFonts w:ascii="Sylfaen" w:hAnsi="Sylfaen"/>
          <w:sz w:val="24"/>
          <w:lang w:val="ka-GE"/>
        </w:rPr>
        <w:t xml:space="preserve">ორგანიზებას გაუწევს შეხვედრებს </w:t>
      </w:r>
      <w:r w:rsidRPr="007B3419">
        <w:rPr>
          <w:rStyle w:val="Emphasis"/>
          <w:rFonts w:ascii="Sylfaen" w:hAnsi="Sylfaen" w:cs="Sylfaen"/>
          <w:b w:val="0"/>
          <w:color w:val="000000" w:themeColor="text1"/>
          <w:sz w:val="24"/>
          <w:lang w:val="ka-GE"/>
        </w:rPr>
        <w:t>საქართველოს</w:t>
      </w:r>
      <w:r w:rsidRPr="007B3419">
        <w:rPr>
          <w:rStyle w:val="Emphasis"/>
          <w:rFonts w:ascii="Sylfaen" w:hAnsi="Sylfaen"/>
          <w:b w:val="0"/>
          <w:color w:val="000000" w:themeColor="text1"/>
          <w:sz w:val="24"/>
          <w:lang w:val="ka-GE"/>
        </w:rPr>
        <w:t xml:space="preserve"> </w:t>
      </w:r>
      <w:r w:rsidRPr="007B3419">
        <w:rPr>
          <w:rStyle w:val="Emphasis"/>
          <w:rFonts w:ascii="Sylfaen" w:hAnsi="Sylfaen" w:cs="Sylfaen"/>
          <w:b w:val="0"/>
          <w:color w:val="000000" w:themeColor="text1"/>
          <w:sz w:val="24"/>
          <w:lang w:val="ka-GE"/>
        </w:rPr>
        <w:t>შრომის</w:t>
      </w:r>
      <w:r w:rsidRPr="007B3419">
        <w:rPr>
          <w:rStyle w:val="st1"/>
          <w:rFonts w:ascii="Sylfaen" w:hAnsi="Sylfaen"/>
          <w:b/>
          <w:color w:val="000000" w:themeColor="text1"/>
          <w:sz w:val="24"/>
          <w:lang w:val="ka-GE"/>
        </w:rPr>
        <w:t>,</w:t>
      </w:r>
      <w:r w:rsidRPr="007B3419">
        <w:rPr>
          <w:rStyle w:val="st1"/>
          <w:rFonts w:ascii="Sylfaen" w:hAnsi="Sylfaen"/>
          <w:color w:val="000000" w:themeColor="text1"/>
          <w:sz w:val="24"/>
          <w:lang w:val="ka-GE"/>
        </w:rPr>
        <w:t xml:space="preserve"> </w:t>
      </w:r>
      <w:r w:rsidRPr="007B3419">
        <w:rPr>
          <w:rStyle w:val="st1"/>
          <w:rFonts w:ascii="Sylfaen" w:hAnsi="Sylfaen" w:cs="Sylfaen"/>
          <w:color w:val="000000" w:themeColor="text1"/>
          <w:sz w:val="24"/>
          <w:lang w:val="ka-GE"/>
        </w:rPr>
        <w:t>ჯანმრთელობისა</w:t>
      </w:r>
      <w:r w:rsidRPr="007B3419">
        <w:rPr>
          <w:rStyle w:val="st1"/>
          <w:rFonts w:ascii="Sylfaen" w:hAnsi="Sylfaen"/>
          <w:color w:val="000000" w:themeColor="text1"/>
          <w:sz w:val="24"/>
          <w:lang w:val="ka-GE"/>
        </w:rPr>
        <w:t xml:space="preserve"> </w:t>
      </w:r>
      <w:r w:rsidRPr="007B3419">
        <w:rPr>
          <w:rStyle w:val="Emphasis"/>
          <w:rFonts w:ascii="Sylfaen" w:hAnsi="Sylfaen" w:cs="Sylfaen"/>
          <w:b w:val="0"/>
          <w:color w:val="000000" w:themeColor="text1"/>
          <w:sz w:val="24"/>
          <w:lang w:val="ka-GE"/>
        </w:rPr>
        <w:t>და</w:t>
      </w:r>
      <w:r w:rsidRPr="007B3419">
        <w:rPr>
          <w:rStyle w:val="Emphasis"/>
          <w:rFonts w:ascii="Sylfaen" w:hAnsi="Sylfaen"/>
          <w:b w:val="0"/>
          <w:color w:val="000000" w:themeColor="text1"/>
          <w:sz w:val="24"/>
          <w:lang w:val="ka-GE"/>
        </w:rPr>
        <w:t xml:space="preserve"> </w:t>
      </w:r>
      <w:r w:rsidRPr="007B3419">
        <w:rPr>
          <w:rStyle w:val="Emphasis"/>
          <w:rFonts w:ascii="Sylfaen" w:hAnsi="Sylfaen" w:cs="Sylfaen"/>
          <w:b w:val="0"/>
          <w:color w:val="000000" w:themeColor="text1"/>
          <w:sz w:val="24"/>
          <w:lang w:val="ka-GE"/>
        </w:rPr>
        <w:t>სოციალური</w:t>
      </w:r>
      <w:r w:rsidRPr="007B3419">
        <w:rPr>
          <w:rStyle w:val="st1"/>
          <w:rFonts w:ascii="Sylfaen" w:hAnsi="Sylfaen"/>
          <w:color w:val="000000" w:themeColor="text1"/>
          <w:sz w:val="24"/>
          <w:lang w:val="ka-GE"/>
        </w:rPr>
        <w:t xml:space="preserve"> </w:t>
      </w:r>
      <w:r w:rsidRPr="007B3419">
        <w:rPr>
          <w:rStyle w:val="st1"/>
          <w:rFonts w:ascii="Sylfaen" w:hAnsi="Sylfaen" w:cs="Sylfaen"/>
          <w:color w:val="000000" w:themeColor="text1"/>
          <w:sz w:val="24"/>
          <w:lang w:val="ka-GE"/>
        </w:rPr>
        <w:t>დაცვის</w:t>
      </w:r>
      <w:r w:rsidRPr="007B3419">
        <w:rPr>
          <w:rStyle w:val="st1"/>
          <w:rFonts w:ascii="Sylfaen" w:hAnsi="Sylfaen"/>
          <w:color w:val="000000" w:themeColor="text1"/>
          <w:sz w:val="24"/>
          <w:lang w:val="ka-GE"/>
        </w:rPr>
        <w:t xml:space="preserve"> </w:t>
      </w:r>
      <w:r w:rsidRPr="007B3419">
        <w:rPr>
          <w:rStyle w:val="st1"/>
          <w:rFonts w:ascii="Sylfaen" w:hAnsi="Sylfaen" w:cs="Sylfaen"/>
          <w:color w:val="000000" w:themeColor="text1"/>
          <w:sz w:val="24"/>
          <w:lang w:val="ka-GE"/>
        </w:rPr>
        <w:t>სამინისტროს</w:t>
      </w:r>
      <w:r w:rsidRPr="007B3419">
        <w:rPr>
          <w:rStyle w:val="st1"/>
          <w:rFonts w:ascii="Sylfaen" w:hAnsi="Sylfaen"/>
          <w:color w:val="000000" w:themeColor="text1"/>
          <w:sz w:val="24"/>
          <w:lang w:val="ka-GE"/>
        </w:rPr>
        <w:t xml:space="preserve"> (</w:t>
      </w:r>
      <w:r w:rsidRPr="007B3419">
        <w:rPr>
          <w:rFonts w:ascii="Sylfaen" w:hAnsi="Sylfaen"/>
          <w:snapToGrid w:val="0"/>
          <w:color w:val="000000" w:themeColor="text1"/>
          <w:sz w:val="24"/>
          <w:lang w:val="ka-GE"/>
        </w:rPr>
        <w:t xml:space="preserve">MoLHSA) შესაბამის </w:t>
      </w:r>
      <w:proofErr w:type="spellStart"/>
      <w:r w:rsidRPr="007B3419">
        <w:rPr>
          <w:rFonts w:ascii="Sylfaen" w:hAnsi="Sylfaen"/>
          <w:snapToGrid w:val="0"/>
          <w:color w:val="000000" w:themeColor="text1"/>
          <w:sz w:val="24"/>
          <w:lang w:val="ka-GE"/>
        </w:rPr>
        <w:t>პერონალ</w:t>
      </w:r>
      <w:r>
        <w:rPr>
          <w:rFonts w:ascii="Sylfaen" w:hAnsi="Sylfaen"/>
          <w:snapToGrid w:val="0"/>
          <w:color w:val="000000" w:themeColor="text1"/>
          <w:sz w:val="24"/>
          <w:lang w:val="ka-GE"/>
        </w:rPr>
        <w:t>თან</w:t>
      </w:r>
      <w:proofErr w:type="spellEnd"/>
      <w:r>
        <w:rPr>
          <w:rFonts w:ascii="Sylfaen" w:hAnsi="Sylfaen"/>
          <w:snapToGrid w:val="0"/>
          <w:color w:val="000000" w:themeColor="text1"/>
          <w:sz w:val="24"/>
          <w:lang w:val="ka-GE"/>
        </w:rPr>
        <w:t xml:space="preserve"> საერთო მიზნების, რისკის მასშტაბების და საპროექტო გეგმების განხილვის მიზნით, იმისათვის რომ უზრუნველყოფილ იქნას შესაბამისი ძალისხმევის დაწყება და სამუშაო საპროექტო გეგმის შემუშავება</w:t>
      </w:r>
      <w:r w:rsidR="000D5415" w:rsidRPr="007B3419">
        <w:rPr>
          <w:rFonts w:ascii="Sylfaen" w:hAnsi="Sylfaen"/>
          <w:sz w:val="24"/>
          <w:lang w:val="en-GB"/>
        </w:rPr>
        <w:t>.</w:t>
      </w:r>
    </w:p>
    <w:p w:rsidR="007B3419" w:rsidRDefault="007B3419" w:rsidP="007B3419">
      <w:pPr>
        <w:jc w:val="both"/>
        <w:rPr>
          <w:rFonts w:ascii="Sylfaen" w:hAnsi="Sylfaen"/>
          <w:sz w:val="24"/>
          <w:lang w:val="ka-GE"/>
        </w:rPr>
      </w:pPr>
    </w:p>
    <w:p w:rsidR="007B3419" w:rsidRDefault="007B3419" w:rsidP="007B3419">
      <w:pPr>
        <w:jc w:val="both"/>
        <w:rPr>
          <w:rFonts w:ascii="Sylfaen" w:hAnsi="Sylfaen"/>
          <w:snapToGrid w:val="0"/>
          <w:color w:val="000000" w:themeColor="text1"/>
          <w:sz w:val="24"/>
          <w:lang w:val="ka-GE"/>
        </w:rPr>
      </w:pPr>
      <w:r>
        <w:rPr>
          <w:rFonts w:ascii="Sylfaen" w:hAnsi="Sylfaen"/>
          <w:sz w:val="24"/>
          <w:lang w:val="ka-GE"/>
        </w:rPr>
        <w:t xml:space="preserve">პროექტის ფარგლებში შეხვედრები გაიმართება </w:t>
      </w:r>
      <w:r w:rsidRPr="007B3419">
        <w:rPr>
          <w:rStyle w:val="Emphasis"/>
          <w:rFonts w:ascii="Sylfaen" w:hAnsi="Sylfaen" w:cs="Sylfaen"/>
          <w:b w:val="0"/>
          <w:color w:val="000000" w:themeColor="text1"/>
          <w:sz w:val="24"/>
          <w:lang w:val="ka-GE"/>
        </w:rPr>
        <w:t>საქართველოს</w:t>
      </w:r>
      <w:r w:rsidRPr="007B3419">
        <w:rPr>
          <w:rStyle w:val="Emphasis"/>
          <w:rFonts w:ascii="Sylfaen" w:hAnsi="Sylfaen"/>
          <w:b w:val="0"/>
          <w:color w:val="000000" w:themeColor="text1"/>
          <w:sz w:val="24"/>
          <w:lang w:val="ka-GE"/>
        </w:rPr>
        <w:t xml:space="preserve"> </w:t>
      </w:r>
      <w:r w:rsidRPr="007B3419">
        <w:rPr>
          <w:rStyle w:val="Emphasis"/>
          <w:rFonts w:ascii="Sylfaen" w:hAnsi="Sylfaen" w:cs="Sylfaen"/>
          <w:b w:val="0"/>
          <w:color w:val="000000" w:themeColor="text1"/>
          <w:sz w:val="24"/>
          <w:lang w:val="ka-GE"/>
        </w:rPr>
        <w:t>შრომის</w:t>
      </w:r>
      <w:r w:rsidRPr="007B3419">
        <w:rPr>
          <w:rStyle w:val="st1"/>
          <w:rFonts w:ascii="Sylfaen" w:hAnsi="Sylfaen"/>
          <w:b/>
          <w:color w:val="000000" w:themeColor="text1"/>
          <w:sz w:val="24"/>
          <w:lang w:val="ka-GE"/>
        </w:rPr>
        <w:t>,</w:t>
      </w:r>
      <w:r w:rsidRPr="007B3419">
        <w:rPr>
          <w:rStyle w:val="st1"/>
          <w:rFonts w:ascii="Sylfaen" w:hAnsi="Sylfaen"/>
          <w:color w:val="000000" w:themeColor="text1"/>
          <w:sz w:val="24"/>
          <w:lang w:val="ka-GE"/>
        </w:rPr>
        <w:t xml:space="preserve"> </w:t>
      </w:r>
      <w:r w:rsidRPr="007B3419">
        <w:rPr>
          <w:rStyle w:val="st1"/>
          <w:rFonts w:ascii="Sylfaen" w:hAnsi="Sylfaen" w:cs="Sylfaen"/>
          <w:color w:val="000000" w:themeColor="text1"/>
          <w:sz w:val="24"/>
          <w:lang w:val="ka-GE"/>
        </w:rPr>
        <w:t>ჯანმრთელობისა</w:t>
      </w:r>
      <w:r w:rsidRPr="007B3419">
        <w:rPr>
          <w:rStyle w:val="st1"/>
          <w:rFonts w:ascii="Sylfaen" w:hAnsi="Sylfaen"/>
          <w:color w:val="000000" w:themeColor="text1"/>
          <w:sz w:val="24"/>
          <w:lang w:val="ka-GE"/>
        </w:rPr>
        <w:t xml:space="preserve"> </w:t>
      </w:r>
      <w:r w:rsidRPr="007B3419">
        <w:rPr>
          <w:rStyle w:val="Emphasis"/>
          <w:rFonts w:ascii="Sylfaen" w:hAnsi="Sylfaen" w:cs="Sylfaen"/>
          <w:b w:val="0"/>
          <w:color w:val="000000" w:themeColor="text1"/>
          <w:sz w:val="24"/>
          <w:lang w:val="ka-GE"/>
        </w:rPr>
        <w:t>და</w:t>
      </w:r>
      <w:r w:rsidRPr="007B3419">
        <w:rPr>
          <w:rStyle w:val="Emphasis"/>
          <w:rFonts w:ascii="Sylfaen" w:hAnsi="Sylfaen"/>
          <w:b w:val="0"/>
          <w:color w:val="000000" w:themeColor="text1"/>
          <w:sz w:val="24"/>
          <w:lang w:val="ka-GE"/>
        </w:rPr>
        <w:t xml:space="preserve"> </w:t>
      </w:r>
      <w:r w:rsidRPr="007B3419">
        <w:rPr>
          <w:rStyle w:val="Emphasis"/>
          <w:rFonts w:ascii="Sylfaen" w:hAnsi="Sylfaen" w:cs="Sylfaen"/>
          <w:b w:val="0"/>
          <w:color w:val="000000" w:themeColor="text1"/>
          <w:sz w:val="24"/>
          <w:lang w:val="ka-GE"/>
        </w:rPr>
        <w:t>სოციალური</w:t>
      </w:r>
      <w:r w:rsidRPr="007B3419">
        <w:rPr>
          <w:rStyle w:val="st1"/>
          <w:rFonts w:ascii="Sylfaen" w:hAnsi="Sylfaen"/>
          <w:color w:val="000000" w:themeColor="text1"/>
          <w:sz w:val="24"/>
          <w:lang w:val="ka-GE"/>
        </w:rPr>
        <w:t xml:space="preserve"> </w:t>
      </w:r>
      <w:r w:rsidRPr="007B3419">
        <w:rPr>
          <w:rStyle w:val="st1"/>
          <w:rFonts w:ascii="Sylfaen" w:hAnsi="Sylfaen" w:cs="Sylfaen"/>
          <w:color w:val="000000" w:themeColor="text1"/>
          <w:sz w:val="24"/>
          <w:lang w:val="ka-GE"/>
        </w:rPr>
        <w:t>დაცვის</w:t>
      </w:r>
      <w:r w:rsidRPr="007B3419">
        <w:rPr>
          <w:rStyle w:val="st1"/>
          <w:rFonts w:ascii="Sylfaen" w:hAnsi="Sylfaen"/>
          <w:color w:val="000000" w:themeColor="text1"/>
          <w:sz w:val="24"/>
          <w:lang w:val="ka-GE"/>
        </w:rPr>
        <w:t xml:space="preserve"> </w:t>
      </w:r>
      <w:r w:rsidRPr="007B3419">
        <w:rPr>
          <w:rStyle w:val="st1"/>
          <w:rFonts w:ascii="Sylfaen" w:hAnsi="Sylfaen" w:cs="Sylfaen"/>
          <w:color w:val="000000" w:themeColor="text1"/>
          <w:sz w:val="24"/>
          <w:lang w:val="ka-GE"/>
        </w:rPr>
        <w:t>სამინისტროს</w:t>
      </w:r>
      <w:r w:rsidRPr="007B3419">
        <w:rPr>
          <w:rStyle w:val="st1"/>
          <w:rFonts w:ascii="Sylfaen" w:hAnsi="Sylfaen"/>
          <w:color w:val="000000" w:themeColor="text1"/>
          <w:sz w:val="24"/>
          <w:lang w:val="ka-GE"/>
        </w:rPr>
        <w:t xml:space="preserve"> (</w:t>
      </w:r>
      <w:r w:rsidRPr="007B3419">
        <w:rPr>
          <w:rFonts w:ascii="Sylfaen" w:hAnsi="Sylfaen"/>
          <w:snapToGrid w:val="0"/>
          <w:color w:val="000000" w:themeColor="text1"/>
          <w:sz w:val="24"/>
          <w:lang w:val="ka-GE"/>
        </w:rPr>
        <w:t>MoLHSA)</w:t>
      </w:r>
      <w:r>
        <w:rPr>
          <w:rFonts w:ascii="Sylfaen" w:hAnsi="Sylfaen"/>
          <w:snapToGrid w:val="0"/>
          <w:color w:val="000000" w:themeColor="text1"/>
          <w:sz w:val="24"/>
          <w:lang w:val="ka-GE"/>
        </w:rPr>
        <w:t xml:space="preserve"> </w:t>
      </w:r>
      <w:r w:rsidR="00E47F10">
        <w:rPr>
          <w:rFonts w:ascii="Sylfaen" w:hAnsi="Sylfaen"/>
          <w:snapToGrid w:val="0"/>
          <w:color w:val="000000" w:themeColor="text1"/>
          <w:sz w:val="24"/>
          <w:lang w:val="ka-GE"/>
        </w:rPr>
        <w:t xml:space="preserve">შენობაში, ან საკონფერენციო ზარის მეშვეობით. </w:t>
      </w:r>
    </w:p>
    <w:p w:rsidR="00F27ADC" w:rsidRDefault="00F27ADC" w:rsidP="007B3419">
      <w:pPr>
        <w:jc w:val="both"/>
        <w:rPr>
          <w:rFonts w:ascii="Sylfaen" w:hAnsi="Sylfaen"/>
          <w:snapToGrid w:val="0"/>
          <w:color w:val="000000" w:themeColor="text1"/>
          <w:sz w:val="24"/>
          <w:lang w:val="ka-GE"/>
        </w:rPr>
      </w:pPr>
    </w:p>
    <w:p w:rsidR="00F27ADC" w:rsidRPr="00BE0DA1" w:rsidRDefault="00BE0DA1" w:rsidP="00BE0DA1">
      <w:pPr>
        <w:pStyle w:val="ListParagraph"/>
        <w:numPr>
          <w:ilvl w:val="0"/>
          <w:numId w:val="63"/>
        </w:numPr>
        <w:jc w:val="both"/>
        <w:rPr>
          <w:rFonts w:ascii="Sylfaen" w:hAnsi="Sylfaen"/>
          <w:b/>
          <w:sz w:val="24"/>
          <w:lang w:val="ka-GE"/>
        </w:rPr>
      </w:pPr>
      <w:r w:rsidRPr="00BE0DA1">
        <w:rPr>
          <w:rFonts w:ascii="Sylfaen" w:hAnsi="Sylfaen" w:cs="Sylfaen"/>
          <w:b/>
          <w:sz w:val="24"/>
          <w:lang w:val="ka-GE"/>
        </w:rPr>
        <w:lastRenderedPageBreak/>
        <w:t>პროექტის</w:t>
      </w:r>
      <w:r w:rsidRPr="00BE0DA1">
        <w:rPr>
          <w:rFonts w:ascii="Sylfaen" w:hAnsi="Sylfaen"/>
          <w:b/>
          <w:sz w:val="24"/>
          <w:lang w:val="ka-GE"/>
        </w:rPr>
        <w:t xml:space="preserve"> შესრულების </w:t>
      </w:r>
      <w:r w:rsidR="00D80918">
        <w:rPr>
          <w:rFonts w:ascii="Sylfaen" w:hAnsi="Sylfaen"/>
          <w:b/>
          <w:sz w:val="24"/>
          <w:lang w:val="ka-GE"/>
        </w:rPr>
        <w:t>ვადები</w:t>
      </w:r>
      <w:r w:rsidRPr="00BE0DA1">
        <w:rPr>
          <w:rFonts w:ascii="Sylfaen" w:hAnsi="Sylfaen"/>
          <w:b/>
          <w:sz w:val="24"/>
          <w:lang w:val="ka-GE"/>
        </w:rPr>
        <w:t xml:space="preserve"> და მოსაკრებლები</w:t>
      </w:r>
    </w:p>
    <w:p w:rsidR="00BE0DA1" w:rsidRPr="00BE0DA1" w:rsidRDefault="00BE0DA1" w:rsidP="00BE0DA1">
      <w:pPr>
        <w:ind w:left="360"/>
        <w:jc w:val="both"/>
        <w:rPr>
          <w:rFonts w:ascii="Sylfaen" w:hAnsi="Sylfaen"/>
          <w:b/>
          <w:sz w:val="24"/>
          <w:lang w:val="ka-GE"/>
        </w:rPr>
      </w:pPr>
      <w:r>
        <w:rPr>
          <w:rFonts w:ascii="Sylfaen" w:hAnsi="Sylfaen"/>
          <w:b/>
          <w:sz w:val="24"/>
          <w:lang w:val="ka-GE"/>
        </w:rPr>
        <w:t xml:space="preserve">7.1 პროექტის </w:t>
      </w:r>
      <w:r w:rsidR="00D80918">
        <w:rPr>
          <w:rFonts w:ascii="Sylfaen" w:hAnsi="Sylfaen"/>
          <w:b/>
          <w:sz w:val="24"/>
          <w:lang w:val="ka-GE"/>
        </w:rPr>
        <w:t>შესრულების გრაფიკი</w:t>
      </w:r>
    </w:p>
    <w:p w:rsidR="000D5415" w:rsidRPr="00BE0DA1" w:rsidRDefault="000D5415" w:rsidP="000D5415">
      <w:pPr>
        <w:ind w:left="1440"/>
        <w:jc w:val="both"/>
        <w:rPr>
          <w:rFonts w:ascii="Sylfaen" w:hAnsi="Sylfaen"/>
          <w:b/>
          <w:sz w:val="24"/>
          <w:lang w:val="en-GB"/>
        </w:rPr>
      </w:pPr>
    </w:p>
    <w:p w:rsidR="00B31DCF" w:rsidRDefault="00D80918" w:rsidP="000D5415">
      <w:pPr>
        <w:ind w:left="1440"/>
        <w:jc w:val="both"/>
        <w:rPr>
          <w:rFonts w:ascii="Sylfaen" w:hAnsi="Sylfaen"/>
          <w:sz w:val="24"/>
          <w:lang w:val="ka-GE"/>
        </w:rPr>
        <w:sectPr w:rsidR="00B31DCF" w:rsidSect="00F50AF1">
          <w:pgSz w:w="11907" w:h="16839" w:code="9"/>
          <w:pgMar w:top="1440" w:right="1440" w:bottom="1440" w:left="1440" w:header="720" w:footer="720" w:gutter="0"/>
          <w:cols w:space="720"/>
          <w:docGrid w:linePitch="360"/>
        </w:sectPr>
      </w:pPr>
      <w:r w:rsidRPr="00D80918">
        <w:rPr>
          <w:rFonts w:ascii="Sylfaen" w:hAnsi="Sylfaen"/>
          <w:sz w:val="24"/>
          <w:lang w:val="en-GB"/>
        </w:rPr>
        <w:t>EM</w:t>
      </w:r>
      <w:r>
        <w:rPr>
          <w:rFonts w:ascii="Sylfaen" w:hAnsi="Sylfaen"/>
          <w:sz w:val="24"/>
          <w:lang w:val="en-GB"/>
        </w:rPr>
        <w:t xml:space="preserve">C Information Intelligence </w:t>
      </w:r>
      <w:proofErr w:type="spellStart"/>
      <w:r>
        <w:rPr>
          <w:rFonts w:ascii="Sylfaen" w:hAnsi="Sylfaen"/>
          <w:sz w:val="24"/>
          <w:lang w:val="en-GB"/>
        </w:rPr>
        <w:t>Grou</w:t>
      </w:r>
      <w:proofErr w:type="spellEnd"/>
      <w:r>
        <w:rPr>
          <w:rFonts w:ascii="Sylfaen" w:hAnsi="Sylfaen"/>
          <w:sz w:val="24"/>
        </w:rPr>
        <w:t>p Consulting</w:t>
      </w:r>
      <w:r>
        <w:rPr>
          <w:rFonts w:ascii="Sylfaen" w:hAnsi="Sylfaen"/>
          <w:sz w:val="24"/>
          <w:lang w:val="ka-GE"/>
        </w:rPr>
        <w:t xml:space="preserve">-ის გათვლებით, პროექტი დასრულდება დაახლოებით 23 კვირაში, რაც დამოკიდებულია გამოყოფილ რესურსებზე. ქვემოთ წარმოდგენილია </w:t>
      </w:r>
      <w:r w:rsidR="0055072E">
        <w:rPr>
          <w:rFonts w:ascii="Sylfaen" w:hAnsi="Sylfaen"/>
          <w:sz w:val="24"/>
          <w:lang w:val="ka-GE"/>
        </w:rPr>
        <w:t xml:space="preserve">გრაფიკი </w:t>
      </w:r>
      <w:r>
        <w:rPr>
          <w:rFonts w:ascii="Sylfaen" w:hAnsi="Sylfaen"/>
          <w:sz w:val="24"/>
          <w:lang w:val="ka-GE"/>
        </w:rPr>
        <w:t xml:space="preserve">პროექტის </w:t>
      </w:r>
      <w:r w:rsidR="0055072E">
        <w:rPr>
          <w:rFonts w:ascii="Sylfaen" w:hAnsi="Sylfaen"/>
          <w:sz w:val="24"/>
          <w:lang w:val="ka-GE"/>
        </w:rPr>
        <w:t>თითოეული სამუშაოთა პაკეტისთვის.</w:t>
      </w:r>
    </w:p>
    <w:p w:rsidR="00F27ADC" w:rsidRPr="00D80918" w:rsidRDefault="00F27ADC" w:rsidP="000D5415">
      <w:pPr>
        <w:ind w:left="1440"/>
        <w:jc w:val="both"/>
        <w:rPr>
          <w:rFonts w:ascii="Sylfaen" w:hAnsi="Sylfaen"/>
          <w:sz w:val="24"/>
          <w:lang w:val="ka-GE"/>
        </w:rPr>
      </w:pPr>
    </w:p>
    <w:tbl>
      <w:tblPr>
        <w:tblpPr w:leftFromText="180" w:rightFromText="180" w:vertAnchor="text" w:tblpX="108" w:tblpY="1"/>
        <w:tblOverlap w:val="never"/>
        <w:tblW w:w="13575" w:type="dxa"/>
        <w:tblLayout w:type="fixed"/>
        <w:tblLook w:val="0000" w:firstRow="0" w:lastRow="0" w:firstColumn="0" w:lastColumn="0" w:noHBand="0" w:noVBand="0"/>
      </w:tblPr>
      <w:tblGrid>
        <w:gridCol w:w="6204"/>
        <w:gridCol w:w="360"/>
        <w:gridCol w:w="360"/>
        <w:gridCol w:w="360"/>
        <w:gridCol w:w="337"/>
        <w:gridCol w:w="383"/>
        <w:gridCol w:w="360"/>
        <w:gridCol w:w="360"/>
        <w:gridCol w:w="360"/>
        <w:gridCol w:w="360"/>
        <w:gridCol w:w="360"/>
        <w:gridCol w:w="360"/>
        <w:gridCol w:w="360"/>
        <w:gridCol w:w="360"/>
        <w:gridCol w:w="360"/>
        <w:gridCol w:w="488"/>
        <w:gridCol w:w="374"/>
        <w:gridCol w:w="360"/>
        <w:gridCol w:w="360"/>
        <w:gridCol w:w="360"/>
        <w:gridCol w:w="360"/>
        <w:gridCol w:w="29"/>
      </w:tblGrid>
      <w:tr w:rsidR="00F27ADC" w:rsidRPr="0055072E" w:rsidTr="00F27ADC">
        <w:trPr>
          <w:trHeight w:hRule="exact" w:val="312"/>
        </w:trPr>
        <w:tc>
          <w:tcPr>
            <w:tcW w:w="6204" w:type="dxa"/>
            <w:tcBorders>
              <w:top w:val="nil"/>
              <w:left w:val="nil"/>
              <w:bottom w:val="nil"/>
              <w:right w:val="nil"/>
            </w:tcBorders>
            <w:shd w:val="clear" w:color="auto" w:fill="auto"/>
            <w:noWrap/>
            <w:vAlign w:val="bottom"/>
          </w:tcPr>
          <w:p w:rsidR="00F27ADC" w:rsidRPr="0055072E" w:rsidRDefault="00F27ADC" w:rsidP="00F27ADC">
            <w:pPr>
              <w:spacing w:before="20" w:after="20"/>
              <w:rPr>
                <w:rFonts w:ascii="Sylfaen" w:hAnsi="Sylfaen"/>
                <w:szCs w:val="20"/>
                <w:lang w:val="en-GB"/>
              </w:rPr>
            </w:pPr>
          </w:p>
        </w:tc>
        <w:tc>
          <w:tcPr>
            <w:tcW w:w="7371" w:type="dxa"/>
            <w:gridSpan w:val="21"/>
            <w:tcBorders>
              <w:top w:val="single" w:sz="4" w:space="0" w:color="auto"/>
              <w:left w:val="single" w:sz="4" w:space="0" w:color="auto"/>
              <w:bottom w:val="single" w:sz="4" w:space="0" w:color="auto"/>
              <w:right w:val="single" w:sz="4" w:space="0" w:color="auto"/>
            </w:tcBorders>
            <w:shd w:val="clear" w:color="auto" w:fill="auto"/>
            <w:noWrap/>
            <w:vAlign w:val="bottom"/>
          </w:tcPr>
          <w:p w:rsidR="00F27ADC" w:rsidRPr="0055072E" w:rsidRDefault="0055072E" w:rsidP="0055072E">
            <w:pPr>
              <w:spacing w:before="20" w:after="20"/>
              <w:jc w:val="center"/>
              <w:rPr>
                <w:rFonts w:ascii="Sylfaen" w:hAnsi="Sylfaen"/>
                <w:b/>
                <w:bCs/>
                <w:sz w:val="24"/>
                <w:lang w:val="ka-GE"/>
              </w:rPr>
            </w:pPr>
            <w:r>
              <w:rPr>
                <w:rFonts w:ascii="Sylfaen" w:hAnsi="Sylfaen"/>
                <w:b/>
                <w:bCs/>
                <w:sz w:val="24"/>
                <w:lang w:val="ka-GE"/>
              </w:rPr>
              <w:t>კვირები</w:t>
            </w:r>
          </w:p>
        </w:tc>
      </w:tr>
      <w:tr w:rsidR="00F27ADC" w:rsidRPr="0055072E" w:rsidTr="00F27ADC">
        <w:trPr>
          <w:gridAfter w:val="1"/>
          <w:wAfter w:w="29" w:type="dxa"/>
          <w:trHeight w:hRule="exact" w:val="312"/>
        </w:trPr>
        <w:tc>
          <w:tcPr>
            <w:tcW w:w="62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7ADC" w:rsidRPr="0055072E" w:rsidRDefault="0055072E" w:rsidP="0055072E">
            <w:pPr>
              <w:spacing w:before="20" w:after="20"/>
              <w:rPr>
                <w:rFonts w:ascii="Sylfaen" w:hAnsi="Sylfaen"/>
                <w:b/>
                <w:bCs/>
                <w:szCs w:val="20"/>
                <w:lang w:val="en-GB"/>
              </w:rPr>
            </w:pPr>
            <w:r>
              <w:rPr>
                <w:rFonts w:ascii="Sylfaen" w:hAnsi="Sylfaen"/>
                <w:b/>
                <w:bCs/>
                <w:szCs w:val="20"/>
                <w:lang w:val="ka-GE"/>
              </w:rPr>
              <w:t xml:space="preserve">სამუშაოთა პაკეტები </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2</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3</w:t>
            </w:r>
          </w:p>
        </w:tc>
        <w:tc>
          <w:tcPr>
            <w:tcW w:w="337"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4</w:t>
            </w:r>
          </w:p>
        </w:tc>
        <w:tc>
          <w:tcPr>
            <w:tcW w:w="383"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5</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6</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7</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8</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9</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10</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11</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12</w:t>
            </w: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13</w:t>
            </w: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14</w:t>
            </w:r>
          </w:p>
        </w:tc>
        <w:tc>
          <w:tcPr>
            <w:tcW w:w="488"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15</w:t>
            </w:r>
          </w:p>
        </w:tc>
        <w:tc>
          <w:tcPr>
            <w:tcW w:w="374"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16</w:t>
            </w: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17</w:t>
            </w: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18</w:t>
            </w: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19</w:t>
            </w: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b/>
                <w:bCs/>
                <w:sz w:val="12"/>
                <w:szCs w:val="14"/>
                <w:lang w:val="en-GB"/>
              </w:rPr>
            </w:pPr>
            <w:r w:rsidRPr="0055072E">
              <w:rPr>
                <w:rFonts w:ascii="Sylfaen" w:hAnsi="Sylfaen"/>
                <w:b/>
                <w:bCs/>
                <w:sz w:val="12"/>
                <w:szCs w:val="14"/>
                <w:lang w:val="en-GB"/>
              </w:rPr>
              <w:t>20</w:t>
            </w:r>
          </w:p>
        </w:tc>
      </w:tr>
      <w:tr w:rsidR="00F27ADC" w:rsidRPr="0055072E" w:rsidTr="00F27ADC">
        <w:trPr>
          <w:gridAfter w:val="1"/>
          <w:wAfter w:w="29" w:type="dxa"/>
          <w:trHeight w:hRule="exact" w:val="312"/>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55072E">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WP1 – </w:t>
            </w:r>
            <w:r w:rsidRPr="0055072E">
              <w:rPr>
                <w:rFonts w:ascii="Sylfaen" w:hAnsi="Sylfaen"/>
              </w:rPr>
              <w:t xml:space="preserve"> </w:t>
            </w:r>
            <w:r w:rsidR="0055072E">
              <w:rPr>
                <w:rFonts w:ascii="Sylfaen" w:hAnsi="Sylfaen"/>
                <w:lang w:val="ka-GE"/>
              </w:rPr>
              <w:t xml:space="preserve">დაწყების პროცედურის დასრულება </w:t>
            </w:r>
          </w:p>
        </w:tc>
        <w:tc>
          <w:tcPr>
            <w:tcW w:w="360" w:type="dxa"/>
            <w:tcBorders>
              <w:top w:val="single" w:sz="4" w:space="0" w:color="auto"/>
              <w:left w:val="nil"/>
              <w:bottom w:val="single" w:sz="4" w:space="0" w:color="auto"/>
              <w:right w:val="single" w:sz="4" w:space="0" w:color="auto"/>
            </w:tcBorders>
            <w:shd w:val="clear" w:color="auto" w:fill="359969"/>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359969"/>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359969"/>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C57310">
        <w:trPr>
          <w:gridAfter w:val="1"/>
          <w:wAfter w:w="29" w:type="dxa"/>
          <w:trHeight w:hRule="exact" w:val="508"/>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C57310">
            <w:pPr>
              <w:spacing w:before="20" w:after="20"/>
              <w:rPr>
                <w:rFonts w:ascii="Sylfaen" w:hAnsi="Sylfaen"/>
                <w:color w:val="000000"/>
                <w:sz w:val="18"/>
                <w:szCs w:val="18"/>
                <w:lang w:val="en-GB"/>
              </w:rPr>
            </w:pPr>
            <w:r w:rsidRPr="0055072E">
              <w:rPr>
                <w:rFonts w:ascii="Sylfaen" w:hAnsi="Sylfaen"/>
                <w:color w:val="000000"/>
                <w:sz w:val="18"/>
                <w:szCs w:val="18"/>
                <w:lang w:val="en-GB"/>
              </w:rPr>
              <w:t>WP2 -  EHR-HSSP</w:t>
            </w:r>
            <w:r w:rsidR="0055072E">
              <w:rPr>
                <w:rFonts w:ascii="Sylfaen" w:hAnsi="Sylfaen"/>
                <w:color w:val="000000"/>
                <w:sz w:val="18"/>
                <w:szCs w:val="18"/>
                <w:lang w:val="ka-GE"/>
              </w:rPr>
              <w:t xml:space="preserve">-ის (ძირითადი მოდულების) </w:t>
            </w:r>
            <w:r w:rsidR="00C57310">
              <w:rPr>
                <w:rFonts w:ascii="Sylfaen" w:hAnsi="Sylfaen"/>
                <w:color w:val="000000"/>
                <w:sz w:val="18"/>
                <w:szCs w:val="18"/>
                <w:lang w:val="ka-GE"/>
              </w:rPr>
              <w:t xml:space="preserve">ინტეგრაციის </w:t>
            </w:r>
            <w:r w:rsidR="0055072E">
              <w:rPr>
                <w:rFonts w:ascii="Sylfaen" w:hAnsi="Sylfaen"/>
                <w:color w:val="000000"/>
                <w:sz w:val="18"/>
                <w:szCs w:val="18"/>
                <w:lang w:val="ka-GE"/>
              </w:rPr>
              <w:t xml:space="preserve">ფუნქციონალურ </w:t>
            </w:r>
            <w:r w:rsidR="00C57310">
              <w:rPr>
                <w:rFonts w:ascii="Sylfaen" w:hAnsi="Sylfaen"/>
                <w:color w:val="000000"/>
                <w:sz w:val="18"/>
                <w:szCs w:val="18"/>
                <w:lang w:val="ka-GE"/>
              </w:rPr>
              <w:t>შ</w:t>
            </w:r>
            <w:r w:rsidR="0055072E">
              <w:rPr>
                <w:rFonts w:ascii="Sylfaen" w:hAnsi="Sylfaen"/>
                <w:color w:val="000000"/>
                <w:sz w:val="18"/>
                <w:szCs w:val="18"/>
                <w:lang w:val="ka-GE"/>
              </w:rPr>
              <w:t>ესაძლებლობათა ანალიზი</w:t>
            </w: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A85048">
        <w:trPr>
          <w:gridAfter w:val="1"/>
          <w:wAfter w:w="29" w:type="dxa"/>
          <w:trHeight w:hRule="exact" w:val="535"/>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C57310">
            <w:pPr>
              <w:spacing w:before="20" w:after="20"/>
              <w:rPr>
                <w:rFonts w:ascii="Sylfaen" w:hAnsi="Sylfaen"/>
                <w:color w:val="000000"/>
                <w:sz w:val="18"/>
                <w:szCs w:val="18"/>
                <w:lang w:val="en-GB"/>
              </w:rPr>
            </w:pPr>
            <w:r w:rsidRPr="0055072E">
              <w:rPr>
                <w:rFonts w:ascii="Sylfaen" w:hAnsi="Sylfaen"/>
                <w:color w:val="000000"/>
                <w:sz w:val="18"/>
                <w:szCs w:val="18"/>
                <w:lang w:val="en-GB"/>
              </w:rPr>
              <w:t>WP3 -  EHR-HSSP</w:t>
            </w:r>
            <w:r w:rsidR="00C57310">
              <w:rPr>
                <w:rFonts w:ascii="Sylfaen" w:hAnsi="Sylfaen"/>
                <w:color w:val="000000"/>
                <w:sz w:val="18"/>
                <w:szCs w:val="18"/>
                <w:lang w:val="ka-GE"/>
              </w:rPr>
              <w:t>-ის</w:t>
            </w:r>
            <w:r w:rsidRPr="0055072E">
              <w:rPr>
                <w:rFonts w:ascii="Sylfaen" w:hAnsi="Sylfaen"/>
                <w:color w:val="000000"/>
                <w:sz w:val="18"/>
                <w:szCs w:val="18"/>
                <w:lang w:val="en-GB"/>
              </w:rPr>
              <w:t xml:space="preserve"> </w:t>
            </w:r>
            <w:r w:rsidR="00C57310">
              <w:rPr>
                <w:rFonts w:ascii="Sylfaen" w:hAnsi="Sylfaen"/>
                <w:color w:val="000000"/>
                <w:sz w:val="18"/>
                <w:szCs w:val="18"/>
                <w:lang w:val="ka-GE"/>
              </w:rPr>
              <w:t xml:space="preserve">(სხვა მოდულების) ინტეგრაციის ფუნქციონალურ შესაძლებლობათა ანალიზი </w:t>
            </w: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A85048">
        <w:trPr>
          <w:gridAfter w:val="1"/>
          <w:wAfter w:w="29" w:type="dxa"/>
          <w:trHeight w:hRule="exact" w:val="535"/>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A85048">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WP4 -  </w:t>
            </w:r>
            <w:r w:rsidR="00A85048">
              <w:rPr>
                <w:rFonts w:ascii="Sylfaen" w:hAnsi="Sylfaen"/>
                <w:color w:val="000000"/>
                <w:sz w:val="18"/>
                <w:szCs w:val="18"/>
                <w:lang w:val="ka-GE"/>
              </w:rPr>
              <w:t xml:space="preserve">მობილური მომსახურებების ფუნქციონალურ შესაძლებლობათა ანალიზი </w:t>
            </w: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F27ADC">
        <w:trPr>
          <w:gridAfter w:val="1"/>
          <w:wAfter w:w="29" w:type="dxa"/>
          <w:trHeight w:hRule="exact" w:val="312"/>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A85048">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WP5 - </w:t>
            </w:r>
            <w:r w:rsidR="00A85048">
              <w:rPr>
                <w:rFonts w:ascii="Sylfaen" w:hAnsi="Sylfaen"/>
                <w:color w:val="000000"/>
                <w:sz w:val="18"/>
                <w:szCs w:val="18"/>
                <w:lang w:val="ka-GE"/>
              </w:rPr>
              <w:t>პროექტის მართვის ანალიზის ფაზა</w:t>
            </w: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8DB3E2"/>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A85048">
        <w:trPr>
          <w:gridAfter w:val="1"/>
          <w:wAfter w:w="29" w:type="dxa"/>
          <w:trHeight w:hRule="exact" w:val="580"/>
        </w:trPr>
        <w:tc>
          <w:tcPr>
            <w:tcW w:w="6204" w:type="dxa"/>
            <w:tcBorders>
              <w:top w:val="nil"/>
              <w:left w:val="single" w:sz="4" w:space="0" w:color="auto"/>
              <w:bottom w:val="single" w:sz="4" w:space="0" w:color="auto"/>
              <w:right w:val="single" w:sz="4" w:space="0" w:color="auto"/>
            </w:tcBorders>
            <w:shd w:val="clear" w:color="auto" w:fill="auto"/>
            <w:noWrap/>
          </w:tcPr>
          <w:p w:rsidR="00F27ADC" w:rsidRPr="00A85048" w:rsidRDefault="00F27ADC" w:rsidP="00F27ADC">
            <w:pPr>
              <w:spacing w:before="20" w:after="20"/>
              <w:rPr>
                <w:rFonts w:ascii="Sylfaen" w:hAnsi="Sylfaen"/>
                <w:color w:val="000000"/>
                <w:sz w:val="18"/>
                <w:szCs w:val="18"/>
                <w:lang w:val="ka-GE"/>
              </w:rPr>
            </w:pPr>
            <w:r w:rsidRPr="0055072E">
              <w:rPr>
                <w:rFonts w:ascii="Sylfaen" w:hAnsi="Sylfaen"/>
                <w:color w:val="000000"/>
                <w:sz w:val="18"/>
                <w:szCs w:val="18"/>
                <w:lang w:val="en-GB"/>
              </w:rPr>
              <w:t xml:space="preserve">WP6 -  </w:t>
            </w:r>
            <w:r w:rsidR="00A85048">
              <w:t xml:space="preserve"> </w:t>
            </w:r>
            <w:r w:rsidR="00A85048" w:rsidRPr="00A85048">
              <w:rPr>
                <w:rFonts w:ascii="Sylfaen" w:hAnsi="Sylfaen"/>
                <w:color w:val="000000"/>
                <w:sz w:val="18"/>
                <w:szCs w:val="18"/>
                <w:lang w:val="en-GB"/>
              </w:rPr>
              <w:t>EHR-HSSP-</w:t>
            </w:r>
            <w:proofErr w:type="spellStart"/>
            <w:r w:rsidR="00A85048" w:rsidRPr="00A85048">
              <w:rPr>
                <w:rFonts w:ascii="Sylfaen" w:hAnsi="Sylfaen"/>
                <w:color w:val="000000"/>
                <w:sz w:val="18"/>
                <w:szCs w:val="18"/>
                <w:lang w:val="en-GB"/>
              </w:rPr>
              <w:t>ის</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ძირითადი</w:t>
            </w:r>
            <w:proofErr w:type="spellEnd"/>
            <w:r w:rsidR="00A85048" w:rsidRPr="00A85048">
              <w:rPr>
                <w:rFonts w:ascii="Sylfaen" w:hAnsi="Sylfaen"/>
                <w:color w:val="000000"/>
                <w:sz w:val="18"/>
                <w:szCs w:val="18"/>
                <w:lang w:val="en-GB"/>
              </w:rPr>
              <w:t xml:space="preserve"> მოდულების) </w:t>
            </w:r>
            <w:proofErr w:type="spellStart"/>
            <w:r w:rsidR="00A85048" w:rsidRPr="00A85048">
              <w:rPr>
                <w:rFonts w:ascii="Sylfaen" w:hAnsi="Sylfaen"/>
                <w:color w:val="000000"/>
                <w:sz w:val="18"/>
                <w:szCs w:val="18"/>
                <w:lang w:val="en-GB"/>
              </w:rPr>
              <w:t>ინტეგრაციის</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ფუნქციონალურ</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შესაძლებლობათა</w:t>
            </w:r>
            <w:proofErr w:type="spellEnd"/>
            <w:r w:rsidR="00A85048">
              <w:rPr>
                <w:rFonts w:ascii="Sylfaen" w:hAnsi="Sylfaen"/>
                <w:color w:val="000000"/>
                <w:sz w:val="18"/>
                <w:szCs w:val="18"/>
                <w:lang w:val="ka-GE"/>
              </w:rPr>
              <w:t xml:space="preserve"> პროექტირება </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A85048">
        <w:trPr>
          <w:gridAfter w:val="1"/>
          <w:wAfter w:w="29" w:type="dxa"/>
          <w:trHeight w:hRule="exact" w:val="535"/>
        </w:trPr>
        <w:tc>
          <w:tcPr>
            <w:tcW w:w="6204" w:type="dxa"/>
            <w:tcBorders>
              <w:top w:val="nil"/>
              <w:left w:val="single" w:sz="4" w:space="0" w:color="auto"/>
              <w:bottom w:val="single" w:sz="4" w:space="0" w:color="auto"/>
              <w:right w:val="single" w:sz="4" w:space="0" w:color="auto"/>
            </w:tcBorders>
            <w:shd w:val="clear" w:color="auto" w:fill="auto"/>
            <w:noWrap/>
          </w:tcPr>
          <w:p w:rsidR="00F27ADC" w:rsidRPr="00A85048" w:rsidRDefault="00F27ADC" w:rsidP="00A85048">
            <w:pPr>
              <w:spacing w:before="20" w:after="20"/>
              <w:rPr>
                <w:rFonts w:ascii="Sylfaen" w:hAnsi="Sylfaen"/>
                <w:color w:val="000000"/>
                <w:sz w:val="18"/>
                <w:szCs w:val="18"/>
                <w:lang w:val="ka-GE"/>
              </w:rPr>
            </w:pPr>
            <w:r w:rsidRPr="0055072E">
              <w:rPr>
                <w:rFonts w:ascii="Sylfaen" w:hAnsi="Sylfaen"/>
                <w:color w:val="000000"/>
                <w:sz w:val="18"/>
                <w:szCs w:val="18"/>
                <w:lang w:val="en-GB"/>
              </w:rPr>
              <w:t xml:space="preserve">WP7 -  </w:t>
            </w:r>
            <w:r w:rsidR="00A85048" w:rsidRPr="00A85048">
              <w:rPr>
                <w:rFonts w:ascii="Sylfaen" w:hAnsi="Sylfaen"/>
                <w:color w:val="000000"/>
                <w:sz w:val="18"/>
                <w:szCs w:val="18"/>
                <w:lang w:val="en-GB"/>
              </w:rPr>
              <w:t>EHR-HSSP-</w:t>
            </w:r>
            <w:proofErr w:type="spellStart"/>
            <w:r w:rsidR="00A85048" w:rsidRPr="00A85048">
              <w:rPr>
                <w:rFonts w:ascii="Sylfaen" w:hAnsi="Sylfaen"/>
                <w:color w:val="000000"/>
                <w:sz w:val="18"/>
                <w:szCs w:val="18"/>
                <w:lang w:val="en-GB"/>
              </w:rPr>
              <w:t>ის</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სხვა</w:t>
            </w:r>
            <w:proofErr w:type="spellEnd"/>
            <w:r w:rsidR="00A85048" w:rsidRPr="00A85048">
              <w:rPr>
                <w:rFonts w:ascii="Sylfaen" w:hAnsi="Sylfaen"/>
                <w:color w:val="000000"/>
                <w:sz w:val="18"/>
                <w:szCs w:val="18"/>
                <w:lang w:val="en-GB"/>
              </w:rPr>
              <w:t xml:space="preserve"> მოდულების) </w:t>
            </w:r>
            <w:proofErr w:type="spellStart"/>
            <w:r w:rsidR="00A85048" w:rsidRPr="00A85048">
              <w:rPr>
                <w:rFonts w:ascii="Sylfaen" w:hAnsi="Sylfaen"/>
                <w:color w:val="000000"/>
                <w:sz w:val="18"/>
                <w:szCs w:val="18"/>
                <w:lang w:val="en-GB"/>
              </w:rPr>
              <w:t>ინტეგრაციის</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ფუნქციონალურ</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შესაძლებლობათა</w:t>
            </w:r>
            <w:proofErr w:type="spellEnd"/>
            <w:r w:rsidR="00A85048">
              <w:rPr>
                <w:rFonts w:ascii="Sylfaen" w:hAnsi="Sylfaen"/>
                <w:color w:val="000000"/>
                <w:sz w:val="18"/>
                <w:szCs w:val="18"/>
                <w:lang w:val="ka-GE"/>
              </w:rPr>
              <w:t xml:space="preserve"> პროექტირება</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A85048">
        <w:trPr>
          <w:gridAfter w:val="1"/>
          <w:wAfter w:w="29" w:type="dxa"/>
          <w:trHeight w:hRule="exact" w:val="535"/>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F27ADC">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WP8 -  </w:t>
            </w:r>
            <w:r w:rsidR="00A85048">
              <w:rPr>
                <w:rFonts w:ascii="Sylfaen" w:hAnsi="Sylfaen"/>
                <w:color w:val="000000"/>
                <w:sz w:val="18"/>
                <w:szCs w:val="18"/>
                <w:lang w:val="ka-GE"/>
              </w:rPr>
              <w:t xml:space="preserve">მობილური მომსახურებების </w:t>
            </w:r>
            <w:proofErr w:type="spellStart"/>
            <w:r w:rsidR="00A85048" w:rsidRPr="00A85048">
              <w:rPr>
                <w:rFonts w:ascii="Sylfaen" w:hAnsi="Sylfaen"/>
                <w:color w:val="000000"/>
                <w:sz w:val="18"/>
                <w:szCs w:val="18"/>
                <w:lang w:val="en-GB"/>
              </w:rPr>
              <w:t>ფუნქციონალურ</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შესაძლებლობათა</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პროექტირება</w:t>
            </w:r>
            <w:proofErr w:type="spellEnd"/>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F27ADC">
        <w:trPr>
          <w:gridAfter w:val="1"/>
          <w:wAfter w:w="29" w:type="dxa"/>
          <w:trHeight w:hRule="exact" w:val="312"/>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A85048">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WP9 - </w:t>
            </w:r>
            <w:r w:rsidR="00A85048">
              <w:rPr>
                <w:rFonts w:ascii="Sylfaen" w:hAnsi="Sylfaen"/>
                <w:color w:val="000000"/>
                <w:sz w:val="18"/>
                <w:szCs w:val="18"/>
                <w:lang w:val="ka-GE"/>
              </w:rPr>
              <w:t xml:space="preserve">პროექტის მართვის პროექტირების ფაზა </w:t>
            </w: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92D050"/>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A85048">
        <w:trPr>
          <w:gridAfter w:val="1"/>
          <w:wAfter w:w="29" w:type="dxa"/>
          <w:trHeight w:hRule="exact" w:val="670"/>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A85048">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WP10 - </w:t>
            </w:r>
            <w:r w:rsidRPr="0055072E">
              <w:rPr>
                <w:rFonts w:ascii="Sylfaen" w:hAnsi="Sylfaen"/>
              </w:rPr>
              <w:t xml:space="preserve"> </w:t>
            </w:r>
            <w:r w:rsidRPr="0055072E">
              <w:rPr>
                <w:rFonts w:ascii="Sylfaen" w:hAnsi="Sylfaen"/>
                <w:color w:val="000000"/>
                <w:sz w:val="18"/>
                <w:szCs w:val="18"/>
                <w:lang w:val="en-GB"/>
              </w:rPr>
              <w:t>EHR-HSSP</w:t>
            </w:r>
            <w:r w:rsidR="00A85048" w:rsidRPr="00A85048">
              <w:rPr>
                <w:rFonts w:ascii="Sylfaen" w:hAnsi="Sylfaen"/>
                <w:color w:val="000000"/>
                <w:sz w:val="18"/>
                <w:szCs w:val="18"/>
                <w:lang w:val="en-GB"/>
              </w:rPr>
              <w:t>-</w:t>
            </w:r>
            <w:proofErr w:type="spellStart"/>
            <w:r w:rsidR="00A85048" w:rsidRPr="00A85048">
              <w:rPr>
                <w:rFonts w:ascii="Sylfaen" w:hAnsi="Sylfaen"/>
                <w:color w:val="000000"/>
                <w:sz w:val="18"/>
                <w:szCs w:val="18"/>
                <w:lang w:val="en-GB"/>
              </w:rPr>
              <w:t>ის</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ძირითადი</w:t>
            </w:r>
            <w:proofErr w:type="spellEnd"/>
            <w:r w:rsidR="00A85048" w:rsidRPr="00A85048">
              <w:rPr>
                <w:rFonts w:ascii="Sylfaen" w:hAnsi="Sylfaen"/>
                <w:color w:val="000000"/>
                <w:sz w:val="18"/>
                <w:szCs w:val="18"/>
                <w:lang w:val="en-GB"/>
              </w:rPr>
              <w:t xml:space="preserve"> მოდულების) </w:t>
            </w:r>
            <w:proofErr w:type="spellStart"/>
            <w:r w:rsidR="00A85048" w:rsidRPr="00A85048">
              <w:rPr>
                <w:rFonts w:ascii="Sylfaen" w:hAnsi="Sylfaen"/>
                <w:color w:val="000000"/>
                <w:sz w:val="18"/>
                <w:szCs w:val="18"/>
                <w:lang w:val="en-GB"/>
              </w:rPr>
              <w:t>ინტეგრაციის</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ფუნქციონალურ</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შესაძლებლობათა</w:t>
            </w:r>
            <w:proofErr w:type="spellEnd"/>
            <w:r w:rsidRPr="0055072E">
              <w:rPr>
                <w:rFonts w:ascii="Sylfaen" w:hAnsi="Sylfaen"/>
                <w:color w:val="000000"/>
                <w:sz w:val="18"/>
                <w:szCs w:val="18"/>
                <w:lang w:val="en-GB"/>
              </w:rPr>
              <w:t xml:space="preserve"> </w:t>
            </w:r>
            <w:r w:rsidR="00A85048">
              <w:rPr>
                <w:rFonts w:ascii="Sylfaen" w:hAnsi="Sylfaen"/>
                <w:color w:val="000000"/>
                <w:sz w:val="18"/>
                <w:szCs w:val="18"/>
                <w:lang w:val="ka-GE"/>
              </w:rPr>
              <w:t xml:space="preserve">განვითარება </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A85048">
        <w:trPr>
          <w:gridAfter w:val="1"/>
          <w:wAfter w:w="29" w:type="dxa"/>
          <w:trHeight w:hRule="exact" w:val="625"/>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F27ADC">
            <w:pPr>
              <w:spacing w:before="20" w:after="20"/>
              <w:rPr>
                <w:rFonts w:ascii="Sylfaen" w:hAnsi="Sylfaen"/>
                <w:color w:val="000000"/>
                <w:sz w:val="18"/>
                <w:szCs w:val="18"/>
                <w:lang w:val="en-GB"/>
              </w:rPr>
            </w:pPr>
            <w:r w:rsidRPr="0055072E">
              <w:rPr>
                <w:rFonts w:ascii="Sylfaen" w:hAnsi="Sylfaen"/>
                <w:color w:val="000000"/>
                <w:sz w:val="18"/>
                <w:szCs w:val="18"/>
                <w:lang w:val="en-GB"/>
              </w:rPr>
              <w:t>WP11 -</w:t>
            </w:r>
            <w:r w:rsidRPr="0055072E">
              <w:rPr>
                <w:rFonts w:ascii="Sylfaen" w:hAnsi="Sylfaen"/>
              </w:rPr>
              <w:t xml:space="preserve"> </w:t>
            </w:r>
            <w:r w:rsidRPr="0055072E">
              <w:rPr>
                <w:rFonts w:ascii="Sylfaen" w:hAnsi="Sylfaen"/>
                <w:color w:val="000000"/>
                <w:sz w:val="18"/>
                <w:szCs w:val="18"/>
                <w:lang w:val="en-GB"/>
              </w:rPr>
              <w:t>EHR-HSSP</w:t>
            </w:r>
            <w:r w:rsidR="00A85048" w:rsidRPr="00A85048">
              <w:rPr>
                <w:rFonts w:ascii="Sylfaen" w:hAnsi="Sylfaen"/>
                <w:color w:val="000000"/>
                <w:sz w:val="18"/>
                <w:szCs w:val="18"/>
                <w:lang w:val="en-GB"/>
              </w:rPr>
              <w:t>-</w:t>
            </w:r>
            <w:proofErr w:type="spellStart"/>
            <w:r w:rsidR="00A85048" w:rsidRPr="00A85048">
              <w:rPr>
                <w:rFonts w:ascii="Sylfaen" w:hAnsi="Sylfaen"/>
                <w:color w:val="000000"/>
                <w:sz w:val="18"/>
                <w:szCs w:val="18"/>
                <w:lang w:val="en-GB"/>
              </w:rPr>
              <w:t>ის</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სხვა</w:t>
            </w:r>
            <w:proofErr w:type="spellEnd"/>
            <w:r w:rsidR="00A85048" w:rsidRPr="00A85048">
              <w:rPr>
                <w:rFonts w:ascii="Sylfaen" w:hAnsi="Sylfaen"/>
                <w:color w:val="000000"/>
                <w:sz w:val="18"/>
                <w:szCs w:val="18"/>
                <w:lang w:val="en-GB"/>
              </w:rPr>
              <w:t xml:space="preserve"> მოდულების) </w:t>
            </w:r>
            <w:proofErr w:type="spellStart"/>
            <w:r w:rsidR="00A85048" w:rsidRPr="00A85048">
              <w:rPr>
                <w:rFonts w:ascii="Sylfaen" w:hAnsi="Sylfaen"/>
                <w:color w:val="000000"/>
                <w:sz w:val="18"/>
                <w:szCs w:val="18"/>
                <w:lang w:val="en-GB"/>
              </w:rPr>
              <w:t>ინტეგრაციის</w:t>
            </w:r>
            <w:proofErr w:type="spellEnd"/>
            <w:r w:rsidR="00A85048" w:rsidRPr="00A85048">
              <w:rPr>
                <w:rFonts w:ascii="Sylfaen" w:hAnsi="Sylfaen"/>
                <w:color w:val="000000"/>
                <w:sz w:val="18"/>
                <w:szCs w:val="18"/>
                <w:lang w:val="en-GB"/>
              </w:rPr>
              <w:t xml:space="preserve"> </w:t>
            </w:r>
            <w:proofErr w:type="spellStart"/>
            <w:r w:rsidR="00A85048" w:rsidRPr="00A85048">
              <w:rPr>
                <w:rFonts w:ascii="Sylfaen" w:hAnsi="Sylfaen"/>
                <w:color w:val="000000"/>
                <w:sz w:val="18"/>
                <w:szCs w:val="18"/>
                <w:lang w:val="en-GB"/>
              </w:rPr>
              <w:t>ფუნ</w:t>
            </w:r>
            <w:r w:rsidR="00A85048">
              <w:rPr>
                <w:rFonts w:ascii="Sylfaen" w:hAnsi="Sylfaen"/>
                <w:color w:val="000000"/>
                <w:sz w:val="18"/>
                <w:szCs w:val="18"/>
                <w:lang w:val="en-GB"/>
              </w:rPr>
              <w:t>ქციონალურ</w:t>
            </w:r>
            <w:proofErr w:type="spellEnd"/>
            <w:r w:rsidR="00A85048">
              <w:rPr>
                <w:rFonts w:ascii="Sylfaen" w:hAnsi="Sylfaen"/>
                <w:color w:val="000000"/>
                <w:sz w:val="18"/>
                <w:szCs w:val="18"/>
                <w:lang w:val="en-GB"/>
              </w:rPr>
              <w:t xml:space="preserve"> </w:t>
            </w:r>
            <w:proofErr w:type="spellStart"/>
            <w:r w:rsidR="00A85048">
              <w:rPr>
                <w:rFonts w:ascii="Sylfaen" w:hAnsi="Sylfaen"/>
                <w:color w:val="000000"/>
                <w:sz w:val="18"/>
                <w:szCs w:val="18"/>
                <w:lang w:val="en-GB"/>
              </w:rPr>
              <w:t>შესაძლებლობათა</w:t>
            </w:r>
            <w:proofErr w:type="spellEnd"/>
            <w:r w:rsidR="00A85048">
              <w:rPr>
                <w:rFonts w:ascii="Sylfaen" w:hAnsi="Sylfaen"/>
                <w:color w:val="000000"/>
                <w:sz w:val="18"/>
                <w:szCs w:val="18"/>
                <w:lang w:val="en-GB"/>
              </w:rPr>
              <w:t xml:space="preserve"> </w:t>
            </w:r>
            <w:proofErr w:type="spellStart"/>
            <w:r w:rsidR="00A85048">
              <w:rPr>
                <w:rFonts w:ascii="Sylfaen" w:hAnsi="Sylfaen"/>
                <w:color w:val="000000"/>
                <w:sz w:val="18"/>
                <w:szCs w:val="18"/>
                <w:lang w:val="en-GB"/>
              </w:rPr>
              <w:t>განვითარება</w:t>
            </w:r>
            <w:proofErr w:type="spellEnd"/>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DDD9C3"/>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556B9D">
        <w:trPr>
          <w:gridAfter w:val="1"/>
          <w:wAfter w:w="29" w:type="dxa"/>
          <w:trHeight w:hRule="exact" w:val="640"/>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556B9D">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WP12 - </w:t>
            </w:r>
            <w:r w:rsidR="00556B9D">
              <w:rPr>
                <w:rFonts w:ascii="Sylfaen" w:hAnsi="Sylfaen"/>
                <w:color w:val="000000"/>
                <w:sz w:val="18"/>
                <w:szCs w:val="18"/>
                <w:lang w:val="ka-GE"/>
              </w:rPr>
              <w:t xml:space="preserve">მობილური პლატფორმის განვითარება და ტესტირება </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DDD9C3"/>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F27ADC">
        <w:trPr>
          <w:gridAfter w:val="1"/>
          <w:wAfter w:w="29" w:type="dxa"/>
          <w:trHeight w:hRule="exact" w:val="312"/>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556B9D">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WP13 - </w:t>
            </w:r>
            <w:r w:rsidR="00556B9D">
              <w:rPr>
                <w:rFonts w:ascii="Sylfaen" w:hAnsi="Sylfaen"/>
                <w:color w:val="000000"/>
                <w:sz w:val="18"/>
                <w:szCs w:val="18"/>
                <w:lang w:val="ka-GE"/>
              </w:rPr>
              <w:t xml:space="preserve">პროექტის მართვის განვითარების ფაზა </w:t>
            </w: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DDD9C3"/>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DDD9C3"/>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nil"/>
              <w:left w:val="nil"/>
              <w:bottom w:val="single" w:sz="4" w:space="0" w:color="auto"/>
              <w:right w:val="single" w:sz="4" w:space="0" w:color="auto"/>
            </w:tcBorders>
            <w:shd w:val="clear" w:color="auto" w:fill="DDD9C3"/>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556B9D">
        <w:trPr>
          <w:gridAfter w:val="1"/>
          <w:wAfter w:w="29" w:type="dxa"/>
          <w:trHeight w:hRule="exact" w:val="487"/>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556B9D">
            <w:pPr>
              <w:spacing w:before="20" w:after="20"/>
              <w:rPr>
                <w:rFonts w:ascii="Sylfaen" w:hAnsi="Sylfaen"/>
                <w:sz w:val="18"/>
                <w:szCs w:val="18"/>
                <w:lang w:val="en-GB"/>
              </w:rPr>
            </w:pPr>
            <w:r w:rsidRPr="0055072E">
              <w:rPr>
                <w:rFonts w:ascii="Sylfaen" w:hAnsi="Sylfaen"/>
                <w:sz w:val="18"/>
                <w:szCs w:val="18"/>
              </w:rPr>
              <w:t xml:space="preserve">WP14 - </w:t>
            </w:r>
            <w:r w:rsidRPr="0055072E">
              <w:rPr>
                <w:rFonts w:ascii="Sylfaen" w:hAnsi="Sylfaen"/>
              </w:rPr>
              <w:t xml:space="preserve"> </w:t>
            </w:r>
            <w:r w:rsidRPr="0055072E">
              <w:rPr>
                <w:rFonts w:ascii="Sylfaen" w:hAnsi="Sylfaen"/>
                <w:sz w:val="18"/>
                <w:szCs w:val="18"/>
                <w:lang w:val="en-GB"/>
              </w:rPr>
              <w:t>EHR-HSSP</w:t>
            </w:r>
            <w:r w:rsidR="00556B9D" w:rsidRPr="00556B9D">
              <w:rPr>
                <w:rFonts w:ascii="Sylfaen" w:hAnsi="Sylfaen"/>
                <w:sz w:val="18"/>
                <w:szCs w:val="18"/>
                <w:lang w:val="en-GB"/>
              </w:rPr>
              <w:t>-</w:t>
            </w:r>
            <w:proofErr w:type="spellStart"/>
            <w:r w:rsidR="00556B9D" w:rsidRPr="00556B9D">
              <w:rPr>
                <w:rFonts w:ascii="Sylfaen" w:hAnsi="Sylfaen"/>
                <w:sz w:val="18"/>
                <w:szCs w:val="18"/>
                <w:lang w:val="en-GB"/>
              </w:rPr>
              <w:t>ის</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ძირითადი</w:t>
            </w:r>
            <w:proofErr w:type="spellEnd"/>
            <w:r w:rsidR="00556B9D" w:rsidRPr="00556B9D">
              <w:rPr>
                <w:rFonts w:ascii="Sylfaen" w:hAnsi="Sylfaen"/>
                <w:sz w:val="18"/>
                <w:szCs w:val="18"/>
                <w:lang w:val="en-GB"/>
              </w:rPr>
              <w:t xml:space="preserve"> მოდულების) </w:t>
            </w:r>
            <w:proofErr w:type="spellStart"/>
            <w:r w:rsidR="00556B9D" w:rsidRPr="00556B9D">
              <w:rPr>
                <w:rFonts w:ascii="Sylfaen" w:hAnsi="Sylfaen"/>
                <w:sz w:val="18"/>
                <w:szCs w:val="18"/>
                <w:lang w:val="en-GB"/>
              </w:rPr>
              <w:t>ინტეგრაციის</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ფუნქციონალურ</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შესაძლებლობათა</w:t>
            </w:r>
            <w:proofErr w:type="spellEnd"/>
            <w:r w:rsidR="00556B9D" w:rsidRPr="00556B9D">
              <w:rPr>
                <w:rFonts w:ascii="Sylfaen" w:hAnsi="Sylfaen"/>
                <w:sz w:val="18"/>
                <w:szCs w:val="18"/>
                <w:lang w:val="en-GB"/>
              </w:rPr>
              <w:t xml:space="preserve"> </w:t>
            </w:r>
            <w:r w:rsidR="00556B9D">
              <w:rPr>
                <w:rFonts w:ascii="Sylfaen" w:hAnsi="Sylfaen"/>
                <w:sz w:val="18"/>
                <w:szCs w:val="18"/>
                <w:lang w:val="ka-GE"/>
              </w:rPr>
              <w:t xml:space="preserve">ამოქმედება </w:t>
            </w:r>
            <w:r w:rsidRPr="0055072E">
              <w:rPr>
                <w:rFonts w:ascii="Sylfaen" w:hAnsi="Sylfaen"/>
                <w:sz w:val="18"/>
                <w:szCs w:val="18"/>
                <w:lang w:val="en-GB"/>
              </w:rPr>
              <w:t xml:space="preserve"> </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556B9D">
        <w:trPr>
          <w:gridAfter w:val="1"/>
          <w:wAfter w:w="29" w:type="dxa"/>
          <w:trHeight w:hRule="exact" w:val="532"/>
        </w:trPr>
        <w:tc>
          <w:tcPr>
            <w:tcW w:w="6204" w:type="dxa"/>
            <w:tcBorders>
              <w:top w:val="single" w:sz="4" w:space="0" w:color="auto"/>
              <w:left w:val="single" w:sz="4" w:space="0" w:color="auto"/>
              <w:bottom w:val="single" w:sz="4" w:space="0" w:color="auto"/>
              <w:right w:val="single" w:sz="4" w:space="0" w:color="auto"/>
            </w:tcBorders>
            <w:shd w:val="clear" w:color="auto" w:fill="auto"/>
            <w:noWrap/>
          </w:tcPr>
          <w:p w:rsidR="00F27ADC" w:rsidRPr="0055072E" w:rsidRDefault="00F27ADC" w:rsidP="00F27ADC">
            <w:pPr>
              <w:spacing w:before="20" w:after="20"/>
              <w:rPr>
                <w:rFonts w:ascii="Sylfaen" w:hAnsi="Sylfaen"/>
                <w:sz w:val="18"/>
                <w:szCs w:val="18"/>
                <w:lang w:val="en-GB"/>
              </w:rPr>
            </w:pPr>
            <w:r w:rsidRPr="0055072E">
              <w:rPr>
                <w:rFonts w:ascii="Sylfaen" w:hAnsi="Sylfaen"/>
                <w:color w:val="000000"/>
                <w:sz w:val="18"/>
                <w:szCs w:val="18"/>
                <w:lang w:val="en-GB"/>
              </w:rPr>
              <w:t>WP15 -  EHR-HSSP</w:t>
            </w:r>
            <w:r w:rsidR="00556B9D" w:rsidRPr="00556B9D">
              <w:rPr>
                <w:rFonts w:ascii="Sylfaen" w:hAnsi="Sylfaen"/>
                <w:color w:val="000000"/>
                <w:sz w:val="18"/>
                <w:szCs w:val="18"/>
                <w:lang w:val="en-GB"/>
              </w:rPr>
              <w:t>-</w:t>
            </w:r>
            <w:proofErr w:type="spellStart"/>
            <w:r w:rsidR="00556B9D" w:rsidRPr="00556B9D">
              <w:rPr>
                <w:rFonts w:ascii="Sylfaen" w:hAnsi="Sylfaen"/>
                <w:color w:val="000000"/>
                <w:sz w:val="18"/>
                <w:szCs w:val="18"/>
                <w:lang w:val="en-GB"/>
              </w:rPr>
              <w:t>ის</w:t>
            </w:r>
            <w:proofErr w:type="spellEnd"/>
            <w:r w:rsidR="00556B9D" w:rsidRPr="00556B9D">
              <w:rPr>
                <w:rFonts w:ascii="Sylfaen" w:hAnsi="Sylfaen"/>
                <w:color w:val="000000"/>
                <w:sz w:val="18"/>
                <w:szCs w:val="18"/>
                <w:lang w:val="en-GB"/>
              </w:rPr>
              <w:t xml:space="preserve"> (</w:t>
            </w:r>
            <w:proofErr w:type="spellStart"/>
            <w:r w:rsidR="00556B9D" w:rsidRPr="00556B9D">
              <w:rPr>
                <w:rFonts w:ascii="Sylfaen" w:hAnsi="Sylfaen"/>
                <w:color w:val="000000"/>
                <w:sz w:val="18"/>
                <w:szCs w:val="18"/>
                <w:lang w:val="en-GB"/>
              </w:rPr>
              <w:t>სხვა</w:t>
            </w:r>
            <w:proofErr w:type="spellEnd"/>
            <w:r w:rsidR="00556B9D" w:rsidRPr="00556B9D">
              <w:rPr>
                <w:rFonts w:ascii="Sylfaen" w:hAnsi="Sylfaen"/>
                <w:color w:val="000000"/>
                <w:sz w:val="18"/>
                <w:szCs w:val="18"/>
                <w:lang w:val="en-GB"/>
              </w:rPr>
              <w:t xml:space="preserve"> მოდულების) </w:t>
            </w:r>
            <w:proofErr w:type="spellStart"/>
            <w:r w:rsidR="00556B9D" w:rsidRPr="00556B9D">
              <w:rPr>
                <w:rFonts w:ascii="Sylfaen" w:hAnsi="Sylfaen"/>
                <w:color w:val="000000"/>
                <w:sz w:val="18"/>
                <w:szCs w:val="18"/>
                <w:lang w:val="en-GB"/>
              </w:rPr>
              <w:t>ინტეგრაციის</w:t>
            </w:r>
            <w:proofErr w:type="spellEnd"/>
            <w:r w:rsidR="00556B9D" w:rsidRPr="00556B9D">
              <w:rPr>
                <w:rFonts w:ascii="Sylfaen" w:hAnsi="Sylfaen"/>
                <w:color w:val="000000"/>
                <w:sz w:val="18"/>
                <w:szCs w:val="18"/>
                <w:lang w:val="en-GB"/>
              </w:rPr>
              <w:t xml:space="preserve"> </w:t>
            </w:r>
            <w:proofErr w:type="spellStart"/>
            <w:r w:rsidR="00556B9D" w:rsidRPr="00556B9D">
              <w:rPr>
                <w:rFonts w:ascii="Sylfaen" w:hAnsi="Sylfaen"/>
                <w:color w:val="000000"/>
                <w:sz w:val="18"/>
                <w:szCs w:val="18"/>
                <w:lang w:val="en-GB"/>
              </w:rPr>
              <w:t>ფუნქციო</w:t>
            </w:r>
            <w:r w:rsidR="00556B9D">
              <w:rPr>
                <w:rFonts w:ascii="Sylfaen" w:hAnsi="Sylfaen"/>
                <w:color w:val="000000"/>
                <w:sz w:val="18"/>
                <w:szCs w:val="18"/>
                <w:lang w:val="en-GB"/>
              </w:rPr>
              <w:t>ნალურ</w:t>
            </w:r>
            <w:proofErr w:type="spellEnd"/>
            <w:r w:rsidR="00556B9D">
              <w:rPr>
                <w:rFonts w:ascii="Sylfaen" w:hAnsi="Sylfaen"/>
                <w:color w:val="000000"/>
                <w:sz w:val="18"/>
                <w:szCs w:val="18"/>
                <w:lang w:val="en-GB"/>
              </w:rPr>
              <w:t xml:space="preserve"> </w:t>
            </w:r>
            <w:proofErr w:type="spellStart"/>
            <w:r w:rsidR="00556B9D">
              <w:rPr>
                <w:rFonts w:ascii="Sylfaen" w:hAnsi="Sylfaen"/>
                <w:color w:val="000000"/>
                <w:sz w:val="18"/>
                <w:szCs w:val="18"/>
                <w:lang w:val="en-GB"/>
              </w:rPr>
              <w:t>შესაძლებლობათა</w:t>
            </w:r>
            <w:proofErr w:type="spellEnd"/>
            <w:r w:rsidR="00556B9D">
              <w:rPr>
                <w:rFonts w:ascii="Sylfaen" w:hAnsi="Sylfaen"/>
                <w:color w:val="000000"/>
                <w:sz w:val="18"/>
                <w:szCs w:val="18"/>
                <w:lang w:val="en-GB"/>
              </w:rPr>
              <w:t xml:space="preserve"> </w:t>
            </w:r>
            <w:proofErr w:type="spellStart"/>
            <w:r w:rsidR="00556B9D">
              <w:rPr>
                <w:rFonts w:ascii="Sylfaen" w:hAnsi="Sylfaen"/>
                <w:color w:val="000000"/>
                <w:sz w:val="18"/>
                <w:szCs w:val="18"/>
                <w:lang w:val="en-GB"/>
              </w:rPr>
              <w:t>ამოქმედება</w:t>
            </w:r>
            <w:proofErr w:type="spellEnd"/>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F27ADC">
        <w:trPr>
          <w:gridAfter w:val="1"/>
          <w:wAfter w:w="29" w:type="dxa"/>
          <w:trHeight w:hRule="exact" w:val="312"/>
        </w:trPr>
        <w:tc>
          <w:tcPr>
            <w:tcW w:w="6204" w:type="dxa"/>
            <w:tcBorders>
              <w:top w:val="single" w:sz="4" w:space="0" w:color="auto"/>
              <w:left w:val="single" w:sz="4" w:space="0" w:color="auto"/>
              <w:bottom w:val="single" w:sz="4" w:space="0" w:color="auto"/>
              <w:right w:val="single" w:sz="4" w:space="0" w:color="auto"/>
            </w:tcBorders>
            <w:shd w:val="clear" w:color="auto" w:fill="auto"/>
            <w:noWrap/>
          </w:tcPr>
          <w:p w:rsidR="00F27ADC" w:rsidRPr="0055072E" w:rsidRDefault="00F27ADC" w:rsidP="00556B9D">
            <w:pPr>
              <w:spacing w:before="20" w:after="20"/>
              <w:rPr>
                <w:rFonts w:ascii="Sylfaen" w:hAnsi="Sylfaen"/>
                <w:sz w:val="18"/>
                <w:szCs w:val="18"/>
                <w:lang w:val="en-GB"/>
              </w:rPr>
            </w:pPr>
            <w:r w:rsidRPr="0055072E">
              <w:rPr>
                <w:rFonts w:ascii="Sylfaen" w:hAnsi="Sylfaen"/>
                <w:sz w:val="18"/>
                <w:szCs w:val="18"/>
                <w:lang w:val="en-GB"/>
              </w:rPr>
              <w:t xml:space="preserve">WP16 - </w:t>
            </w:r>
            <w:r w:rsidR="00556B9D">
              <w:rPr>
                <w:rFonts w:ascii="Sylfaen" w:hAnsi="Sylfaen"/>
                <w:sz w:val="18"/>
                <w:szCs w:val="18"/>
                <w:lang w:val="ka-GE"/>
              </w:rPr>
              <w:t xml:space="preserve">მობილური პლატფორმის ამოქმედება </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F27ADC">
        <w:trPr>
          <w:gridAfter w:val="1"/>
          <w:wAfter w:w="29" w:type="dxa"/>
          <w:trHeight w:hRule="exact" w:val="312"/>
        </w:trPr>
        <w:tc>
          <w:tcPr>
            <w:tcW w:w="6204" w:type="dxa"/>
            <w:tcBorders>
              <w:top w:val="nil"/>
              <w:left w:val="single" w:sz="4" w:space="0" w:color="auto"/>
              <w:bottom w:val="single" w:sz="4" w:space="0" w:color="auto"/>
              <w:right w:val="single" w:sz="4" w:space="0" w:color="auto"/>
            </w:tcBorders>
            <w:shd w:val="clear" w:color="auto" w:fill="auto"/>
            <w:noWrap/>
          </w:tcPr>
          <w:p w:rsidR="00F27ADC" w:rsidRPr="0055072E" w:rsidRDefault="00F27ADC" w:rsidP="00556B9D">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WP17 - </w:t>
            </w:r>
            <w:r w:rsidR="00556B9D">
              <w:rPr>
                <w:rFonts w:ascii="Sylfaen" w:hAnsi="Sylfaen"/>
                <w:color w:val="000000"/>
                <w:sz w:val="18"/>
                <w:szCs w:val="18"/>
                <w:lang w:val="ka-GE"/>
              </w:rPr>
              <w:t xml:space="preserve">პროექტის მართვის ამოქმედების ფაზა </w:t>
            </w: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FFFFB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nil"/>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556B9D">
        <w:trPr>
          <w:gridAfter w:val="1"/>
          <w:wAfter w:w="29" w:type="dxa"/>
          <w:trHeight w:hRule="exact" w:val="640"/>
        </w:trPr>
        <w:tc>
          <w:tcPr>
            <w:tcW w:w="6204" w:type="dxa"/>
            <w:tcBorders>
              <w:top w:val="single" w:sz="4" w:space="0" w:color="auto"/>
              <w:left w:val="single" w:sz="4" w:space="0" w:color="auto"/>
              <w:bottom w:val="single" w:sz="4" w:space="0" w:color="auto"/>
              <w:right w:val="single" w:sz="4" w:space="0" w:color="auto"/>
            </w:tcBorders>
            <w:shd w:val="clear" w:color="auto" w:fill="auto"/>
            <w:noWrap/>
          </w:tcPr>
          <w:p w:rsidR="00F27ADC" w:rsidRPr="0055072E" w:rsidRDefault="00F27ADC" w:rsidP="00556B9D">
            <w:pPr>
              <w:spacing w:before="20" w:after="20"/>
              <w:rPr>
                <w:rFonts w:ascii="Sylfaen" w:hAnsi="Sylfaen"/>
                <w:sz w:val="18"/>
                <w:szCs w:val="18"/>
                <w:lang w:val="en-GB"/>
              </w:rPr>
            </w:pPr>
            <w:r w:rsidRPr="0055072E">
              <w:rPr>
                <w:rFonts w:ascii="Sylfaen" w:hAnsi="Sylfaen"/>
                <w:sz w:val="18"/>
                <w:szCs w:val="18"/>
                <w:lang w:val="en-GB"/>
              </w:rPr>
              <w:t>WP18 -  EHR-HSSP</w:t>
            </w:r>
            <w:r w:rsidR="00556B9D" w:rsidRPr="00556B9D">
              <w:rPr>
                <w:rFonts w:ascii="Sylfaen" w:hAnsi="Sylfaen"/>
                <w:sz w:val="18"/>
                <w:szCs w:val="18"/>
                <w:lang w:val="en-GB"/>
              </w:rPr>
              <w:t>-</w:t>
            </w:r>
            <w:proofErr w:type="spellStart"/>
            <w:r w:rsidR="00556B9D" w:rsidRPr="00556B9D">
              <w:rPr>
                <w:rFonts w:ascii="Sylfaen" w:hAnsi="Sylfaen"/>
                <w:sz w:val="18"/>
                <w:szCs w:val="18"/>
                <w:lang w:val="en-GB"/>
              </w:rPr>
              <w:t>ის</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ძირითადი</w:t>
            </w:r>
            <w:proofErr w:type="spellEnd"/>
            <w:r w:rsidR="00556B9D" w:rsidRPr="00556B9D">
              <w:rPr>
                <w:rFonts w:ascii="Sylfaen" w:hAnsi="Sylfaen"/>
                <w:sz w:val="18"/>
                <w:szCs w:val="18"/>
                <w:lang w:val="en-GB"/>
              </w:rPr>
              <w:t xml:space="preserve"> მოდულების) </w:t>
            </w:r>
            <w:proofErr w:type="spellStart"/>
            <w:r w:rsidR="00556B9D" w:rsidRPr="00556B9D">
              <w:rPr>
                <w:rFonts w:ascii="Sylfaen" w:hAnsi="Sylfaen"/>
                <w:sz w:val="18"/>
                <w:szCs w:val="18"/>
                <w:lang w:val="en-GB"/>
              </w:rPr>
              <w:t>ინტეგრაციის</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ფუნქციონალურ</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შესაძლებლობათა</w:t>
            </w:r>
            <w:proofErr w:type="spellEnd"/>
            <w:r w:rsidR="00556B9D" w:rsidRPr="00556B9D">
              <w:rPr>
                <w:rFonts w:ascii="Sylfaen" w:hAnsi="Sylfaen"/>
                <w:sz w:val="18"/>
                <w:szCs w:val="18"/>
                <w:lang w:val="en-GB"/>
              </w:rPr>
              <w:t xml:space="preserve"> </w:t>
            </w:r>
            <w:r w:rsidR="00556B9D">
              <w:rPr>
                <w:rFonts w:ascii="Sylfaen" w:hAnsi="Sylfaen"/>
                <w:sz w:val="18"/>
                <w:szCs w:val="18"/>
                <w:lang w:val="ka-GE"/>
              </w:rPr>
              <w:t xml:space="preserve">მიღება </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556B9D">
        <w:trPr>
          <w:gridAfter w:val="1"/>
          <w:wAfter w:w="29" w:type="dxa"/>
          <w:trHeight w:hRule="exact" w:val="712"/>
        </w:trPr>
        <w:tc>
          <w:tcPr>
            <w:tcW w:w="6204" w:type="dxa"/>
            <w:tcBorders>
              <w:top w:val="single" w:sz="4" w:space="0" w:color="auto"/>
              <w:left w:val="single" w:sz="4" w:space="0" w:color="auto"/>
              <w:bottom w:val="single" w:sz="4" w:space="0" w:color="auto"/>
              <w:right w:val="single" w:sz="4" w:space="0" w:color="auto"/>
            </w:tcBorders>
            <w:shd w:val="clear" w:color="auto" w:fill="auto"/>
            <w:noWrap/>
          </w:tcPr>
          <w:p w:rsidR="00F27ADC" w:rsidRPr="00556B9D" w:rsidRDefault="00F27ADC" w:rsidP="00556B9D">
            <w:pPr>
              <w:spacing w:before="20" w:after="20"/>
              <w:rPr>
                <w:rFonts w:ascii="Sylfaen" w:hAnsi="Sylfaen"/>
                <w:sz w:val="18"/>
                <w:szCs w:val="18"/>
                <w:lang w:val="ka-GE"/>
              </w:rPr>
            </w:pPr>
            <w:r w:rsidRPr="0055072E">
              <w:rPr>
                <w:rFonts w:ascii="Sylfaen" w:hAnsi="Sylfaen"/>
                <w:sz w:val="18"/>
                <w:szCs w:val="18"/>
              </w:rPr>
              <w:t xml:space="preserve">WP19 - </w:t>
            </w:r>
            <w:r w:rsidRPr="0055072E">
              <w:rPr>
                <w:rFonts w:ascii="Sylfaen" w:hAnsi="Sylfaen"/>
                <w:sz w:val="18"/>
                <w:szCs w:val="18"/>
                <w:lang w:val="en-GB"/>
              </w:rPr>
              <w:t xml:space="preserve"> EHR-HSSP</w:t>
            </w:r>
            <w:r w:rsidR="00556B9D" w:rsidRPr="00556B9D">
              <w:rPr>
                <w:rFonts w:ascii="Sylfaen" w:hAnsi="Sylfaen"/>
                <w:sz w:val="18"/>
                <w:szCs w:val="18"/>
                <w:lang w:val="en-GB"/>
              </w:rPr>
              <w:t>-</w:t>
            </w:r>
            <w:proofErr w:type="spellStart"/>
            <w:r w:rsidR="00556B9D" w:rsidRPr="00556B9D">
              <w:rPr>
                <w:rFonts w:ascii="Sylfaen" w:hAnsi="Sylfaen"/>
                <w:sz w:val="18"/>
                <w:szCs w:val="18"/>
                <w:lang w:val="en-GB"/>
              </w:rPr>
              <w:t>ის</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სხვა</w:t>
            </w:r>
            <w:proofErr w:type="spellEnd"/>
            <w:r w:rsidR="00556B9D" w:rsidRPr="00556B9D">
              <w:rPr>
                <w:rFonts w:ascii="Sylfaen" w:hAnsi="Sylfaen"/>
                <w:sz w:val="18"/>
                <w:szCs w:val="18"/>
                <w:lang w:val="en-GB"/>
              </w:rPr>
              <w:t xml:space="preserve"> მოდულების) </w:t>
            </w:r>
            <w:proofErr w:type="spellStart"/>
            <w:r w:rsidR="00556B9D" w:rsidRPr="00556B9D">
              <w:rPr>
                <w:rFonts w:ascii="Sylfaen" w:hAnsi="Sylfaen"/>
                <w:sz w:val="18"/>
                <w:szCs w:val="18"/>
                <w:lang w:val="en-GB"/>
              </w:rPr>
              <w:t>ინტეგრაციის</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ფუნქციონალურ</w:t>
            </w:r>
            <w:proofErr w:type="spellEnd"/>
            <w:r w:rsidR="00556B9D" w:rsidRPr="00556B9D">
              <w:rPr>
                <w:rFonts w:ascii="Sylfaen" w:hAnsi="Sylfaen"/>
                <w:sz w:val="18"/>
                <w:szCs w:val="18"/>
                <w:lang w:val="en-GB"/>
              </w:rPr>
              <w:t xml:space="preserve"> </w:t>
            </w:r>
            <w:proofErr w:type="spellStart"/>
            <w:r w:rsidR="00556B9D" w:rsidRPr="00556B9D">
              <w:rPr>
                <w:rFonts w:ascii="Sylfaen" w:hAnsi="Sylfaen"/>
                <w:sz w:val="18"/>
                <w:szCs w:val="18"/>
                <w:lang w:val="en-GB"/>
              </w:rPr>
              <w:t>შესაძლებლობათა</w:t>
            </w:r>
            <w:proofErr w:type="spellEnd"/>
            <w:r w:rsidR="00556B9D" w:rsidRPr="00556B9D">
              <w:rPr>
                <w:rFonts w:ascii="Sylfaen" w:hAnsi="Sylfaen"/>
                <w:sz w:val="18"/>
                <w:szCs w:val="18"/>
                <w:lang w:val="en-GB"/>
              </w:rPr>
              <w:t xml:space="preserve"> </w:t>
            </w:r>
            <w:r w:rsidR="00556B9D">
              <w:rPr>
                <w:rFonts w:ascii="Sylfaen" w:hAnsi="Sylfaen"/>
                <w:sz w:val="18"/>
                <w:szCs w:val="18"/>
                <w:lang w:val="ka-GE"/>
              </w:rPr>
              <w:t>მიღება</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F27ADC">
        <w:trPr>
          <w:gridAfter w:val="1"/>
          <w:wAfter w:w="29" w:type="dxa"/>
          <w:trHeight w:hRule="exact" w:val="312"/>
        </w:trPr>
        <w:tc>
          <w:tcPr>
            <w:tcW w:w="6204" w:type="dxa"/>
            <w:tcBorders>
              <w:top w:val="single" w:sz="4" w:space="0" w:color="auto"/>
              <w:left w:val="single" w:sz="4" w:space="0" w:color="auto"/>
              <w:bottom w:val="single" w:sz="4" w:space="0" w:color="auto"/>
              <w:right w:val="single" w:sz="4" w:space="0" w:color="auto"/>
            </w:tcBorders>
            <w:shd w:val="clear" w:color="auto" w:fill="auto"/>
            <w:noWrap/>
          </w:tcPr>
          <w:p w:rsidR="00F27ADC" w:rsidRPr="0055072E" w:rsidRDefault="00F27ADC" w:rsidP="00556B9D">
            <w:pPr>
              <w:spacing w:before="20" w:after="20"/>
              <w:rPr>
                <w:rFonts w:ascii="Sylfaen" w:hAnsi="Sylfaen"/>
                <w:sz w:val="18"/>
                <w:szCs w:val="18"/>
                <w:lang w:val="en-GB"/>
              </w:rPr>
            </w:pPr>
            <w:r w:rsidRPr="0055072E">
              <w:rPr>
                <w:rFonts w:ascii="Sylfaen" w:hAnsi="Sylfaen"/>
                <w:sz w:val="18"/>
                <w:szCs w:val="18"/>
              </w:rPr>
              <w:t xml:space="preserve">WP20 - </w:t>
            </w:r>
            <w:r w:rsidR="00556B9D">
              <w:rPr>
                <w:rFonts w:ascii="Sylfaen" w:hAnsi="Sylfaen"/>
                <w:sz w:val="18"/>
                <w:szCs w:val="18"/>
                <w:lang w:val="ka-GE"/>
              </w:rPr>
              <w:t xml:space="preserve">მობილური პლატფორმის მიღება </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F27ADC" w:rsidRPr="0055072E" w:rsidRDefault="00F27ADC" w:rsidP="00F27ADC">
            <w:pPr>
              <w:spacing w:before="20" w:after="20"/>
              <w:jc w:val="center"/>
              <w:rPr>
                <w:rFonts w:ascii="Sylfaen" w:hAnsi="Sylfaen"/>
                <w:sz w:val="12"/>
                <w:szCs w:val="12"/>
                <w:lang w:val="en-GB"/>
              </w:rPr>
            </w:pPr>
          </w:p>
        </w:tc>
      </w:tr>
      <w:tr w:rsidR="00F27ADC" w:rsidRPr="0055072E" w:rsidTr="00F27ADC">
        <w:trPr>
          <w:gridAfter w:val="1"/>
          <w:wAfter w:w="29" w:type="dxa"/>
          <w:trHeight w:hRule="exact" w:val="312"/>
        </w:trPr>
        <w:tc>
          <w:tcPr>
            <w:tcW w:w="6204" w:type="dxa"/>
            <w:tcBorders>
              <w:top w:val="single" w:sz="4" w:space="0" w:color="auto"/>
              <w:left w:val="single" w:sz="4" w:space="0" w:color="auto"/>
              <w:bottom w:val="single" w:sz="4" w:space="0" w:color="auto"/>
              <w:right w:val="single" w:sz="4" w:space="0" w:color="auto"/>
            </w:tcBorders>
            <w:shd w:val="clear" w:color="auto" w:fill="auto"/>
            <w:noWrap/>
          </w:tcPr>
          <w:p w:rsidR="00F27ADC" w:rsidRPr="0055072E" w:rsidRDefault="00F27ADC" w:rsidP="00556B9D">
            <w:pPr>
              <w:spacing w:before="20" w:after="20"/>
              <w:rPr>
                <w:rFonts w:ascii="Sylfaen" w:hAnsi="Sylfaen"/>
                <w:color w:val="000000"/>
                <w:sz w:val="18"/>
                <w:szCs w:val="18"/>
                <w:lang w:val="en-GB"/>
              </w:rPr>
            </w:pPr>
            <w:r w:rsidRPr="0055072E">
              <w:rPr>
                <w:rFonts w:ascii="Sylfaen" w:hAnsi="Sylfaen"/>
                <w:color w:val="000000"/>
                <w:sz w:val="18"/>
                <w:szCs w:val="18"/>
                <w:lang w:val="en-GB"/>
              </w:rPr>
              <w:t xml:space="preserve">WP21 - </w:t>
            </w:r>
            <w:r w:rsidR="00556B9D">
              <w:rPr>
                <w:rFonts w:ascii="Sylfaen" w:hAnsi="Sylfaen"/>
                <w:color w:val="000000"/>
                <w:sz w:val="18"/>
                <w:szCs w:val="18"/>
                <w:lang w:val="ka-GE"/>
              </w:rPr>
              <w:t xml:space="preserve">პროექტის მართვა მიღების ფაზის პერიოდში </w:t>
            </w: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color w:val="0000FF"/>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37"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83"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noWrap/>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488"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74"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c>
          <w:tcPr>
            <w:tcW w:w="360" w:type="dxa"/>
            <w:tcBorders>
              <w:top w:val="single" w:sz="4" w:space="0" w:color="auto"/>
              <w:left w:val="nil"/>
              <w:bottom w:val="single" w:sz="4" w:space="0" w:color="auto"/>
              <w:right w:val="single" w:sz="4" w:space="0" w:color="auto"/>
            </w:tcBorders>
            <w:shd w:val="clear" w:color="auto" w:fill="CCC0D9"/>
            <w:vAlign w:val="center"/>
          </w:tcPr>
          <w:p w:rsidR="00F27ADC" w:rsidRPr="0055072E" w:rsidRDefault="00F27ADC" w:rsidP="00F27ADC">
            <w:pPr>
              <w:spacing w:before="20" w:after="20"/>
              <w:jc w:val="center"/>
              <w:rPr>
                <w:rFonts w:ascii="Sylfaen" w:hAnsi="Sylfaen"/>
                <w:sz w:val="12"/>
                <w:szCs w:val="12"/>
                <w:lang w:val="en-GB"/>
              </w:rPr>
            </w:pPr>
          </w:p>
        </w:tc>
      </w:tr>
    </w:tbl>
    <w:p w:rsidR="00B31DCF" w:rsidRDefault="00B31DCF" w:rsidP="000D5415">
      <w:pPr>
        <w:jc w:val="both"/>
        <w:rPr>
          <w:rFonts w:ascii="Sylfaen" w:hAnsi="Sylfaen"/>
          <w:sz w:val="24"/>
        </w:rPr>
        <w:sectPr w:rsidR="00B31DCF" w:rsidSect="00B31DCF">
          <w:pgSz w:w="16839" w:h="11907" w:orient="landscape" w:code="9"/>
          <w:pgMar w:top="426" w:right="1440" w:bottom="284" w:left="1440" w:header="720" w:footer="720" w:gutter="0"/>
          <w:cols w:space="720"/>
          <w:docGrid w:linePitch="360"/>
        </w:sectPr>
      </w:pPr>
    </w:p>
    <w:p w:rsidR="0071690E" w:rsidRDefault="00F91952" w:rsidP="0071690E">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lastRenderedPageBreak/>
        <w:t xml:space="preserve">გთხოვთ, გაითვალისწინოთ, რომ წინამდებარე პროექტის გრაფიკი პროექტის დაწყებისას ექვემდებარება განხილვას და გადასინჯვას მომხმარებლისა და </w:t>
      </w:r>
      <w:r w:rsidRPr="00F91952">
        <w:rPr>
          <w:rFonts w:ascii="Sylfaen" w:hAnsi="Sylfaen"/>
          <w:sz w:val="24"/>
          <w:lang w:val="ka-GE"/>
        </w:rPr>
        <w:t>EMC-ს პროექტის მენეჯერი</w:t>
      </w:r>
      <w:r>
        <w:rPr>
          <w:rFonts w:ascii="Sylfaen" w:hAnsi="Sylfaen"/>
          <w:sz w:val="24"/>
          <w:lang w:val="ka-GE"/>
        </w:rPr>
        <w:t xml:space="preserve">ს მიერ. </w:t>
      </w:r>
      <w:r w:rsidR="00B2527B">
        <w:rPr>
          <w:rFonts w:ascii="Sylfaen" w:hAnsi="Sylfaen"/>
          <w:sz w:val="24"/>
          <w:lang w:val="ka-GE"/>
        </w:rPr>
        <w:t xml:space="preserve">პროექტის დაწყებისა და დაგეგმვის პერიოდში მომხმარებელი და EMC-ს პროექტის მენეჯერები შეიმუშავებენ და ერთმანეთთან შეათანხმებენ უფრო სრულყოფილ საპროექტო გეგმას. </w:t>
      </w:r>
    </w:p>
    <w:p w:rsidR="00B2527B" w:rsidRDefault="00B2527B" w:rsidP="00B2527B">
      <w:pPr>
        <w:pStyle w:val="ListParagraph"/>
        <w:widowControl w:val="0"/>
        <w:numPr>
          <w:ilvl w:val="0"/>
          <w:numId w:val="63"/>
        </w:numPr>
        <w:autoSpaceDE w:val="0"/>
        <w:autoSpaceDN w:val="0"/>
        <w:adjustRightInd w:val="0"/>
        <w:spacing w:after="240" w:line="276" w:lineRule="auto"/>
        <w:jc w:val="both"/>
        <w:rPr>
          <w:rFonts w:ascii="Sylfaen" w:hAnsi="Sylfaen"/>
          <w:b/>
          <w:sz w:val="24"/>
          <w:lang w:val="ka-GE"/>
        </w:rPr>
      </w:pPr>
      <w:r w:rsidRPr="00B2527B">
        <w:rPr>
          <w:rFonts w:ascii="Sylfaen" w:hAnsi="Sylfaen"/>
          <w:b/>
          <w:sz w:val="24"/>
          <w:lang w:val="ka-GE"/>
        </w:rPr>
        <w:t xml:space="preserve">ვარაუდები და შეზღუდვები </w:t>
      </w:r>
    </w:p>
    <w:p w:rsidR="00B2527B" w:rsidRDefault="00B2527B" w:rsidP="00B2527B">
      <w:pPr>
        <w:widowControl w:val="0"/>
        <w:autoSpaceDE w:val="0"/>
        <w:autoSpaceDN w:val="0"/>
        <w:adjustRightInd w:val="0"/>
        <w:spacing w:after="240" w:line="276" w:lineRule="auto"/>
        <w:jc w:val="both"/>
        <w:rPr>
          <w:rFonts w:ascii="Sylfaen" w:hAnsi="Sylfaen"/>
          <w:sz w:val="24"/>
          <w:lang w:val="ka-GE"/>
        </w:rPr>
      </w:pPr>
      <w:r w:rsidRPr="00B2527B">
        <w:rPr>
          <w:rFonts w:ascii="Sylfaen" w:hAnsi="Sylfaen"/>
          <w:sz w:val="24"/>
          <w:lang w:val="ka-GE"/>
        </w:rPr>
        <w:t xml:space="preserve">კონკრეტული </w:t>
      </w:r>
      <w:r>
        <w:rPr>
          <w:rFonts w:ascii="Sylfaen" w:hAnsi="Sylfaen"/>
          <w:sz w:val="24"/>
          <w:lang w:val="ka-GE"/>
        </w:rPr>
        <w:t xml:space="preserve">ვარაუდების გარდა, რომლებიც მოცემულია თითოეულ სამუშაოთა პაკეტში, პროექტის რეგულირების სფეროები, შესრულების ვადები და მოსაკრებლები </w:t>
      </w:r>
      <w:r w:rsidR="00412221">
        <w:rPr>
          <w:rFonts w:ascii="Sylfaen" w:hAnsi="Sylfaen"/>
          <w:sz w:val="24"/>
          <w:lang w:val="ka-GE"/>
        </w:rPr>
        <w:t>ემყარება ქვემოთ მოცემულ ვარაუდებს:</w:t>
      </w:r>
    </w:p>
    <w:p w:rsidR="00412221" w:rsidRDefault="0051728C" w:rsidP="007A6A23">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sidRPr="0051728C">
        <w:rPr>
          <w:rFonts w:ascii="Sylfaen" w:hAnsi="Sylfaen"/>
          <w:sz w:val="24"/>
          <w:lang w:val="ka-GE"/>
        </w:rPr>
        <w:t>საქართველოს შრომის, ჯანმრთელობისა და სოციალური დაცვის სამინისტრო (MoLHSA)</w:t>
      </w:r>
      <w:r w:rsidR="007A6A23">
        <w:rPr>
          <w:rFonts w:ascii="Sylfaen" w:hAnsi="Sylfaen"/>
          <w:sz w:val="24"/>
          <w:lang w:val="ka-GE"/>
        </w:rPr>
        <w:t xml:space="preserve"> დანიშნავს პროექტის სპონსორს, რომ</w:t>
      </w:r>
      <w:r w:rsidR="00B808F5">
        <w:rPr>
          <w:rFonts w:ascii="Sylfaen" w:hAnsi="Sylfaen"/>
          <w:sz w:val="24"/>
          <w:lang w:val="ka-GE"/>
        </w:rPr>
        <w:t xml:space="preserve">ელიც, საჭიროების შემთხვევაში, </w:t>
      </w:r>
      <w:r w:rsidR="007A6A23" w:rsidRPr="007A6A23">
        <w:t xml:space="preserve"> </w:t>
      </w:r>
      <w:r w:rsidR="007A6A23" w:rsidRPr="007A6A23">
        <w:rPr>
          <w:rFonts w:ascii="Sylfaen" w:hAnsi="Sylfaen"/>
          <w:sz w:val="24"/>
          <w:lang w:val="ka-GE"/>
        </w:rPr>
        <w:t>EMC-ს</w:t>
      </w:r>
      <w:r w:rsidR="007A6A23">
        <w:rPr>
          <w:rFonts w:ascii="Sylfaen" w:hAnsi="Sylfaen"/>
          <w:sz w:val="24"/>
          <w:lang w:val="ka-GE"/>
        </w:rPr>
        <w:t xml:space="preserve"> განკარგულებაში იქნება პროექტის მიმდინარეობის</w:t>
      </w:r>
      <w:r w:rsidR="00B808F5">
        <w:rPr>
          <w:rFonts w:ascii="Sylfaen" w:hAnsi="Sylfaen"/>
          <w:sz w:val="24"/>
          <w:lang w:val="ka-GE"/>
        </w:rPr>
        <w:t xml:space="preserve"> პერიოდში.</w:t>
      </w:r>
    </w:p>
    <w:p w:rsidR="00B808F5" w:rsidRDefault="00B808F5" w:rsidP="00B808F5">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sidRPr="00B808F5">
        <w:rPr>
          <w:rFonts w:ascii="Sylfaen" w:hAnsi="Sylfaen"/>
          <w:sz w:val="24"/>
          <w:lang w:val="ka-GE"/>
        </w:rPr>
        <w:t>EMC-ს</w:t>
      </w:r>
      <w:r>
        <w:rPr>
          <w:rFonts w:ascii="Sylfaen" w:hAnsi="Sylfaen"/>
          <w:sz w:val="24"/>
          <w:lang w:val="ka-GE"/>
        </w:rPr>
        <w:t xml:space="preserve"> ექნება წვდომა ინფრასტრუქტურის განვითარების პერსონალ</w:t>
      </w:r>
      <w:r w:rsidR="00FD1FCB">
        <w:rPr>
          <w:rFonts w:ascii="Sylfaen" w:hAnsi="Sylfaen"/>
          <w:sz w:val="24"/>
          <w:lang w:val="ka-GE"/>
        </w:rPr>
        <w:t xml:space="preserve">თან, მათ შორის სისტემისა და მონაცემთა </w:t>
      </w:r>
      <w:r w:rsidR="00FF5D41">
        <w:rPr>
          <w:rFonts w:ascii="Sylfaen" w:hAnsi="Sylfaen"/>
          <w:sz w:val="24"/>
          <w:lang w:val="ka-GE"/>
        </w:rPr>
        <w:t>ბაზების ადმინისტრატორებთან.</w:t>
      </w:r>
    </w:p>
    <w:p w:rsidR="00FF5D41" w:rsidRDefault="00FF5D41" w:rsidP="00B808F5">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პროექტის ყველა შედეგის განხილვა და დამტკიცება აუცილებელია არა უგვიანეს 2 რაუნდის (თითოეული რაინდი 2-დღიანია) განმავლობაში, რათა უზრუნველყოფილ იქნას </w:t>
      </w:r>
      <w:r w:rsidR="008D5262">
        <w:rPr>
          <w:rFonts w:ascii="Sylfaen" w:hAnsi="Sylfaen"/>
          <w:sz w:val="24"/>
          <w:lang w:val="ka-GE"/>
        </w:rPr>
        <w:t>წინამდებარე დოკუმენტით გათვალისწინებული ვალდებულებებისთვის დადგენილი ვა</w:t>
      </w:r>
      <w:r>
        <w:rPr>
          <w:rFonts w:ascii="Sylfaen" w:hAnsi="Sylfaen"/>
          <w:sz w:val="24"/>
          <w:lang w:val="ka-GE"/>
        </w:rPr>
        <w:t xml:space="preserve">დის დაცვა. ნებისმიერმა გადავადებამ შეიძლება გავლენა მოახდინოს პროექტის ვადებსა და მოსაკრებლებზე. </w:t>
      </w:r>
    </w:p>
    <w:p w:rsidR="00FF5D41" w:rsidRDefault="00FF5D41" w:rsidP="000572BA">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პროექტირების რეგულირების სფეროებში შეტანილმა ნებისმიერმა </w:t>
      </w:r>
      <w:r w:rsidR="000572BA">
        <w:rPr>
          <w:rFonts w:ascii="Sylfaen" w:hAnsi="Sylfaen"/>
          <w:sz w:val="24"/>
          <w:lang w:val="ka-GE"/>
        </w:rPr>
        <w:t xml:space="preserve">ცვლილებამ </w:t>
      </w:r>
      <w:r w:rsidR="000572BA" w:rsidRPr="000572BA">
        <w:rPr>
          <w:rFonts w:ascii="Sylfaen" w:hAnsi="Sylfaen"/>
          <w:sz w:val="24"/>
          <w:lang w:val="ka-GE"/>
        </w:rPr>
        <w:t xml:space="preserve">შეიძლება გავლენა მოახდინოს </w:t>
      </w:r>
      <w:r w:rsidR="000572BA">
        <w:rPr>
          <w:rFonts w:ascii="Sylfaen" w:hAnsi="Sylfaen"/>
          <w:sz w:val="24"/>
          <w:lang w:val="ka-GE"/>
        </w:rPr>
        <w:t xml:space="preserve">დადგენილ ვადებსა </w:t>
      </w:r>
      <w:r w:rsidR="000572BA" w:rsidRPr="000572BA">
        <w:rPr>
          <w:rFonts w:ascii="Sylfaen" w:hAnsi="Sylfaen"/>
          <w:sz w:val="24"/>
          <w:lang w:val="ka-GE"/>
        </w:rPr>
        <w:t>და მოსაკრებლებზე.</w:t>
      </w:r>
    </w:p>
    <w:p w:rsidR="00475A86" w:rsidRDefault="00475A86" w:rsidP="000572BA">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ნებისმიერი მოთხოვნა დამატებითი ფუნქციონალური შესაძლებლობის განვითარებაზე ან დავალების შესრულების ვადის გახანგრძლივებაზე ექვემდებარება ცვლილებათა მართვის კონტროლს. </w:t>
      </w:r>
    </w:p>
    <w:p w:rsidR="00475A86" w:rsidRDefault="00475A86" w:rsidP="008D5262">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sidRPr="00475A86">
        <w:rPr>
          <w:rFonts w:ascii="Sylfaen" w:hAnsi="Sylfaen"/>
          <w:sz w:val="24"/>
          <w:lang w:val="ka-GE"/>
        </w:rPr>
        <w:t>საქართველოს შრომის, ჯანმრთელობისა და სოციალური დაცვის სამინისტრო (MoLHSA)</w:t>
      </w:r>
      <w:r>
        <w:rPr>
          <w:rFonts w:ascii="Sylfaen" w:hAnsi="Sylfaen"/>
          <w:sz w:val="24"/>
          <w:lang w:val="ka-GE"/>
        </w:rPr>
        <w:t xml:space="preserve"> უზრუნველყოფს, რომ </w:t>
      </w:r>
      <w:r w:rsidRPr="00475A86">
        <w:rPr>
          <w:rFonts w:ascii="Sylfaen" w:hAnsi="Sylfaen"/>
          <w:sz w:val="24"/>
          <w:lang w:val="ka-GE"/>
        </w:rPr>
        <w:t>EMC-ს</w:t>
      </w:r>
      <w:r>
        <w:rPr>
          <w:rFonts w:ascii="Sylfaen" w:hAnsi="Sylfaen"/>
          <w:sz w:val="24"/>
          <w:lang w:val="ka-GE"/>
        </w:rPr>
        <w:t>,</w:t>
      </w:r>
      <w:r w:rsidRPr="00475A86">
        <w:rPr>
          <w:rFonts w:ascii="Sylfaen" w:hAnsi="Sylfaen"/>
          <w:sz w:val="24"/>
          <w:lang w:val="ka-GE"/>
        </w:rPr>
        <w:t xml:space="preserve"> </w:t>
      </w:r>
      <w:r>
        <w:rPr>
          <w:rFonts w:ascii="Sylfaen" w:hAnsi="Sylfaen"/>
          <w:sz w:val="24"/>
          <w:lang w:val="ka-GE"/>
        </w:rPr>
        <w:t xml:space="preserve">საჭიროების შემთხვევაში, ხელი მიუწვდებოდეს ყველა პაროლზე, სისტემაზე, კვალიფიციურ ტექნიკურ პერსონალზე და შესაბამისი სფეროს </w:t>
      </w:r>
      <w:r w:rsidR="008D5262">
        <w:rPr>
          <w:rFonts w:ascii="Sylfaen" w:hAnsi="Sylfaen"/>
          <w:sz w:val="24"/>
          <w:lang w:val="ka-GE"/>
        </w:rPr>
        <w:t xml:space="preserve">ექსპერტებზე, რაც აუცილებელია </w:t>
      </w:r>
      <w:r w:rsidR="008D5262" w:rsidRPr="008D5262">
        <w:rPr>
          <w:rFonts w:ascii="Sylfaen" w:hAnsi="Sylfaen"/>
          <w:sz w:val="24"/>
          <w:lang w:val="ka-GE"/>
        </w:rPr>
        <w:t>წინამდებარე დოკუმენტით გათვალისწინებული ვალდებულებების</w:t>
      </w:r>
      <w:r w:rsidR="008D5262">
        <w:rPr>
          <w:rFonts w:ascii="Sylfaen" w:hAnsi="Sylfaen"/>
          <w:sz w:val="24"/>
          <w:lang w:val="ka-GE"/>
        </w:rPr>
        <w:t xml:space="preserve"> შესასრულებლად. </w:t>
      </w:r>
    </w:p>
    <w:p w:rsidR="008D5262" w:rsidRDefault="008D5262" w:rsidP="008D5262">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EMC უზრუნველყოფს სტანდარტულ მოდელებსა და მექანიზმებს სისტემისა და მომხმარებლის მიღების ტესტირების ჩასატარებლად. ჩვენს სტანდარტულ მიდგომებში ნებისმიერი ცვლილების შეტანა საჭიროების </w:t>
      </w:r>
      <w:r>
        <w:rPr>
          <w:rFonts w:ascii="Sylfaen" w:hAnsi="Sylfaen"/>
          <w:sz w:val="24"/>
          <w:lang w:val="ka-GE"/>
        </w:rPr>
        <w:lastRenderedPageBreak/>
        <w:t xml:space="preserve">პროექტის შესრულების გრაფიკისა და მოსაკრებლების გადახედვას. </w:t>
      </w:r>
      <w:r w:rsidRPr="008D5262">
        <w:rPr>
          <w:rFonts w:ascii="Sylfaen" w:hAnsi="Sylfaen"/>
          <w:sz w:val="24"/>
          <w:lang w:val="ka-GE"/>
        </w:rPr>
        <w:t>საქართველოს შრომის, ჯანმრთელობისა და სოციალური დაცვის სამინისტრო (MoLHSA)</w:t>
      </w:r>
      <w:r>
        <w:rPr>
          <w:rFonts w:ascii="Sylfaen" w:hAnsi="Sylfaen"/>
          <w:sz w:val="24"/>
          <w:lang w:val="ka-GE"/>
        </w:rPr>
        <w:t xml:space="preserve"> პასუხისმგებელია მთლიანად ტესტირების ჩატარებისა და ტესტირებასთან დაკავშირებული დოკუმენტაციის შედგენაზე. </w:t>
      </w:r>
    </w:p>
    <w:p w:rsidR="00FD4EB9" w:rsidRDefault="008D5262" w:rsidP="008D5262">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sidRPr="008D5262">
        <w:rPr>
          <w:rFonts w:ascii="Sylfaen" w:hAnsi="Sylfaen"/>
          <w:sz w:val="24"/>
          <w:lang w:val="ka-GE"/>
        </w:rPr>
        <w:t>წინამდებარე დოკუმენტით გათვალისწინებული ვალდებულებების</w:t>
      </w:r>
      <w:r>
        <w:rPr>
          <w:rFonts w:ascii="Sylfaen" w:hAnsi="Sylfaen"/>
          <w:sz w:val="24"/>
          <w:lang w:val="ka-GE"/>
        </w:rPr>
        <w:t xml:space="preserve"> შესრულების პროცესში, </w:t>
      </w:r>
      <w:r w:rsidRPr="008D5262">
        <w:rPr>
          <w:rFonts w:ascii="Sylfaen" w:hAnsi="Sylfaen"/>
          <w:sz w:val="24"/>
          <w:lang w:val="ka-GE"/>
        </w:rPr>
        <w:t xml:space="preserve">EMC </w:t>
      </w:r>
      <w:proofErr w:type="spellStart"/>
      <w:r w:rsidRPr="008D5262">
        <w:rPr>
          <w:rFonts w:ascii="Sylfaen" w:hAnsi="Sylfaen"/>
          <w:sz w:val="24"/>
          <w:lang w:val="ka-GE"/>
        </w:rPr>
        <w:t>Information</w:t>
      </w:r>
      <w:proofErr w:type="spellEnd"/>
      <w:r w:rsidRPr="008D5262">
        <w:rPr>
          <w:rFonts w:ascii="Sylfaen" w:hAnsi="Sylfaen"/>
          <w:sz w:val="24"/>
          <w:lang w:val="ka-GE"/>
        </w:rPr>
        <w:t xml:space="preserve"> </w:t>
      </w:r>
      <w:proofErr w:type="spellStart"/>
      <w:r w:rsidR="00482668">
        <w:rPr>
          <w:rFonts w:ascii="Sylfaen" w:hAnsi="Sylfaen"/>
          <w:sz w:val="24"/>
          <w:lang w:val="ka-GE"/>
        </w:rPr>
        <w:t>Intelligence</w:t>
      </w:r>
      <w:proofErr w:type="spellEnd"/>
      <w:r w:rsidR="00482668">
        <w:rPr>
          <w:rFonts w:ascii="Sylfaen" w:hAnsi="Sylfaen"/>
          <w:sz w:val="24"/>
          <w:lang w:val="ka-GE"/>
        </w:rPr>
        <w:t xml:space="preserve"> </w:t>
      </w:r>
      <w:proofErr w:type="spellStart"/>
      <w:r w:rsidR="00482668">
        <w:rPr>
          <w:rFonts w:ascii="Sylfaen" w:hAnsi="Sylfaen"/>
          <w:sz w:val="24"/>
          <w:lang w:val="ka-GE"/>
        </w:rPr>
        <w:t>Group</w:t>
      </w:r>
      <w:proofErr w:type="spellEnd"/>
      <w:r w:rsidR="00482668">
        <w:rPr>
          <w:rFonts w:ascii="Sylfaen" w:hAnsi="Sylfaen"/>
          <w:sz w:val="24"/>
          <w:lang w:val="ka-GE"/>
        </w:rPr>
        <w:t xml:space="preserve"> </w:t>
      </w:r>
      <w:proofErr w:type="spellStart"/>
      <w:r w:rsidR="00482668">
        <w:rPr>
          <w:rFonts w:ascii="Sylfaen" w:hAnsi="Sylfaen"/>
          <w:sz w:val="24"/>
          <w:lang w:val="ka-GE"/>
        </w:rPr>
        <w:t>Consulting</w:t>
      </w:r>
      <w:proofErr w:type="spellEnd"/>
      <w:r w:rsidR="00482668">
        <w:rPr>
          <w:rFonts w:ascii="Sylfaen" w:hAnsi="Sylfaen"/>
          <w:sz w:val="24"/>
          <w:lang w:val="ka-GE"/>
        </w:rPr>
        <w:t xml:space="preserve"> მჭიდროდ ითანამშრომლებს მომხმარებლის პროგრამული მართვისა და ტექნიკურ პერსონალთან. მუდმივი წვდომა </w:t>
      </w:r>
      <w:r w:rsidR="00FD4EB9">
        <w:rPr>
          <w:rFonts w:ascii="Sylfaen" w:hAnsi="Sylfaen"/>
          <w:sz w:val="24"/>
          <w:lang w:val="ka-GE"/>
        </w:rPr>
        <w:t xml:space="preserve">ძირითადი პერსონალის წევრებთან და პროექტის შედეგების სწრაფი განხილვა უმნიშვნელოვანესია პროექტის წარმატებით დასრულების თვალსაზრისით. მომხმარებელი უზრუნველყოფს პროექტის ჯგუფისთვის საჭირო პერსონალის გამოყოფას შესასრულებელი სამუშაოების პრიორიტეტულობიდან გამომდინარე. </w:t>
      </w:r>
    </w:p>
    <w:p w:rsidR="008D5262" w:rsidRDefault="00FD4EB9" w:rsidP="008D5262">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Pr>
          <w:rFonts w:ascii="Sylfaen" w:hAnsi="Sylfaen"/>
          <w:sz w:val="24"/>
          <w:lang w:val="ka-GE"/>
        </w:rPr>
        <w:t>მომხმარებელი კონსულტანტებს ობიექტზე მუშაობისას გამოუყოფს საოფისე სივრცეს</w:t>
      </w:r>
      <w:r w:rsidR="0088444F">
        <w:rPr>
          <w:rFonts w:ascii="Sylfaen" w:hAnsi="Sylfaen"/>
          <w:sz w:val="24"/>
          <w:lang w:val="ka-GE"/>
        </w:rPr>
        <w:t xml:space="preserve"> და უზრუნველყოფს მათ  წვდომით ქსელთან და შესაბამის სერვერებთან, პრინტერთან და ინტერნეტთან  (ვირტუალური პირადი ქსელით დასაკავშირებლად) და ასევე  ტელეფონთან. </w:t>
      </w:r>
    </w:p>
    <w:p w:rsidR="0088444F" w:rsidRDefault="00C06E1F" w:rsidP="008D5262">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Pr>
          <w:rFonts w:ascii="Sylfaen" w:hAnsi="Sylfaen"/>
          <w:sz w:val="24"/>
          <w:lang w:val="ka-GE"/>
        </w:rPr>
        <w:t>პროექტის განმავლობაში გამოიყენება სამი სახის გარემო:</w:t>
      </w:r>
    </w:p>
    <w:p w:rsidR="00C06E1F" w:rsidRDefault="00C06E1F" w:rsidP="00C06E1F">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Pr>
          <w:rFonts w:ascii="Sylfaen" w:hAnsi="Sylfaen"/>
          <w:sz w:val="24"/>
          <w:lang w:val="ka-GE"/>
        </w:rPr>
        <w:t>განვითარების გარემო</w:t>
      </w:r>
    </w:p>
    <w:p w:rsidR="00C06E1F" w:rsidRDefault="00C06E1F" w:rsidP="00C06E1F">
      <w:pPr>
        <w:pStyle w:val="ListParagraph"/>
        <w:widowControl w:val="0"/>
        <w:autoSpaceDE w:val="0"/>
        <w:autoSpaceDN w:val="0"/>
        <w:adjustRightInd w:val="0"/>
        <w:spacing w:after="240" w:line="276" w:lineRule="auto"/>
        <w:ind w:left="1440"/>
        <w:jc w:val="both"/>
        <w:rPr>
          <w:rFonts w:ascii="Sylfaen" w:hAnsi="Sylfaen"/>
          <w:sz w:val="24"/>
          <w:lang w:val="ka-GE"/>
        </w:rPr>
      </w:pPr>
      <w:r>
        <w:rPr>
          <w:rFonts w:ascii="Sylfaen" w:hAnsi="Sylfaen"/>
          <w:sz w:val="24"/>
          <w:lang w:val="ka-GE"/>
        </w:rPr>
        <w:t xml:space="preserve">EMC შექმნის განვითარების გარემოს და უზრუნველყოფს მის ინსტალაციას  </w:t>
      </w:r>
      <w:r w:rsidRPr="00C06E1F">
        <w:rPr>
          <w:rFonts w:ascii="Sylfaen" w:hAnsi="Sylfaen"/>
          <w:sz w:val="24"/>
          <w:lang w:val="ka-GE"/>
        </w:rPr>
        <w:t>EMC-ს</w:t>
      </w:r>
      <w:r>
        <w:rPr>
          <w:rFonts w:ascii="Sylfaen" w:hAnsi="Sylfaen"/>
          <w:sz w:val="24"/>
          <w:lang w:val="ka-GE"/>
        </w:rPr>
        <w:t xml:space="preserve"> კომპიუტერებში. მომხმარებელს არ ექნება მასთან წვდომა. სამუშაოთა პაკეტები 7, 8 და 9 (იხ. 4.3; განვითარება და ტესტირება) განხორციელდება </w:t>
      </w:r>
      <w:r w:rsidRPr="00C06E1F">
        <w:rPr>
          <w:rFonts w:ascii="Sylfaen" w:hAnsi="Sylfaen"/>
          <w:sz w:val="24"/>
          <w:lang w:val="ka-GE"/>
        </w:rPr>
        <w:t>განვითარების გარემო</w:t>
      </w:r>
      <w:r>
        <w:rPr>
          <w:rFonts w:ascii="Sylfaen" w:hAnsi="Sylfaen"/>
          <w:sz w:val="24"/>
          <w:lang w:val="ka-GE"/>
        </w:rPr>
        <w:t>ს მეშვეობით.</w:t>
      </w:r>
    </w:p>
    <w:p w:rsidR="00C06E1F" w:rsidRDefault="00C06E1F" w:rsidP="00C06E1F">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Pr>
          <w:rFonts w:ascii="Sylfaen" w:hAnsi="Sylfaen"/>
          <w:sz w:val="24"/>
          <w:lang w:val="ka-GE"/>
        </w:rPr>
        <w:t>ტესტირების გარემო</w:t>
      </w:r>
    </w:p>
    <w:p w:rsidR="00C06E1F" w:rsidRDefault="00C06E1F" w:rsidP="00C06E1F">
      <w:pPr>
        <w:pStyle w:val="ListParagraph"/>
        <w:widowControl w:val="0"/>
        <w:autoSpaceDE w:val="0"/>
        <w:autoSpaceDN w:val="0"/>
        <w:adjustRightInd w:val="0"/>
        <w:spacing w:after="240" w:line="276" w:lineRule="auto"/>
        <w:ind w:left="1440"/>
        <w:jc w:val="both"/>
        <w:rPr>
          <w:rFonts w:ascii="Sylfaen" w:hAnsi="Sylfaen"/>
          <w:sz w:val="24"/>
          <w:lang w:val="ka-GE"/>
        </w:rPr>
      </w:pPr>
      <w:r>
        <w:rPr>
          <w:rFonts w:ascii="Sylfaen" w:hAnsi="Sylfaen"/>
          <w:sz w:val="24"/>
          <w:lang w:val="ka-GE"/>
        </w:rPr>
        <w:t xml:space="preserve">ტესტირების გარემოს შექმნასა და ინსტალაციაზე პასუხისმგებელია მომხმარებელი. ეს გარემო გამოყენებულ უნდა იქნას „ტექნიკური არქიტექტურის“ დოკუმენტის შესაბამისად. </w:t>
      </w:r>
      <w:r w:rsidRPr="00C06E1F">
        <w:rPr>
          <w:rFonts w:ascii="Sylfaen" w:hAnsi="Sylfaen"/>
          <w:sz w:val="24"/>
          <w:lang w:val="ka-GE"/>
        </w:rPr>
        <w:t>EMC-ს</w:t>
      </w:r>
      <w:r w:rsidR="005A73AB">
        <w:rPr>
          <w:rFonts w:ascii="Sylfaen" w:hAnsi="Sylfaen"/>
          <w:sz w:val="24"/>
          <w:lang w:val="ka-GE"/>
        </w:rPr>
        <w:t xml:space="preserve">  ექნება მასთან წვდომა შესაბამისი აქტივობების განსახორციელებლად სამუშაოთა პაკეტების 11, 12 და 13 შესაბამისად (იხ. 4.5; ამოქმედება). </w:t>
      </w:r>
    </w:p>
    <w:p w:rsidR="005A73AB" w:rsidRPr="005A73AB" w:rsidRDefault="00EA676C" w:rsidP="005A73AB">
      <w:pPr>
        <w:pStyle w:val="ListParagraph"/>
        <w:widowControl w:val="0"/>
        <w:numPr>
          <w:ilvl w:val="0"/>
          <w:numId w:val="51"/>
        </w:numPr>
        <w:autoSpaceDE w:val="0"/>
        <w:autoSpaceDN w:val="0"/>
        <w:adjustRightInd w:val="0"/>
        <w:spacing w:after="240" w:line="276" w:lineRule="auto"/>
        <w:jc w:val="both"/>
        <w:rPr>
          <w:rFonts w:ascii="Sylfaen" w:hAnsi="Sylfaen"/>
          <w:sz w:val="24"/>
          <w:lang w:val="ka-GE"/>
        </w:rPr>
      </w:pPr>
      <w:r>
        <w:rPr>
          <w:rFonts w:ascii="Sylfaen" w:hAnsi="Sylfaen"/>
          <w:sz w:val="24"/>
          <w:lang w:val="ka-GE"/>
        </w:rPr>
        <w:t>მწარმოებლური გარემო</w:t>
      </w:r>
    </w:p>
    <w:p w:rsidR="005A73AB" w:rsidRDefault="00EA676C" w:rsidP="00C06E1F">
      <w:pPr>
        <w:pStyle w:val="ListParagraph"/>
        <w:widowControl w:val="0"/>
        <w:autoSpaceDE w:val="0"/>
        <w:autoSpaceDN w:val="0"/>
        <w:adjustRightInd w:val="0"/>
        <w:spacing w:after="240" w:line="276" w:lineRule="auto"/>
        <w:ind w:left="1440"/>
        <w:jc w:val="both"/>
        <w:rPr>
          <w:rFonts w:ascii="Sylfaen" w:hAnsi="Sylfaen"/>
          <w:sz w:val="24"/>
          <w:lang w:val="ka-GE"/>
        </w:rPr>
      </w:pPr>
      <w:r>
        <w:rPr>
          <w:rFonts w:ascii="Sylfaen" w:hAnsi="Sylfaen"/>
          <w:sz w:val="24"/>
          <w:lang w:val="ka-GE"/>
        </w:rPr>
        <w:t xml:space="preserve">მწარმოებლური </w:t>
      </w:r>
      <w:r w:rsidRPr="00EA676C">
        <w:rPr>
          <w:rFonts w:ascii="Sylfaen" w:hAnsi="Sylfaen"/>
          <w:sz w:val="24"/>
          <w:lang w:val="ka-GE"/>
        </w:rPr>
        <w:t>გარემოს შექმნასა და ინსტალაციაზე პასუხისმგებელია მომხმარებელი.</w:t>
      </w:r>
      <w:r>
        <w:rPr>
          <w:rFonts w:ascii="Sylfaen" w:hAnsi="Sylfaen"/>
          <w:sz w:val="24"/>
          <w:lang w:val="ka-GE"/>
        </w:rPr>
        <w:t xml:space="preserve"> </w:t>
      </w:r>
      <w:r w:rsidRPr="00EA676C">
        <w:rPr>
          <w:rFonts w:ascii="Sylfaen" w:hAnsi="Sylfaen"/>
          <w:sz w:val="24"/>
          <w:lang w:val="ka-GE"/>
        </w:rPr>
        <w:t>ეს გარემო გამოყენებულ უნდა იქნას „ტექნიკური არქიტექტურის“ დოკუმენტის შესაბამისად.</w:t>
      </w:r>
      <w:r w:rsidRPr="00EA676C">
        <w:t xml:space="preserve"> </w:t>
      </w:r>
      <w:r w:rsidRPr="00EA676C">
        <w:rPr>
          <w:rFonts w:ascii="Sylfaen" w:hAnsi="Sylfaen"/>
          <w:sz w:val="24"/>
          <w:lang w:val="ka-GE"/>
        </w:rPr>
        <w:t>EMC-ს  ექნება მასთან წვდომა შესაბამისი აქტივობების განსახორციელებლად სამუშაოთა პაკეტების 1</w:t>
      </w:r>
      <w:r>
        <w:rPr>
          <w:rFonts w:ascii="Sylfaen" w:hAnsi="Sylfaen"/>
          <w:sz w:val="24"/>
          <w:lang w:val="ka-GE"/>
        </w:rPr>
        <w:t>5, 16 და 17</w:t>
      </w:r>
      <w:r w:rsidRPr="00EA676C">
        <w:rPr>
          <w:rFonts w:ascii="Sylfaen" w:hAnsi="Sylfaen"/>
          <w:sz w:val="24"/>
          <w:lang w:val="ka-GE"/>
        </w:rPr>
        <w:t xml:space="preserve"> შესაბამისად (იხ. 4.</w:t>
      </w:r>
      <w:r>
        <w:rPr>
          <w:rFonts w:ascii="Sylfaen" w:hAnsi="Sylfaen"/>
          <w:sz w:val="24"/>
          <w:lang w:val="ka-GE"/>
        </w:rPr>
        <w:t xml:space="preserve">6; </w:t>
      </w:r>
      <w:r w:rsidRPr="00EA676C">
        <w:rPr>
          <w:rFonts w:ascii="Sylfaen" w:hAnsi="Sylfaen"/>
          <w:sz w:val="24"/>
          <w:lang w:val="ka-GE"/>
        </w:rPr>
        <w:t>მ</w:t>
      </w:r>
      <w:r>
        <w:rPr>
          <w:rFonts w:ascii="Sylfaen" w:hAnsi="Sylfaen"/>
          <w:sz w:val="24"/>
          <w:lang w:val="ka-GE"/>
        </w:rPr>
        <w:t>იღება</w:t>
      </w:r>
      <w:r w:rsidRPr="00EA676C">
        <w:rPr>
          <w:rFonts w:ascii="Sylfaen" w:hAnsi="Sylfaen"/>
          <w:sz w:val="24"/>
          <w:lang w:val="ka-GE"/>
        </w:rPr>
        <w:t>).</w:t>
      </w:r>
    </w:p>
    <w:p w:rsidR="00EA676C" w:rsidRDefault="00EA676C" w:rsidP="00EA676C">
      <w:pPr>
        <w:pStyle w:val="ListParagraph"/>
        <w:widowControl w:val="0"/>
        <w:numPr>
          <w:ilvl w:val="0"/>
          <w:numId w:val="64"/>
        </w:numPr>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სამუშაოთა პაკეტებში მითითებული ყველა დოკუმენტი შესრულებულია </w:t>
      </w:r>
      <w:r>
        <w:rPr>
          <w:rFonts w:ascii="Sylfaen" w:hAnsi="Sylfaen"/>
          <w:sz w:val="24"/>
          <w:lang w:val="ka-GE"/>
        </w:rPr>
        <w:lastRenderedPageBreak/>
        <w:t xml:space="preserve">ინგლისურ ენაზე. </w:t>
      </w:r>
    </w:p>
    <w:p w:rsidR="00EA676C" w:rsidRDefault="00EA676C" w:rsidP="00EA676C">
      <w:pPr>
        <w:pStyle w:val="ListParagraph"/>
        <w:widowControl w:val="0"/>
        <w:autoSpaceDE w:val="0"/>
        <w:autoSpaceDN w:val="0"/>
        <w:adjustRightInd w:val="0"/>
        <w:spacing w:after="240" w:line="276" w:lineRule="auto"/>
        <w:jc w:val="both"/>
        <w:rPr>
          <w:rFonts w:ascii="Sylfaen" w:hAnsi="Sylfaen"/>
          <w:sz w:val="24"/>
          <w:lang w:val="ka-GE"/>
        </w:rPr>
      </w:pPr>
    </w:p>
    <w:p w:rsidR="00EA676C" w:rsidRPr="00331348" w:rsidRDefault="00331348" w:rsidP="00EA676C">
      <w:pPr>
        <w:pStyle w:val="ListParagraph"/>
        <w:widowControl w:val="0"/>
        <w:numPr>
          <w:ilvl w:val="0"/>
          <w:numId w:val="63"/>
        </w:numPr>
        <w:autoSpaceDE w:val="0"/>
        <w:autoSpaceDN w:val="0"/>
        <w:adjustRightInd w:val="0"/>
        <w:spacing w:after="240" w:line="276" w:lineRule="auto"/>
        <w:jc w:val="both"/>
        <w:rPr>
          <w:rFonts w:ascii="Sylfaen" w:hAnsi="Sylfaen"/>
          <w:b/>
          <w:sz w:val="24"/>
        </w:rPr>
      </w:pPr>
      <w:r w:rsidRPr="00331348">
        <w:rPr>
          <w:rFonts w:ascii="Sylfaen" w:hAnsi="Sylfaen"/>
          <w:b/>
          <w:sz w:val="24"/>
          <w:lang w:val="ka-GE"/>
        </w:rPr>
        <w:t xml:space="preserve">რეგულირების სფეროები და ცვლილებათა კონტროლი </w:t>
      </w:r>
    </w:p>
    <w:p w:rsidR="00331348" w:rsidRDefault="00331348" w:rsidP="00331348">
      <w:pPr>
        <w:widowControl w:val="0"/>
        <w:autoSpaceDE w:val="0"/>
        <w:autoSpaceDN w:val="0"/>
        <w:adjustRightInd w:val="0"/>
        <w:spacing w:after="240" w:line="276" w:lineRule="auto"/>
        <w:jc w:val="both"/>
        <w:rPr>
          <w:rFonts w:ascii="Sylfaen" w:hAnsi="Sylfaen"/>
          <w:sz w:val="24"/>
          <w:lang w:val="ka-GE"/>
        </w:rPr>
      </w:pPr>
      <w:proofErr w:type="spellStart"/>
      <w:r w:rsidRPr="00331348">
        <w:rPr>
          <w:rFonts w:ascii="Sylfaen" w:hAnsi="Sylfaen"/>
          <w:sz w:val="24"/>
        </w:rPr>
        <w:t>შესასრულებელ</w:t>
      </w:r>
      <w:proofErr w:type="spellEnd"/>
      <w:r w:rsidRPr="00331348">
        <w:rPr>
          <w:rFonts w:ascii="Sylfaen" w:hAnsi="Sylfaen"/>
          <w:sz w:val="24"/>
        </w:rPr>
        <w:t xml:space="preserve"> </w:t>
      </w:r>
      <w:proofErr w:type="spellStart"/>
      <w:r w:rsidRPr="00331348">
        <w:rPr>
          <w:rFonts w:ascii="Sylfaen" w:hAnsi="Sylfaen"/>
          <w:sz w:val="24"/>
        </w:rPr>
        <w:t>სამუშაოთა</w:t>
      </w:r>
      <w:proofErr w:type="spellEnd"/>
      <w:r w:rsidRPr="00331348">
        <w:rPr>
          <w:rFonts w:ascii="Sylfaen" w:hAnsi="Sylfaen"/>
          <w:sz w:val="24"/>
        </w:rPr>
        <w:t xml:space="preserve"> </w:t>
      </w:r>
      <w:proofErr w:type="spellStart"/>
      <w:r>
        <w:rPr>
          <w:rFonts w:ascii="Sylfaen" w:hAnsi="Sylfaen"/>
          <w:sz w:val="24"/>
        </w:rPr>
        <w:t>ანგარიშში</w:t>
      </w:r>
      <w:proofErr w:type="spellEnd"/>
      <w:r>
        <w:rPr>
          <w:rFonts w:ascii="Sylfaen" w:hAnsi="Sylfaen"/>
          <w:sz w:val="24"/>
        </w:rPr>
        <w:t xml:space="preserve"> (SOW) </w:t>
      </w:r>
      <w:r w:rsidR="00FF6EB4">
        <w:rPr>
          <w:rFonts w:ascii="Sylfaen" w:hAnsi="Sylfaen"/>
          <w:sz w:val="24"/>
          <w:lang w:val="ka-GE"/>
        </w:rPr>
        <w:t xml:space="preserve">ცვლილებები შეიძლება შეტანილ იქნას </w:t>
      </w:r>
      <w:proofErr w:type="spellStart"/>
      <w:r w:rsidRPr="00331348">
        <w:rPr>
          <w:rFonts w:ascii="Sylfaen" w:hAnsi="Sylfaen"/>
          <w:sz w:val="24"/>
        </w:rPr>
        <w:t>საქართველოს</w:t>
      </w:r>
      <w:proofErr w:type="spellEnd"/>
      <w:r w:rsidRPr="00331348">
        <w:rPr>
          <w:rFonts w:ascii="Sylfaen" w:hAnsi="Sylfaen"/>
          <w:sz w:val="24"/>
        </w:rPr>
        <w:t xml:space="preserve"> </w:t>
      </w:r>
      <w:proofErr w:type="spellStart"/>
      <w:r w:rsidRPr="00331348">
        <w:rPr>
          <w:rFonts w:ascii="Sylfaen" w:hAnsi="Sylfaen"/>
          <w:sz w:val="24"/>
        </w:rPr>
        <w:t>შრომის</w:t>
      </w:r>
      <w:proofErr w:type="spellEnd"/>
      <w:r w:rsidRPr="00331348">
        <w:rPr>
          <w:rFonts w:ascii="Sylfaen" w:hAnsi="Sylfaen"/>
          <w:sz w:val="24"/>
        </w:rPr>
        <w:t xml:space="preserve">, </w:t>
      </w:r>
      <w:proofErr w:type="spellStart"/>
      <w:r w:rsidRPr="00331348">
        <w:rPr>
          <w:rFonts w:ascii="Sylfaen" w:hAnsi="Sylfaen"/>
          <w:sz w:val="24"/>
        </w:rPr>
        <w:t>ჯანმრთელობისა</w:t>
      </w:r>
      <w:proofErr w:type="spellEnd"/>
      <w:r w:rsidRPr="00331348">
        <w:rPr>
          <w:rFonts w:ascii="Sylfaen" w:hAnsi="Sylfaen"/>
          <w:sz w:val="24"/>
        </w:rPr>
        <w:t xml:space="preserve"> და </w:t>
      </w:r>
      <w:proofErr w:type="spellStart"/>
      <w:r w:rsidRPr="00331348">
        <w:rPr>
          <w:rFonts w:ascii="Sylfaen" w:hAnsi="Sylfaen"/>
          <w:sz w:val="24"/>
        </w:rPr>
        <w:t>სოციალური</w:t>
      </w:r>
      <w:proofErr w:type="spellEnd"/>
      <w:r w:rsidRPr="00331348">
        <w:rPr>
          <w:rFonts w:ascii="Sylfaen" w:hAnsi="Sylfaen"/>
          <w:sz w:val="24"/>
        </w:rPr>
        <w:t xml:space="preserve"> </w:t>
      </w:r>
      <w:proofErr w:type="spellStart"/>
      <w:r w:rsidRPr="00331348">
        <w:rPr>
          <w:rFonts w:ascii="Sylfaen" w:hAnsi="Sylfaen"/>
          <w:sz w:val="24"/>
        </w:rPr>
        <w:t>დაცვის</w:t>
      </w:r>
      <w:proofErr w:type="spellEnd"/>
      <w:r w:rsidRPr="00331348">
        <w:rPr>
          <w:rFonts w:ascii="Sylfaen" w:hAnsi="Sylfaen"/>
          <w:sz w:val="24"/>
        </w:rPr>
        <w:t xml:space="preserve"> </w:t>
      </w:r>
      <w:proofErr w:type="spellStart"/>
      <w:r w:rsidRPr="00331348">
        <w:rPr>
          <w:rFonts w:ascii="Sylfaen" w:hAnsi="Sylfaen"/>
          <w:sz w:val="24"/>
        </w:rPr>
        <w:t>სამინისტრო</w:t>
      </w:r>
      <w:proofErr w:type="spellEnd"/>
      <w:r w:rsidR="00FF6EB4">
        <w:rPr>
          <w:rFonts w:ascii="Sylfaen" w:hAnsi="Sylfaen"/>
          <w:sz w:val="24"/>
          <w:lang w:val="ka-GE"/>
        </w:rPr>
        <w:t>ს</w:t>
      </w:r>
      <w:r w:rsidRPr="00331348">
        <w:rPr>
          <w:rFonts w:ascii="Sylfaen" w:hAnsi="Sylfaen"/>
          <w:sz w:val="24"/>
        </w:rPr>
        <w:t xml:space="preserve"> (MoLHSA</w:t>
      </w:r>
      <w:r w:rsidR="00A4721E">
        <w:rPr>
          <w:rFonts w:ascii="Sylfaen" w:hAnsi="Sylfaen"/>
          <w:sz w:val="24"/>
        </w:rPr>
        <w:t xml:space="preserve"> PM</w:t>
      </w:r>
      <w:r w:rsidRPr="00331348">
        <w:rPr>
          <w:rFonts w:ascii="Sylfaen" w:hAnsi="Sylfaen"/>
          <w:sz w:val="24"/>
        </w:rPr>
        <w:t>)</w:t>
      </w:r>
      <w:r>
        <w:rPr>
          <w:rFonts w:ascii="Sylfaen" w:hAnsi="Sylfaen"/>
          <w:sz w:val="24"/>
        </w:rPr>
        <w:t xml:space="preserve"> </w:t>
      </w:r>
      <w:r w:rsidR="00A4721E">
        <w:rPr>
          <w:rFonts w:ascii="Sylfaen" w:hAnsi="Sylfaen"/>
          <w:sz w:val="24"/>
          <w:lang w:val="ka-GE"/>
        </w:rPr>
        <w:t xml:space="preserve">ან </w:t>
      </w:r>
      <w:r w:rsidR="00A4721E">
        <w:rPr>
          <w:rFonts w:ascii="Sylfaen" w:hAnsi="Sylfaen"/>
          <w:sz w:val="24"/>
        </w:rPr>
        <w:t>EMC PM</w:t>
      </w:r>
      <w:r w:rsidR="00FF6EB4">
        <w:rPr>
          <w:rFonts w:ascii="Sylfaen" w:hAnsi="Sylfaen"/>
          <w:sz w:val="24"/>
          <w:lang w:val="ka-GE"/>
        </w:rPr>
        <w:t>-ს მიერ</w:t>
      </w:r>
      <w:r w:rsidR="00A4721E">
        <w:rPr>
          <w:rFonts w:ascii="Sylfaen" w:hAnsi="Sylfaen"/>
          <w:sz w:val="24"/>
        </w:rPr>
        <w:t xml:space="preserve">, </w:t>
      </w:r>
      <w:proofErr w:type="spellStart"/>
      <w:r w:rsidR="00A4721E">
        <w:rPr>
          <w:rFonts w:ascii="Sylfaen" w:hAnsi="Sylfaen"/>
          <w:sz w:val="24"/>
        </w:rPr>
        <w:t>ცვლილებათა</w:t>
      </w:r>
      <w:proofErr w:type="spellEnd"/>
      <w:r w:rsidR="00A4721E">
        <w:rPr>
          <w:rFonts w:ascii="Sylfaen" w:hAnsi="Sylfaen"/>
          <w:sz w:val="24"/>
        </w:rPr>
        <w:t xml:space="preserve"> </w:t>
      </w:r>
      <w:proofErr w:type="spellStart"/>
      <w:r w:rsidR="00A4721E">
        <w:rPr>
          <w:rFonts w:ascii="Sylfaen" w:hAnsi="Sylfaen"/>
          <w:sz w:val="24"/>
        </w:rPr>
        <w:t>მოთხოვნის</w:t>
      </w:r>
      <w:proofErr w:type="spellEnd"/>
      <w:r w:rsidR="00A4721E">
        <w:rPr>
          <w:rFonts w:ascii="Sylfaen" w:hAnsi="Sylfaen"/>
          <w:sz w:val="24"/>
        </w:rPr>
        <w:t xml:space="preserve"> </w:t>
      </w:r>
      <w:proofErr w:type="spellStart"/>
      <w:r w:rsidR="00A4721E">
        <w:rPr>
          <w:rFonts w:ascii="Sylfaen" w:hAnsi="Sylfaen"/>
          <w:sz w:val="24"/>
        </w:rPr>
        <w:t>ბლანკის</w:t>
      </w:r>
      <w:proofErr w:type="spellEnd"/>
      <w:r w:rsidR="00A4721E">
        <w:rPr>
          <w:rFonts w:ascii="Sylfaen" w:hAnsi="Sylfaen"/>
          <w:sz w:val="24"/>
        </w:rPr>
        <w:t xml:space="preserve"> </w:t>
      </w:r>
      <w:proofErr w:type="spellStart"/>
      <w:r w:rsidR="00A4721E">
        <w:rPr>
          <w:rFonts w:ascii="Sylfaen" w:hAnsi="Sylfaen"/>
          <w:sz w:val="24"/>
        </w:rPr>
        <w:t>მეშვეობით</w:t>
      </w:r>
      <w:proofErr w:type="spellEnd"/>
      <w:r w:rsidR="00A4721E">
        <w:rPr>
          <w:rFonts w:ascii="Sylfaen" w:hAnsi="Sylfaen"/>
          <w:sz w:val="24"/>
        </w:rPr>
        <w:t xml:space="preserve"> (</w:t>
      </w:r>
      <w:proofErr w:type="spellStart"/>
      <w:r w:rsidR="00A4721E">
        <w:rPr>
          <w:rFonts w:ascii="Sylfaen" w:hAnsi="Sylfaen"/>
          <w:sz w:val="24"/>
        </w:rPr>
        <w:t>რომელიც</w:t>
      </w:r>
      <w:proofErr w:type="spellEnd"/>
      <w:r w:rsidR="00A4721E">
        <w:rPr>
          <w:rFonts w:ascii="Sylfaen" w:hAnsi="Sylfaen"/>
          <w:sz w:val="24"/>
        </w:rPr>
        <w:t xml:space="preserve"> </w:t>
      </w:r>
      <w:proofErr w:type="spellStart"/>
      <w:r w:rsidR="00A4721E">
        <w:rPr>
          <w:rFonts w:ascii="Sylfaen" w:hAnsi="Sylfaen"/>
          <w:sz w:val="24"/>
        </w:rPr>
        <w:t>წარმოდგენილ</w:t>
      </w:r>
      <w:proofErr w:type="spellEnd"/>
      <w:r w:rsidR="00A4721E">
        <w:rPr>
          <w:rFonts w:ascii="Sylfaen" w:hAnsi="Sylfaen"/>
          <w:sz w:val="24"/>
        </w:rPr>
        <w:t xml:space="preserve"> </w:t>
      </w:r>
      <w:proofErr w:type="spellStart"/>
      <w:r w:rsidR="00A4721E">
        <w:rPr>
          <w:rFonts w:ascii="Sylfaen" w:hAnsi="Sylfaen"/>
          <w:sz w:val="24"/>
        </w:rPr>
        <w:t>იქნება</w:t>
      </w:r>
      <w:proofErr w:type="spellEnd"/>
      <w:r w:rsidR="00A4721E">
        <w:rPr>
          <w:rFonts w:ascii="Sylfaen" w:hAnsi="Sylfaen"/>
          <w:sz w:val="24"/>
        </w:rPr>
        <w:t xml:space="preserve"> </w:t>
      </w:r>
      <w:r w:rsidR="00631999">
        <w:rPr>
          <w:rFonts w:ascii="Sylfaen" w:hAnsi="Sylfaen"/>
          <w:sz w:val="24"/>
          <w:lang w:val="ka-GE"/>
        </w:rPr>
        <w:t>პროექტის დაწყების ეტაპზე</w:t>
      </w:r>
      <w:r w:rsidR="00FF6EB4">
        <w:rPr>
          <w:rFonts w:ascii="Sylfaen" w:hAnsi="Sylfaen"/>
          <w:sz w:val="24"/>
          <w:lang w:val="ka-GE"/>
        </w:rPr>
        <w:t>)</w:t>
      </w:r>
      <w:r w:rsidR="00631999">
        <w:rPr>
          <w:rFonts w:ascii="Sylfaen" w:hAnsi="Sylfaen"/>
          <w:sz w:val="24"/>
          <w:lang w:val="ka-GE"/>
        </w:rPr>
        <w:t xml:space="preserve">. </w:t>
      </w:r>
    </w:p>
    <w:p w:rsidR="00631999" w:rsidRDefault="00631999" w:rsidP="00331348">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მოთხოვნილი ცვლილება უნდა განიმარტოს და ასევე მითითებულ უნდა იქნას ცვლილების მოთხოვნის საფუძვლები. </w:t>
      </w:r>
      <w:r w:rsidR="00FF6EB4">
        <w:rPr>
          <w:rFonts w:ascii="Sylfaen" w:hAnsi="Sylfaen"/>
          <w:sz w:val="24"/>
          <w:lang w:val="ka-GE"/>
        </w:rPr>
        <w:t xml:space="preserve"> ცვლილების </w:t>
      </w:r>
      <w:r w:rsidR="00BF39DB">
        <w:rPr>
          <w:rFonts w:ascii="Sylfaen" w:hAnsi="Sylfaen"/>
          <w:sz w:val="24"/>
          <w:lang w:val="ka-GE"/>
        </w:rPr>
        <w:t xml:space="preserve">მოთხოვნის </w:t>
      </w:r>
      <w:r w:rsidR="00FF6EB4">
        <w:rPr>
          <w:rFonts w:ascii="Sylfaen" w:hAnsi="Sylfaen"/>
          <w:sz w:val="24"/>
          <w:lang w:val="ka-GE"/>
        </w:rPr>
        <w:t>ბლანკ</w:t>
      </w:r>
      <w:r w:rsidR="001918D8">
        <w:rPr>
          <w:rFonts w:ascii="Sylfaen" w:hAnsi="Sylfaen"/>
          <w:sz w:val="24"/>
          <w:lang w:val="ka-GE"/>
        </w:rPr>
        <w:t>ი</w:t>
      </w:r>
      <w:r w:rsidR="00FF6EB4">
        <w:rPr>
          <w:rFonts w:ascii="Sylfaen" w:hAnsi="Sylfaen"/>
          <w:sz w:val="24"/>
          <w:lang w:val="ka-GE"/>
        </w:rPr>
        <w:t xml:space="preserve"> ხელ</w:t>
      </w:r>
      <w:r w:rsidR="001918D8">
        <w:rPr>
          <w:rFonts w:ascii="Sylfaen" w:hAnsi="Sylfaen"/>
          <w:sz w:val="24"/>
          <w:lang w:val="ka-GE"/>
        </w:rPr>
        <w:t xml:space="preserve">მოწერილ უნდა იქნას </w:t>
      </w:r>
      <w:r w:rsidR="00FF6EB4">
        <w:rPr>
          <w:rFonts w:ascii="Sylfaen" w:hAnsi="Sylfaen"/>
          <w:sz w:val="24"/>
          <w:lang w:val="ka-GE"/>
        </w:rPr>
        <w:t>შესა</w:t>
      </w:r>
      <w:r w:rsidR="001918D8">
        <w:rPr>
          <w:rFonts w:ascii="Sylfaen" w:hAnsi="Sylfaen"/>
          <w:sz w:val="24"/>
          <w:lang w:val="ka-GE"/>
        </w:rPr>
        <w:t xml:space="preserve">ბამისი </w:t>
      </w:r>
      <w:r w:rsidR="001918D8" w:rsidRPr="00354265">
        <w:rPr>
          <w:rFonts w:ascii="Sylfaen" w:hAnsi="Sylfaen"/>
          <w:sz w:val="24"/>
          <w:lang w:val="ka-GE"/>
        </w:rPr>
        <w:t>PM-</w:t>
      </w:r>
      <w:r w:rsidR="001918D8">
        <w:rPr>
          <w:rFonts w:ascii="Sylfaen" w:hAnsi="Sylfaen"/>
          <w:sz w:val="24"/>
          <w:lang w:val="ka-GE"/>
        </w:rPr>
        <w:t xml:space="preserve">ის მიერ. </w:t>
      </w:r>
    </w:p>
    <w:p w:rsidR="001918D8" w:rsidRDefault="001918D8" w:rsidP="00331348">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ცვლილების მოთხოვნები უნდა წარედგინოს მეორე მხარეს. </w:t>
      </w:r>
      <w:r w:rsidRPr="001918D8">
        <w:rPr>
          <w:rFonts w:ascii="Sylfaen" w:hAnsi="Sylfaen"/>
          <w:sz w:val="24"/>
          <w:lang w:val="ka-GE"/>
        </w:rPr>
        <w:t>PM</w:t>
      </w:r>
      <w:r w:rsidR="00BF39DB">
        <w:rPr>
          <w:rFonts w:ascii="Sylfaen" w:hAnsi="Sylfaen"/>
          <w:sz w:val="24"/>
          <w:lang w:val="ka-GE"/>
        </w:rPr>
        <w:t>-ი</w:t>
      </w:r>
      <w:r>
        <w:rPr>
          <w:rFonts w:ascii="Sylfaen" w:hAnsi="Sylfaen"/>
          <w:sz w:val="24"/>
          <w:lang w:val="ka-GE"/>
        </w:rPr>
        <w:t xml:space="preserve"> </w:t>
      </w:r>
      <w:r w:rsidR="00D17201">
        <w:rPr>
          <w:rFonts w:ascii="Sylfaen" w:hAnsi="Sylfaen"/>
          <w:sz w:val="24"/>
          <w:lang w:val="ka-GE"/>
        </w:rPr>
        <w:t>ცვლილების მოთხოვნის დეტალებს, კერძოდ, ხარჯებს, შესრულების ვადებს, სხვ. მიუთითებს ცვლილების მოთხოვნის ბლანკში სამუშაოთა პაკეტ</w:t>
      </w:r>
      <w:r w:rsidR="001F6A7C">
        <w:rPr>
          <w:rFonts w:ascii="Sylfaen" w:hAnsi="Sylfaen"/>
          <w:sz w:val="24"/>
          <w:lang w:val="ka-GE"/>
        </w:rPr>
        <w:t>ებ</w:t>
      </w:r>
      <w:r w:rsidR="00D17201">
        <w:rPr>
          <w:rFonts w:ascii="Sylfaen" w:hAnsi="Sylfaen"/>
          <w:sz w:val="24"/>
          <w:lang w:val="ka-GE"/>
        </w:rPr>
        <w:t>ის და სამუშაოთა ბლოკ</w:t>
      </w:r>
      <w:r w:rsidR="001F6A7C">
        <w:rPr>
          <w:rFonts w:ascii="Sylfaen" w:hAnsi="Sylfaen"/>
          <w:sz w:val="24"/>
          <w:lang w:val="ka-GE"/>
        </w:rPr>
        <w:t>ებ</w:t>
      </w:r>
      <w:r w:rsidR="00D17201">
        <w:rPr>
          <w:rFonts w:ascii="Sylfaen" w:hAnsi="Sylfaen"/>
          <w:sz w:val="24"/>
          <w:lang w:val="ka-GE"/>
        </w:rPr>
        <w:t xml:space="preserve">ის მიხედვით, რომლებიც </w:t>
      </w:r>
      <w:r w:rsidR="00B83A52">
        <w:rPr>
          <w:rFonts w:ascii="Sylfaen" w:hAnsi="Sylfaen"/>
          <w:sz w:val="24"/>
          <w:lang w:val="ka-GE"/>
        </w:rPr>
        <w:t xml:space="preserve">აღწერილია </w:t>
      </w:r>
      <w:r w:rsidR="00D17201" w:rsidRPr="00D17201">
        <w:rPr>
          <w:rFonts w:ascii="Sylfaen" w:hAnsi="Sylfaen"/>
          <w:sz w:val="24"/>
          <w:lang w:val="ka-GE"/>
        </w:rPr>
        <w:t>შესასრულებელ სამუშაოთა ანგარიშში (SOW)</w:t>
      </w:r>
      <w:r w:rsidR="00B83A52">
        <w:rPr>
          <w:rFonts w:ascii="Sylfaen" w:hAnsi="Sylfaen"/>
          <w:sz w:val="24"/>
          <w:lang w:val="ka-GE"/>
        </w:rPr>
        <w:t xml:space="preserve">. </w:t>
      </w:r>
    </w:p>
    <w:p w:rsidR="00C06E1F" w:rsidRDefault="00B83A52" w:rsidP="00C06E1F">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წინამდებარე პროექტი ითვალისწინებს მომსახურ</w:t>
      </w:r>
      <w:r w:rsidR="001F6A7C">
        <w:rPr>
          <w:rFonts w:ascii="Sylfaen" w:hAnsi="Sylfaen"/>
          <w:sz w:val="24"/>
          <w:lang w:val="ka-GE"/>
        </w:rPr>
        <w:t xml:space="preserve">ებების გაწევას ისე, როგორც ეს </w:t>
      </w:r>
      <w:r w:rsidR="00765FDA">
        <w:rPr>
          <w:rFonts w:ascii="Sylfaen" w:hAnsi="Sylfaen"/>
          <w:sz w:val="24"/>
          <w:lang w:val="ka-GE"/>
        </w:rPr>
        <w:t xml:space="preserve">ადრე </w:t>
      </w:r>
      <w:r w:rsidR="001F6A7C">
        <w:rPr>
          <w:rFonts w:ascii="Sylfaen" w:hAnsi="Sylfaen"/>
          <w:sz w:val="24"/>
          <w:lang w:val="ka-GE"/>
        </w:rPr>
        <w:t xml:space="preserve">აღწერილი იყო </w:t>
      </w:r>
      <w:r w:rsidR="001F6A7C" w:rsidRPr="001F6A7C">
        <w:rPr>
          <w:rFonts w:ascii="Sylfaen" w:hAnsi="Sylfaen"/>
          <w:sz w:val="24"/>
          <w:lang w:val="ka-GE"/>
        </w:rPr>
        <w:t>შესასრულებელ სამუშაოთა ანგარიშში (SOW)</w:t>
      </w:r>
      <w:r w:rsidR="001F6A7C">
        <w:rPr>
          <w:rFonts w:ascii="Sylfaen" w:hAnsi="Sylfaen"/>
          <w:sz w:val="24"/>
          <w:lang w:val="ka-GE"/>
        </w:rPr>
        <w:t xml:space="preserve">. დამატებითი მოთხოვნები, რომლებიც შეიძლება წარმოიშვას </w:t>
      </w:r>
      <w:r w:rsidR="001F6A7C" w:rsidRPr="001F6A7C">
        <w:rPr>
          <w:rFonts w:ascii="Sylfaen" w:hAnsi="Sylfaen"/>
          <w:sz w:val="24"/>
          <w:lang w:val="ka-GE"/>
        </w:rPr>
        <w:t xml:space="preserve">სამუშაოთა პაკეტების და სამუშაოთა ბლოკების </w:t>
      </w:r>
      <w:r w:rsidR="001F6A7C">
        <w:rPr>
          <w:rFonts w:ascii="Sylfaen" w:hAnsi="Sylfaen"/>
          <w:sz w:val="24"/>
          <w:lang w:val="ka-GE"/>
        </w:rPr>
        <w:t xml:space="preserve">საფუძველზე, საჭიროებს დამატებით საკონსულტაციო </w:t>
      </w:r>
      <w:r w:rsidR="00820FF8">
        <w:rPr>
          <w:rFonts w:ascii="Sylfaen" w:hAnsi="Sylfaen"/>
          <w:sz w:val="24"/>
          <w:lang w:val="ka-GE"/>
        </w:rPr>
        <w:t xml:space="preserve">პერიოდს </w:t>
      </w:r>
      <w:r w:rsidR="001F6A7C">
        <w:rPr>
          <w:rFonts w:ascii="Sylfaen" w:hAnsi="Sylfaen"/>
          <w:sz w:val="24"/>
          <w:lang w:val="ka-GE"/>
        </w:rPr>
        <w:t xml:space="preserve"> (შესა</w:t>
      </w:r>
      <w:r w:rsidR="00820FF8">
        <w:rPr>
          <w:rFonts w:ascii="Sylfaen" w:hAnsi="Sylfaen"/>
          <w:sz w:val="24"/>
          <w:lang w:val="ka-GE"/>
        </w:rPr>
        <w:t xml:space="preserve">ბამის თანხებთან ერთად). თუ პროექტის დასასრულებლად საჭიროა დამატებითი პერიოდი, </w:t>
      </w:r>
      <w:r w:rsidR="00820FF8" w:rsidRPr="00820FF8">
        <w:rPr>
          <w:rFonts w:ascii="Sylfaen" w:hAnsi="Sylfaen"/>
          <w:sz w:val="24"/>
          <w:lang w:val="ka-GE"/>
        </w:rPr>
        <w:t xml:space="preserve">EMC </w:t>
      </w:r>
      <w:proofErr w:type="spellStart"/>
      <w:r w:rsidR="00820FF8" w:rsidRPr="00820FF8">
        <w:rPr>
          <w:rFonts w:ascii="Sylfaen" w:hAnsi="Sylfaen"/>
          <w:sz w:val="24"/>
          <w:lang w:val="ka-GE"/>
        </w:rPr>
        <w:t>Information</w:t>
      </w:r>
      <w:proofErr w:type="spellEnd"/>
      <w:r w:rsidR="00820FF8" w:rsidRPr="00820FF8">
        <w:rPr>
          <w:rFonts w:ascii="Sylfaen" w:hAnsi="Sylfaen"/>
          <w:sz w:val="24"/>
          <w:lang w:val="ka-GE"/>
        </w:rPr>
        <w:t xml:space="preserve"> </w:t>
      </w:r>
      <w:proofErr w:type="spellStart"/>
      <w:r w:rsidR="00820FF8" w:rsidRPr="00820FF8">
        <w:rPr>
          <w:rFonts w:ascii="Sylfaen" w:hAnsi="Sylfaen"/>
          <w:sz w:val="24"/>
          <w:lang w:val="ka-GE"/>
        </w:rPr>
        <w:t>Intelligence</w:t>
      </w:r>
      <w:proofErr w:type="spellEnd"/>
      <w:r w:rsidR="00820FF8" w:rsidRPr="00820FF8">
        <w:rPr>
          <w:rFonts w:ascii="Sylfaen" w:hAnsi="Sylfaen"/>
          <w:sz w:val="24"/>
          <w:lang w:val="ka-GE"/>
        </w:rPr>
        <w:t xml:space="preserve"> </w:t>
      </w:r>
      <w:proofErr w:type="spellStart"/>
      <w:r w:rsidR="00820FF8" w:rsidRPr="00820FF8">
        <w:rPr>
          <w:rFonts w:ascii="Sylfaen" w:hAnsi="Sylfaen"/>
          <w:sz w:val="24"/>
          <w:lang w:val="ka-GE"/>
        </w:rPr>
        <w:t>Group</w:t>
      </w:r>
      <w:proofErr w:type="spellEnd"/>
      <w:r w:rsidR="00820FF8" w:rsidRPr="00820FF8">
        <w:rPr>
          <w:rFonts w:ascii="Sylfaen" w:hAnsi="Sylfaen"/>
          <w:sz w:val="24"/>
          <w:lang w:val="ka-GE"/>
        </w:rPr>
        <w:t xml:space="preserve"> </w:t>
      </w:r>
      <w:proofErr w:type="spellStart"/>
      <w:r w:rsidR="00820FF8" w:rsidRPr="00820FF8">
        <w:rPr>
          <w:rFonts w:ascii="Sylfaen" w:hAnsi="Sylfaen"/>
          <w:sz w:val="24"/>
          <w:lang w:val="ka-GE"/>
        </w:rPr>
        <w:t>Consulting</w:t>
      </w:r>
      <w:proofErr w:type="spellEnd"/>
      <w:r w:rsidR="00820FF8">
        <w:rPr>
          <w:rFonts w:ascii="Sylfaen" w:hAnsi="Sylfaen"/>
          <w:sz w:val="24"/>
          <w:lang w:val="ka-GE"/>
        </w:rPr>
        <w:t xml:space="preserve">-ი </w:t>
      </w:r>
      <w:r w:rsidR="00820FF8" w:rsidRPr="00820FF8">
        <w:rPr>
          <w:rFonts w:ascii="Sylfaen" w:hAnsi="Sylfaen"/>
          <w:sz w:val="24"/>
          <w:lang w:val="ka-GE"/>
        </w:rPr>
        <w:t>საქართველოს შრომის, ჯანმრთელობისა და სოციალური დაცვის სამინისტროს (MoLHSA</w:t>
      </w:r>
      <w:r w:rsidR="00820FF8">
        <w:rPr>
          <w:rFonts w:ascii="Sylfaen" w:hAnsi="Sylfaen"/>
          <w:sz w:val="24"/>
          <w:lang w:val="ka-GE"/>
        </w:rPr>
        <w:t xml:space="preserve">) წარუდგენს ცვლილების </w:t>
      </w:r>
      <w:r w:rsidR="00024069">
        <w:rPr>
          <w:rFonts w:ascii="Sylfaen" w:hAnsi="Sylfaen"/>
          <w:sz w:val="24"/>
          <w:lang w:val="ka-GE"/>
        </w:rPr>
        <w:t xml:space="preserve">განკარგულებას </w:t>
      </w:r>
      <w:r w:rsidR="00820FF8">
        <w:rPr>
          <w:rFonts w:ascii="Sylfaen" w:hAnsi="Sylfaen"/>
          <w:sz w:val="24"/>
          <w:lang w:val="ka-GE"/>
        </w:rPr>
        <w:t xml:space="preserve">დამატებითი </w:t>
      </w:r>
      <w:r w:rsidR="00024069">
        <w:rPr>
          <w:rFonts w:ascii="Sylfaen" w:hAnsi="Sylfaen"/>
          <w:sz w:val="24"/>
          <w:lang w:val="ka-GE"/>
        </w:rPr>
        <w:t>პერიოდისა</w:t>
      </w:r>
      <w:r w:rsidR="00820FF8">
        <w:rPr>
          <w:rFonts w:ascii="Sylfaen" w:hAnsi="Sylfaen"/>
          <w:sz w:val="24"/>
          <w:lang w:val="ka-GE"/>
        </w:rPr>
        <w:t xml:space="preserve"> და </w:t>
      </w:r>
      <w:r w:rsidR="00024069">
        <w:rPr>
          <w:rFonts w:ascii="Sylfaen" w:hAnsi="Sylfaen"/>
          <w:sz w:val="24"/>
          <w:lang w:val="ka-GE"/>
        </w:rPr>
        <w:t>თანხების გამოყოფის შესახებ</w:t>
      </w:r>
      <w:r w:rsidR="00A43E1A">
        <w:rPr>
          <w:rFonts w:ascii="Sylfaen" w:hAnsi="Sylfaen"/>
          <w:sz w:val="24"/>
          <w:lang w:val="ka-GE"/>
        </w:rPr>
        <w:t xml:space="preserve">. </w:t>
      </w:r>
      <w:r w:rsidR="00A43E1A" w:rsidRPr="00A43E1A">
        <w:rPr>
          <w:rFonts w:ascii="Sylfaen" w:hAnsi="Sylfaen"/>
          <w:sz w:val="24"/>
          <w:lang w:val="ka-GE"/>
        </w:rPr>
        <w:t>შესასრუ</w:t>
      </w:r>
      <w:r w:rsidR="00A43E1A">
        <w:rPr>
          <w:rFonts w:ascii="Sylfaen" w:hAnsi="Sylfaen"/>
          <w:sz w:val="24"/>
          <w:lang w:val="ka-GE"/>
        </w:rPr>
        <w:t xml:space="preserve">ლებელ სამუშაოთა ანგარიშში (SOW) მითითებული საპროექტო ხარჯები არ გაიზრდება </w:t>
      </w:r>
      <w:r w:rsidR="00024069">
        <w:rPr>
          <w:rFonts w:ascii="Sylfaen" w:hAnsi="Sylfaen"/>
          <w:sz w:val="24"/>
          <w:lang w:val="ka-GE"/>
        </w:rPr>
        <w:t>წერილობითი და დამტკიცებული ცვლილების განკარგულების გარეშე, რომ</w:t>
      </w:r>
      <w:r w:rsidR="00BF39DB">
        <w:rPr>
          <w:rFonts w:ascii="Sylfaen" w:hAnsi="Sylfaen"/>
          <w:sz w:val="24"/>
          <w:lang w:val="ka-GE"/>
        </w:rPr>
        <w:t xml:space="preserve">ელიც უზრუნველყოფს </w:t>
      </w:r>
      <w:r w:rsidR="00024069" w:rsidRPr="00024069">
        <w:rPr>
          <w:rFonts w:ascii="Sylfaen" w:hAnsi="Sylfaen"/>
          <w:sz w:val="24"/>
          <w:lang w:val="ka-GE"/>
        </w:rPr>
        <w:t>დამატებითი პერიოდისა და თანხების გამოყოფ</w:t>
      </w:r>
      <w:r w:rsidR="00024069">
        <w:rPr>
          <w:rFonts w:ascii="Sylfaen" w:hAnsi="Sylfaen"/>
          <w:sz w:val="24"/>
          <w:lang w:val="ka-GE"/>
        </w:rPr>
        <w:t>ა</w:t>
      </w:r>
      <w:r w:rsidR="00BF39DB">
        <w:rPr>
          <w:rFonts w:ascii="Sylfaen" w:hAnsi="Sylfaen"/>
          <w:sz w:val="24"/>
          <w:lang w:val="ka-GE"/>
        </w:rPr>
        <w:t>ს</w:t>
      </w:r>
      <w:r w:rsidR="00024069">
        <w:rPr>
          <w:rFonts w:ascii="Sylfaen" w:hAnsi="Sylfaen"/>
          <w:sz w:val="24"/>
          <w:lang w:val="ka-GE"/>
        </w:rPr>
        <w:t>.</w:t>
      </w:r>
    </w:p>
    <w:p w:rsidR="00024069" w:rsidRPr="00C06E1F" w:rsidRDefault="00024069" w:rsidP="00C06E1F">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არც ერთი მომსახურება, რომელიც მითითებული არ არის </w:t>
      </w:r>
      <w:r w:rsidRPr="00024069">
        <w:rPr>
          <w:rFonts w:ascii="Sylfaen" w:hAnsi="Sylfaen"/>
          <w:sz w:val="24"/>
          <w:lang w:val="ka-GE"/>
        </w:rPr>
        <w:t>შესასრულებელ სამუშაოთა ანგარიშში (SOW)</w:t>
      </w:r>
      <w:r w:rsidR="00BF39DB">
        <w:rPr>
          <w:rFonts w:ascii="Sylfaen" w:hAnsi="Sylfaen"/>
          <w:sz w:val="24"/>
          <w:lang w:val="ka-GE"/>
        </w:rPr>
        <w:t xml:space="preserve">, არ განხორციელდება </w:t>
      </w:r>
      <w:r w:rsidR="00BF39DB" w:rsidRPr="00BF39DB">
        <w:rPr>
          <w:rFonts w:ascii="Sylfaen" w:hAnsi="Sylfaen"/>
          <w:sz w:val="24"/>
          <w:lang w:val="ka-GE"/>
        </w:rPr>
        <w:t>წერილობითი და დამტკიცებული</w:t>
      </w:r>
      <w:r w:rsidR="00BF39DB">
        <w:rPr>
          <w:rFonts w:ascii="Sylfaen" w:hAnsi="Sylfaen"/>
          <w:sz w:val="24"/>
          <w:lang w:val="ka-GE"/>
        </w:rPr>
        <w:t xml:space="preserve"> ცვლილების განკარგულების გარეშე, </w:t>
      </w:r>
    </w:p>
    <w:p w:rsidR="00B808F5" w:rsidRPr="0022378B" w:rsidRDefault="00BF39DB" w:rsidP="0022378B">
      <w:pPr>
        <w:pStyle w:val="ListParagraph"/>
        <w:widowControl w:val="0"/>
        <w:numPr>
          <w:ilvl w:val="0"/>
          <w:numId w:val="63"/>
        </w:numPr>
        <w:autoSpaceDE w:val="0"/>
        <w:autoSpaceDN w:val="0"/>
        <w:adjustRightInd w:val="0"/>
        <w:spacing w:after="240" w:line="276" w:lineRule="auto"/>
        <w:jc w:val="both"/>
        <w:rPr>
          <w:rFonts w:ascii="Sylfaen" w:hAnsi="Sylfaen"/>
          <w:sz w:val="24"/>
          <w:lang w:val="ka-GE"/>
        </w:rPr>
      </w:pPr>
      <w:r w:rsidRPr="0022378B">
        <w:rPr>
          <w:rFonts w:ascii="Sylfaen" w:hAnsi="Sylfaen" w:cs="Sylfaen"/>
          <w:b/>
          <w:sz w:val="24"/>
          <w:lang w:val="ka-GE"/>
        </w:rPr>
        <w:t>დანართი</w:t>
      </w:r>
      <w:r w:rsidRPr="0022378B">
        <w:rPr>
          <w:rFonts w:ascii="Sylfaen" w:hAnsi="Sylfaen"/>
          <w:b/>
          <w:sz w:val="24"/>
          <w:lang w:val="ka-GE"/>
        </w:rPr>
        <w:t xml:space="preserve"> 1. </w:t>
      </w:r>
      <w:r w:rsidRPr="0022378B">
        <w:rPr>
          <w:rFonts w:ascii="Sylfaen" w:hAnsi="Sylfaen" w:cs="Sylfaen"/>
          <w:b/>
          <w:sz w:val="24"/>
          <w:lang w:val="ka-GE"/>
        </w:rPr>
        <w:t>ფუნქც</w:t>
      </w:r>
      <w:r w:rsidRPr="0022378B">
        <w:rPr>
          <w:rFonts w:ascii="Sylfaen" w:hAnsi="Sylfaen"/>
          <w:b/>
          <w:sz w:val="24"/>
          <w:lang w:val="ka-GE"/>
        </w:rPr>
        <w:t>იონალური მოთხოვნები</w:t>
      </w:r>
      <w:r w:rsidRPr="0022378B">
        <w:rPr>
          <w:rFonts w:ascii="Sylfaen" w:hAnsi="Sylfaen"/>
          <w:sz w:val="24"/>
          <w:lang w:val="ka-GE"/>
        </w:rPr>
        <w:t xml:space="preserve"> </w:t>
      </w:r>
    </w:p>
    <w:p w:rsidR="00BF39DB" w:rsidRPr="009321A9" w:rsidRDefault="0029149B" w:rsidP="009321A9">
      <w:pPr>
        <w:pStyle w:val="ListParagraph"/>
        <w:widowControl w:val="0"/>
        <w:numPr>
          <w:ilvl w:val="1"/>
          <w:numId w:val="63"/>
        </w:numPr>
        <w:autoSpaceDE w:val="0"/>
        <w:autoSpaceDN w:val="0"/>
        <w:adjustRightInd w:val="0"/>
        <w:spacing w:after="240" w:line="276" w:lineRule="auto"/>
        <w:jc w:val="both"/>
        <w:rPr>
          <w:rFonts w:ascii="Sylfaen" w:hAnsi="Sylfaen"/>
          <w:b/>
          <w:sz w:val="24"/>
          <w:lang w:val="ka-GE"/>
        </w:rPr>
      </w:pPr>
      <w:r>
        <w:rPr>
          <w:rFonts w:ascii="Sylfaen" w:hAnsi="Sylfaen"/>
          <w:b/>
          <w:sz w:val="24"/>
          <w:lang w:val="ka-GE"/>
        </w:rPr>
        <w:t>მიზნობრივ</w:t>
      </w:r>
      <w:r w:rsidR="0022378B">
        <w:rPr>
          <w:rFonts w:ascii="Sylfaen" w:hAnsi="Sylfaen"/>
          <w:b/>
          <w:sz w:val="24"/>
          <w:lang w:val="ka-GE"/>
        </w:rPr>
        <w:t xml:space="preserve"> </w:t>
      </w:r>
      <w:r w:rsidR="009321A9" w:rsidRPr="009321A9">
        <w:rPr>
          <w:rFonts w:ascii="Sylfaen" w:hAnsi="Sylfaen"/>
          <w:b/>
          <w:sz w:val="24"/>
          <w:lang w:val="ka-GE"/>
        </w:rPr>
        <w:t xml:space="preserve">არქიტექტურასთან დაკავშირებული მოთხოვნები </w:t>
      </w:r>
    </w:p>
    <w:p w:rsidR="009321A9" w:rsidRDefault="00D5502D" w:rsidP="0022378B">
      <w:pPr>
        <w:widowControl w:val="0"/>
        <w:autoSpaceDE w:val="0"/>
        <w:autoSpaceDN w:val="0"/>
        <w:adjustRightInd w:val="0"/>
        <w:spacing w:after="240" w:line="276" w:lineRule="auto"/>
        <w:ind w:left="360"/>
        <w:jc w:val="both"/>
        <w:rPr>
          <w:rFonts w:ascii="Sylfaen" w:hAnsi="Sylfaen"/>
          <w:b/>
          <w:sz w:val="24"/>
          <w:lang w:val="ka-GE"/>
        </w:rPr>
      </w:pPr>
      <w:r>
        <w:rPr>
          <w:rFonts w:ascii="Sylfaen" w:hAnsi="Sylfaen"/>
          <w:b/>
          <w:sz w:val="24"/>
          <w:lang w:val="ka-GE"/>
        </w:rPr>
        <w:t xml:space="preserve">10.1.1 </w:t>
      </w:r>
      <w:r w:rsidRPr="0022378B">
        <w:rPr>
          <w:rFonts w:ascii="Sylfaen" w:hAnsi="Sylfaen"/>
          <w:b/>
          <w:sz w:val="24"/>
          <w:lang w:val="ka-GE"/>
        </w:rPr>
        <w:t>სა</w:t>
      </w:r>
      <w:r>
        <w:rPr>
          <w:rFonts w:ascii="Sylfaen" w:hAnsi="Sylfaen"/>
          <w:b/>
          <w:sz w:val="24"/>
          <w:lang w:val="ka-GE"/>
        </w:rPr>
        <w:t xml:space="preserve">ერთო </w:t>
      </w:r>
      <w:r w:rsidR="0022378B" w:rsidRPr="0022378B">
        <w:rPr>
          <w:rFonts w:ascii="Sylfaen" w:hAnsi="Sylfaen"/>
          <w:b/>
          <w:sz w:val="24"/>
          <w:lang w:val="ka-GE"/>
        </w:rPr>
        <w:t>არქიტექტურასთან დაკავშირებული მოთხოვნები</w:t>
      </w:r>
    </w:p>
    <w:p w:rsidR="00D5502D" w:rsidRDefault="00FA49E7" w:rsidP="0022378B">
      <w:pPr>
        <w:widowControl w:val="0"/>
        <w:autoSpaceDE w:val="0"/>
        <w:autoSpaceDN w:val="0"/>
        <w:adjustRightInd w:val="0"/>
        <w:spacing w:after="240" w:line="276" w:lineRule="auto"/>
        <w:ind w:left="360"/>
        <w:jc w:val="both"/>
        <w:rPr>
          <w:rFonts w:ascii="Sylfaen" w:hAnsi="Sylfaen"/>
          <w:b/>
          <w:sz w:val="24"/>
        </w:rPr>
      </w:pPr>
      <w:r w:rsidRPr="00FA49E7">
        <w:rPr>
          <w:rFonts w:ascii="Sylfaen" w:hAnsi="Sylfaen"/>
          <w:b/>
          <w:sz w:val="24"/>
          <w:lang w:val="ka-GE"/>
        </w:rPr>
        <w:lastRenderedPageBreak/>
        <w:t>10.1.1</w:t>
      </w:r>
      <w:r>
        <w:rPr>
          <w:rFonts w:ascii="Sylfaen" w:hAnsi="Sylfaen"/>
          <w:b/>
          <w:sz w:val="24"/>
          <w:lang w:val="ka-GE"/>
        </w:rPr>
        <w:t>.1 ჯანდაცვის ერთიანი სისტემა</w:t>
      </w:r>
    </w:p>
    <w:p w:rsidR="00354265" w:rsidRPr="00354265" w:rsidRDefault="00354265" w:rsidP="0022378B">
      <w:pPr>
        <w:widowControl w:val="0"/>
        <w:autoSpaceDE w:val="0"/>
        <w:autoSpaceDN w:val="0"/>
        <w:adjustRightInd w:val="0"/>
        <w:spacing w:after="240" w:line="276" w:lineRule="auto"/>
        <w:ind w:left="360"/>
        <w:jc w:val="both"/>
        <w:rPr>
          <w:rFonts w:ascii="Sylfaen" w:hAnsi="Sylfaen"/>
          <w:b/>
          <w:sz w:val="24"/>
        </w:rPr>
      </w:pPr>
    </w:p>
    <w:p w:rsidR="00354265" w:rsidRDefault="00354265" w:rsidP="0022378B">
      <w:pPr>
        <w:widowControl w:val="0"/>
        <w:autoSpaceDE w:val="0"/>
        <w:autoSpaceDN w:val="0"/>
        <w:adjustRightInd w:val="0"/>
        <w:spacing w:after="240" w:line="276" w:lineRule="auto"/>
        <w:ind w:left="360"/>
        <w:jc w:val="both"/>
        <w:rPr>
          <w:rFonts w:ascii="Sylfaen" w:hAnsi="Sylfaen"/>
          <w:sz w:val="24"/>
          <w:lang w:val="ka-GE"/>
        </w:rPr>
      </w:pPr>
      <w:r w:rsidRPr="00354265">
        <w:rPr>
          <w:rFonts w:ascii="Sylfaen" w:hAnsi="Sylfaen"/>
          <w:sz w:val="24"/>
          <w:lang w:val="ka-GE"/>
        </w:rPr>
        <w:t>პროექტი</w:t>
      </w:r>
      <w:r>
        <w:rPr>
          <w:rFonts w:ascii="Sylfaen" w:hAnsi="Sylfaen"/>
          <w:sz w:val="24"/>
        </w:rPr>
        <w:t xml:space="preserve"> </w:t>
      </w:r>
      <w:proofErr w:type="spellStart"/>
      <w:r>
        <w:rPr>
          <w:rFonts w:ascii="Sylfaen" w:hAnsi="Sylfaen"/>
          <w:sz w:val="24"/>
        </w:rPr>
        <w:t>ითვალისწინებს</w:t>
      </w:r>
      <w:proofErr w:type="spellEnd"/>
      <w:r>
        <w:rPr>
          <w:rFonts w:ascii="Sylfaen" w:hAnsi="Sylfaen"/>
          <w:sz w:val="24"/>
        </w:rPr>
        <w:t xml:space="preserve"> </w:t>
      </w:r>
      <w:proofErr w:type="spellStart"/>
      <w:r>
        <w:rPr>
          <w:rFonts w:ascii="Sylfaen" w:hAnsi="Sylfaen"/>
          <w:sz w:val="24"/>
        </w:rPr>
        <w:t>პროგრამული</w:t>
      </w:r>
      <w:proofErr w:type="spellEnd"/>
      <w:r>
        <w:rPr>
          <w:rFonts w:ascii="Sylfaen" w:hAnsi="Sylfaen"/>
          <w:sz w:val="24"/>
        </w:rPr>
        <w:t xml:space="preserve"> </w:t>
      </w:r>
      <w:proofErr w:type="spellStart"/>
      <w:r>
        <w:rPr>
          <w:rFonts w:ascii="Sylfaen" w:hAnsi="Sylfaen"/>
          <w:sz w:val="24"/>
        </w:rPr>
        <w:t>უზრუნველყოფის</w:t>
      </w:r>
      <w:proofErr w:type="spellEnd"/>
      <w:r>
        <w:rPr>
          <w:rFonts w:ascii="Sylfaen" w:hAnsi="Sylfaen"/>
          <w:sz w:val="24"/>
        </w:rPr>
        <w:t xml:space="preserve"> </w:t>
      </w:r>
      <w:r>
        <w:rPr>
          <w:rFonts w:ascii="Sylfaen" w:hAnsi="Sylfaen"/>
          <w:sz w:val="24"/>
          <w:lang w:val="ka-GE"/>
        </w:rPr>
        <w:t xml:space="preserve">შემუშავებას არა მხოლოდ </w:t>
      </w:r>
      <w:r w:rsidRPr="00E95BC0">
        <w:rPr>
          <w:rFonts w:ascii="Sylfaen" w:hAnsi="Sylfaen" w:cs="Sylfaen"/>
          <w:color w:val="000000" w:themeColor="text1"/>
          <w:sz w:val="24"/>
          <w:lang w:val="ka-GE"/>
        </w:rPr>
        <w:t>ჯანდაცვის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მართვის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საინფორმაციო</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სისტემ</w:t>
      </w:r>
      <w:r>
        <w:rPr>
          <w:rFonts w:ascii="Sylfaen" w:hAnsi="Sylfaen" w:cs="Sylfaen"/>
          <w:color w:val="000000" w:themeColor="text1"/>
          <w:sz w:val="24"/>
        </w:rPr>
        <w:t>ი</w:t>
      </w:r>
      <w:r w:rsidRPr="00E95BC0">
        <w:rPr>
          <w:rFonts w:ascii="Sylfaen" w:hAnsi="Sylfaen" w:cs="Sylfaen"/>
          <w:color w:val="000000" w:themeColor="text1"/>
          <w:sz w:val="24"/>
          <w:lang w:val="ka-GE"/>
        </w:rPr>
        <w:t xml:space="preserve">ს </w:t>
      </w:r>
      <w:r>
        <w:rPr>
          <w:rFonts w:ascii="Sylfaen" w:hAnsi="Sylfaen"/>
          <w:sz w:val="24"/>
          <w:lang w:val="ka-GE"/>
        </w:rPr>
        <w:t xml:space="preserve">(HMIS), არამედ ჯანდაცვის ერთიანი სისტემისთვისაც (CHE), რომელიც თავის თავში </w:t>
      </w:r>
      <w:r w:rsidR="007415AC">
        <w:rPr>
          <w:rFonts w:ascii="Sylfaen" w:hAnsi="Sylfaen"/>
          <w:sz w:val="24"/>
          <w:lang w:val="ka-GE"/>
        </w:rPr>
        <w:t xml:space="preserve">აერთიანებს </w:t>
      </w:r>
      <w:r>
        <w:rPr>
          <w:rFonts w:ascii="Sylfaen" w:hAnsi="Sylfaen"/>
          <w:sz w:val="24"/>
          <w:lang w:val="ka-GE"/>
        </w:rPr>
        <w:t>HMIS</w:t>
      </w:r>
      <w:r w:rsidR="007415AC">
        <w:rPr>
          <w:rFonts w:ascii="Sylfaen" w:hAnsi="Sylfaen"/>
          <w:sz w:val="24"/>
          <w:lang w:val="ka-GE"/>
        </w:rPr>
        <w:t xml:space="preserve">-ს, ინფორმაციის მიმწოდებლებს და მომხმარებლებს, ასევე ინფორმაციის შენახვის, მართვისა და გაცვლის სტანდარტებს. </w:t>
      </w:r>
    </w:p>
    <w:tbl>
      <w:tblPr>
        <w:tblStyle w:val="TableGrid"/>
        <w:tblW w:w="0" w:type="auto"/>
        <w:tblInd w:w="360" w:type="dxa"/>
        <w:tblLook w:val="04A0" w:firstRow="1" w:lastRow="0" w:firstColumn="1" w:lastColumn="0" w:noHBand="0" w:noVBand="1"/>
      </w:tblPr>
      <w:tblGrid>
        <w:gridCol w:w="8883"/>
      </w:tblGrid>
      <w:tr w:rsidR="007415AC" w:rsidTr="007415AC">
        <w:tc>
          <w:tcPr>
            <w:tcW w:w="11448" w:type="dxa"/>
          </w:tcPr>
          <w:p w:rsidR="007415AC" w:rsidRDefault="007415AC" w:rsidP="007415AC">
            <w:pPr>
              <w:widowControl w:val="0"/>
              <w:autoSpaceDE w:val="0"/>
              <w:autoSpaceDN w:val="0"/>
              <w:adjustRightInd w:val="0"/>
              <w:spacing w:after="240" w:line="276" w:lineRule="auto"/>
              <w:ind w:left="360"/>
              <w:jc w:val="center"/>
              <w:rPr>
                <w:rFonts w:ascii="Sylfaen" w:hAnsi="Sylfaen"/>
                <w:sz w:val="24"/>
                <w:lang w:val="ka-GE"/>
              </w:rPr>
            </w:pPr>
            <w:r>
              <w:rPr>
                <w:rFonts w:ascii="Sylfaen" w:hAnsi="Sylfaen"/>
                <w:sz w:val="24"/>
                <w:lang w:val="ka-GE"/>
              </w:rPr>
              <w:t>ჯანდაცვის ერთიანი სისტემა</w:t>
            </w:r>
          </w:p>
          <w:p w:rsidR="007415AC" w:rsidRDefault="007415AC" w:rsidP="007415AC">
            <w:pPr>
              <w:widowControl w:val="0"/>
              <w:autoSpaceDE w:val="0"/>
              <w:autoSpaceDN w:val="0"/>
              <w:adjustRightInd w:val="0"/>
              <w:spacing w:after="240" w:line="276" w:lineRule="auto"/>
              <w:ind w:left="360"/>
              <w:jc w:val="both"/>
              <w:rPr>
                <w:rFonts w:ascii="Sylfaen" w:hAnsi="Sylfaen" w:cs="Sylfaen"/>
                <w:color w:val="000000" w:themeColor="text1"/>
                <w:sz w:val="24"/>
                <w:lang w:val="ka-GE"/>
              </w:rPr>
            </w:pPr>
            <w:r>
              <w:rPr>
                <w:rFonts w:ascii="Sylfaen" w:hAnsi="Sylfaen"/>
                <w:sz w:val="24"/>
                <w:lang w:val="ka-GE"/>
              </w:rPr>
              <w:t xml:space="preserve">პროვაიდერები    </w:t>
            </w:r>
            <w:r>
              <w:rPr>
                <w:rFonts w:ascii="Sylfaen" w:hAnsi="Sylfaen"/>
                <w:sz w:val="24"/>
                <w:lang w:val="ka-GE"/>
              </w:rPr>
              <w:tab/>
            </w:r>
            <w:r w:rsidRPr="00E95BC0">
              <w:rPr>
                <w:rFonts w:ascii="Sylfaen" w:hAnsi="Sylfaen" w:cs="Sylfaen"/>
                <w:color w:val="000000" w:themeColor="text1"/>
                <w:sz w:val="24"/>
                <w:lang w:val="ka-GE"/>
              </w:rPr>
              <w:t>ჯანდაცვის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მართვის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საინფორმაციო</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სისტემ</w:t>
            </w:r>
            <w:r>
              <w:rPr>
                <w:rFonts w:ascii="Sylfaen" w:hAnsi="Sylfaen" w:cs="Sylfaen"/>
                <w:color w:val="000000" w:themeColor="text1"/>
                <w:sz w:val="24"/>
                <w:lang w:val="ka-GE"/>
              </w:rPr>
              <w:t>ა</w:t>
            </w:r>
            <w:r>
              <w:rPr>
                <w:rFonts w:ascii="Sylfaen" w:hAnsi="Sylfaen" w:cs="Sylfaen"/>
                <w:color w:val="000000" w:themeColor="text1"/>
                <w:sz w:val="24"/>
                <w:lang w:val="ka-GE"/>
              </w:rPr>
              <w:tab/>
            </w:r>
            <w:r>
              <w:rPr>
                <w:rFonts w:ascii="Sylfaen" w:hAnsi="Sylfaen" w:cs="Sylfaen"/>
                <w:color w:val="000000" w:themeColor="text1"/>
                <w:sz w:val="24"/>
                <w:lang w:val="ka-GE"/>
              </w:rPr>
              <w:tab/>
              <w:t xml:space="preserve">მომხმარებლები </w:t>
            </w:r>
          </w:p>
          <w:p w:rsidR="007415AC" w:rsidRDefault="007415AC" w:rsidP="007415AC">
            <w:pPr>
              <w:widowControl w:val="0"/>
              <w:autoSpaceDE w:val="0"/>
              <w:autoSpaceDN w:val="0"/>
              <w:adjustRightInd w:val="0"/>
              <w:spacing w:after="240" w:line="276" w:lineRule="auto"/>
              <w:ind w:left="360"/>
              <w:jc w:val="both"/>
              <w:rPr>
                <w:rFonts w:ascii="Sylfaen" w:hAnsi="Sylfaen"/>
                <w:sz w:val="24"/>
                <w:lang w:val="ka-GE"/>
              </w:rPr>
            </w:pPr>
            <w:r>
              <w:rPr>
                <w:rFonts w:ascii="Sylfaen" w:hAnsi="Sylfaen" w:cs="Sylfaen"/>
                <w:color w:val="000000" w:themeColor="text1"/>
                <w:sz w:val="24"/>
                <w:lang w:val="ka-GE"/>
              </w:rPr>
              <w:t xml:space="preserve">სურათი 3. </w:t>
            </w:r>
          </w:p>
        </w:tc>
      </w:tr>
    </w:tbl>
    <w:p w:rsidR="007415AC" w:rsidRDefault="007415AC" w:rsidP="0022378B">
      <w:pPr>
        <w:widowControl w:val="0"/>
        <w:autoSpaceDE w:val="0"/>
        <w:autoSpaceDN w:val="0"/>
        <w:adjustRightInd w:val="0"/>
        <w:spacing w:after="240" w:line="276" w:lineRule="auto"/>
        <w:ind w:left="360"/>
        <w:jc w:val="both"/>
        <w:rPr>
          <w:rFonts w:ascii="Sylfaen" w:hAnsi="Sylfaen"/>
          <w:sz w:val="24"/>
          <w:lang w:val="ka-GE"/>
        </w:rPr>
      </w:pPr>
    </w:p>
    <w:p w:rsidR="007415AC" w:rsidRDefault="007415AC">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 xml:space="preserve">საინფორმაციო სისტემის ფარგლებში უნდა განხორციელდეს ყველა სახის ინფორმაციის, სამედიცინო მომსახურებათა ყველა ასპექტის ჩათვლით, გაცვლა და </w:t>
      </w:r>
      <w:proofErr w:type="spellStart"/>
      <w:r>
        <w:rPr>
          <w:rFonts w:ascii="Sylfaen" w:hAnsi="Sylfaen"/>
          <w:sz w:val="24"/>
          <w:lang w:val="ka-GE"/>
        </w:rPr>
        <w:t>და</w:t>
      </w:r>
      <w:proofErr w:type="spellEnd"/>
      <w:r>
        <w:rPr>
          <w:rFonts w:ascii="Sylfaen" w:hAnsi="Sylfaen"/>
          <w:sz w:val="24"/>
          <w:lang w:val="ka-GE"/>
        </w:rPr>
        <w:t xml:space="preserve"> მართვა. სხვა სიტყვებით რომ ითქვას,</w:t>
      </w:r>
      <w:r w:rsidR="00FB2EBB">
        <w:rPr>
          <w:rFonts w:ascii="Sylfaen" w:hAnsi="Sylfaen"/>
          <w:sz w:val="24"/>
          <w:lang w:val="ka-GE"/>
        </w:rPr>
        <w:t xml:space="preserve"> ჯანდაცვის ერთიანი სისტემის</w:t>
      </w:r>
      <w:r>
        <w:rPr>
          <w:rFonts w:ascii="Sylfaen" w:hAnsi="Sylfaen"/>
          <w:sz w:val="24"/>
          <w:lang w:val="ka-GE"/>
        </w:rPr>
        <w:t xml:space="preserve"> </w:t>
      </w:r>
      <w:r w:rsidR="00FB2EBB">
        <w:rPr>
          <w:rFonts w:ascii="Sylfaen" w:hAnsi="Sylfaen"/>
          <w:sz w:val="24"/>
          <w:lang w:val="ka-GE"/>
        </w:rPr>
        <w:t>(</w:t>
      </w:r>
      <w:r>
        <w:rPr>
          <w:rFonts w:ascii="Sylfaen" w:hAnsi="Sylfaen"/>
          <w:sz w:val="24"/>
          <w:lang w:val="ka-GE"/>
        </w:rPr>
        <w:t>CHE</w:t>
      </w:r>
      <w:r w:rsidR="00FB2EBB">
        <w:rPr>
          <w:rFonts w:ascii="Sylfaen" w:hAnsi="Sylfaen"/>
          <w:sz w:val="24"/>
          <w:lang w:val="ka-GE"/>
        </w:rPr>
        <w:t>)</w:t>
      </w:r>
      <w:r>
        <w:rPr>
          <w:rFonts w:ascii="Sylfaen" w:hAnsi="Sylfaen"/>
          <w:sz w:val="24"/>
          <w:lang w:val="ka-GE"/>
        </w:rPr>
        <w:t xml:space="preserve"> და განსაკუთრებით </w:t>
      </w:r>
      <w:r w:rsidRPr="00E95BC0">
        <w:rPr>
          <w:rFonts w:ascii="Sylfaen" w:hAnsi="Sylfaen" w:cs="Sylfaen"/>
          <w:color w:val="000000" w:themeColor="text1"/>
          <w:sz w:val="24"/>
          <w:lang w:val="ka-GE"/>
        </w:rPr>
        <w:t>ჯანდაცვის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მართვის</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საინფორმაციო</w:t>
      </w:r>
      <w:r w:rsidRPr="00E95BC0">
        <w:rPr>
          <w:rFonts w:ascii="Sylfaen" w:hAnsi="Sylfaen" w:cs="Helvetica"/>
          <w:color w:val="000000" w:themeColor="text1"/>
          <w:sz w:val="24"/>
          <w:lang w:val="ka-GE"/>
        </w:rPr>
        <w:t xml:space="preserve"> </w:t>
      </w:r>
      <w:r w:rsidRPr="00E95BC0">
        <w:rPr>
          <w:rFonts w:ascii="Sylfaen" w:hAnsi="Sylfaen" w:cs="Sylfaen"/>
          <w:color w:val="000000" w:themeColor="text1"/>
          <w:sz w:val="24"/>
          <w:lang w:val="ka-GE"/>
        </w:rPr>
        <w:t>სისტემ</w:t>
      </w:r>
      <w:r>
        <w:rPr>
          <w:rFonts w:ascii="Sylfaen" w:hAnsi="Sylfaen" w:cs="Sylfaen"/>
          <w:color w:val="000000" w:themeColor="text1"/>
          <w:sz w:val="24"/>
        </w:rPr>
        <w:t>ი</w:t>
      </w:r>
      <w:r w:rsidRPr="00E95BC0">
        <w:rPr>
          <w:rFonts w:ascii="Sylfaen" w:hAnsi="Sylfaen" w:cs="Sylfaen"/>
          <w:color w:val="000000" w:themeColor="text1"/>
          <w:sz w:val="24"/>
          <w:lang w:val="ka-GE"/>
        </w:rPr>
        <w:t xml:space="preserve">ს </w:t>
      </w:r>
      <w:r>
        <w:rPr>
          <w:rFonts w:ascii="Sylfaen" w:hAnsi="Sylfaen"/>
          <w:sz w:val="24"/>
          <w:lang w:val="ka-GE"/>
        </w:rPr>
        <w:t>(HMIS)</w:t>
      </w:r>
      <w:r w:rsidR="00FB2EBB">
        <w:rPr>
          <w:rFonts w:ascii="Sylfaen" w:hAnsi="Sylfaen"/>
          <w:sz w:val="24"/>
          <w:lang w:val="ka-GE"/>
        </w:rPr>
        <w:t xml:space="preserve"> ფარგლებში უნდა გადამუშავდეს არა მხოლოდ პაციენტების </w:t>
      </w:r>
      <w:r w:rsidR="00047E7E" w:rsidRPr="00047E7E">
        <w:rPr>
          <w:rFonts w:ascii="Sylfaen" w:hAnsi="Sylfaen"/>
          <w:sz w:val="24"/>
          <w:lang w:val="ka-GE"/>
        </w:rPr>
        <w:tab/>
        <w:t>ჯანმრთელობის ელექტრონული ჩანაწერები</w:t>
      </w:r>
      <w:r w:rsidR="00FB2EBB">
        <w:rPr>
          <w:rFonts w:ascii="Sylfaen" w:hAnsi="Sylfaen"/>
          <w:sz w:val="24"/>
          <w:lang w:val="ka-GE"/>
        </w:rPr>
        <w:t xml:space="preserve">, გამოკვლევის შედეგები და ა.შ.,  არამედ ის ინფორმაციაც, რომელიც შეეხება ჯანდაცვის პროგრამების დაფინასებას, კონტრაქტების გაფორმებას, გადახდების განხორციელებას, სადაზღვევო კომპანიებთან, </w:t>
      </w:r>
      <w:r w:rsidR="00CE7F86">
        <w:rPr>
          <w:rFonts w:ascii="Sylfaen" w:hAnsi="Sylfaen"/>
          <w:sz w:val="24"/>
          <w:lang w:val="ka-GE"/>
        </w:rPr>
        <w:t xml:space="preserve">საზედამხედველო </w:t>
      </w:r>
      <w:proofErr w:type="spellStart"/>
      <w:r w:rsidR="00CE7F86">
        <w:rPr>
          <w:rFonts w:ascii="Sylfaen" w:hAnsi="Sylfaen"/>
          <w:sz w:val="24"/>
          <w:lang w:val="ka-GE"/>
        </w:rPr>
        <w:t>სამსახურებათან</w:t>
      </w:r>
      <w:proofErr w:type="spellEnd"/>
      <w:r w:rsidR="00CE7F86">
        <w:rPr>
          <w:rFonts w:ascii="Sylfaen" w:hAnsi="Sylfaen"/>
          <w:sz w:val="24"/>
          <w:lang w:val="ka-GE"/>
        </w:rPr>
        <w:t xml:space="preserve"> ურთიერთობას, სხვა. </w:t>
      </w:r>
    </w:p>
    <w:p w:rsidR="0029149B" w:rsidRDefault="00CE7F86">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 xml:space="preserve">ყველა ზემოაღნიშნული ტიპის ინფორმაციის ერთიანი წესებისა და სტანდარტების შესაბამისად </w:t>
      </w:r>
      <w:r w:rsidR="0029149B">
        <w:rPr>
          <w:rFonts w:ascii="Sylfaen" w:hAnsi="Sylfaen"/>
          <w:sz w:val="24"/>
          <w:lang w:val="ka-GE"/>
        </w:rPr>
        <w:t>დამუშავების მიზნით, უნდა შემუშავდეს არქიტექტურა, რომელიც უზრუნველყოფს ინფორმაციის ახალ, როგორც გარე ისე შიდა მიმწოდებლების/მომხმარებლების (სამინისტროს სხვადასხვა დეპარტამენტები)  საინფორმაციო სისტემასთან დაკავშირებას.</w:t>
      </w:r>
    </w:p>
    <w:p w:rsidR="00CE7F86" w:rsidRDefault="0029149B">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 xml:space="preserve">ამასთანავე,  </w:t>
      </w:r>
      <w:r w:rsidR="0037548A">
        <w:rPr>
          <w:rFonts w:ascii="Sylfaen" w:hAnsi="Sylfaen"/>
          <w:sz w:val="24"/>
          <w:lang w:val="ka-GE"/>
        </w:rPr>
        <w:t xml:space="preserve">პროექტის ფარგლებში უნდა შემუშავდეს HMIS-ის მიზნობრივი ტექნიკური არქიტექტურა, არსებული ინფრასტრუქტურის პარამეტრების, ჯანდაცვის ერთიანი სისტემის სტრატეგიისა და HMIS-ის პროგრამული უზრუნველყოფის არქიტექტურის გათვალისწინებით. </w:t>
      </w:r>
    </w:p>
    <w:p w:rsidR="0037548A" w:rsidRDefault="0037548A">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lastRenderedPageBreak/>
        <w:t>HMIS-ის მიზნობრივი ტექნიკური არქიტექტურა უნდა განსაზღვრავდეს HMIS-ის ოპერირების ძირითად პრინციპებს და შეიცავდეს ზოგად მოთხოვნებს HMIS-ის</w:t>
      </w:r>
      <w:r w:rsidR="00906612">
        <w:rPr>
          <w:rFonts w:ascii="Sylfaen" w:hAnsi="Sylfaen"/>
          <w:sz w:val="24"/>
          <w:lang w:val="ka-GE"/>
        </w:rPr>
        <w:t xml:space="preserve"> ქვესისტემების ტექნიკურ </w:t>
      </w:r>
      <w:proofErr w:type="spellStart"/>
      <w:r w:rsidR="00906612">
        <w:rPr>
          <w:rFonts w:ascii="Sylfaen" w:hAnsi="Sylfaen"/>
          <w:sz w:val="24"/>
          <w:lang w:val="ka-GE"/>
        </w:rPr>
        <w:t>არქიტექურასთან</w:t>
      </w:r>
      <w:proofErr w:type="spellEnd"/>
      <w:r w:rsidR="00906612">
        <w:rPr>
          <w:rFonts w:ascii="Sylfaen" w:hAnsi="Sylfaen"/>
          <w:sz w:val="24"/>
          <w:lang w:val="ka-GE"/>
        </w:rPr>
        <w:t xml:space="preserve"> მიმართებაში. </w:t>
      </w:r>
    </w:p>
    <w:p w:rsidR="00906612" w:rsidRDefault="00906612">
      <w:pPr>
        <w:widowControl w:val="0"/>
        <w:autoSpaceDE w:val="0"/>
        <w:autoSpaceDN w:val="0"/>
        <w:adjustRightInd w:val="0"/>
        <w:spacing w:after="240" w:line="276" w:lineRule="auto"/>
        <w:ind w:left="360"/>
        <w:jc w:val="both"/>
        <w:rPr>
          <w:rFonts w:ascii="Sylfaen" w:hAnsi="Sylfaen"/>
          <w:sz w:val="24"/>
          <w:lang w:val="ka-GE"/>
        </w:rPr>
      </w:pPr>
      <w:r w:rsidRPr="00906612">
        <w:rPr>
          <w:rFonts w:ascii="Sylfaen" w:hAnsi="Sylfaen"/>
          <w:b/>
          <w:sz w:val="24"/>
          <w:lang w:val="ka-GE"/>
        </w:rPr>
        <w:t>10.1.1.2 HMIS-ის კომპონენტების სქემა</w:t>
      </w:r>
    </w:p>
    <w:p w:rsidR="00906612" w:rsidRDefault="002C64C3">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უნდა შემუშავდეს სტრატეგია, რომელიც ითვალისწინებს HMIS-ის</w:t>
      </w:r>
      <w:r w:rsidR="00BC3F6D">
        <w:rPr>
          <w:rFonts w:ascii="Sylfaen" w:hAnsi="Sylfaen"/>
          <w:sz w:val="24"/>
          <w:lang w:val="ka-GE"/>
        </w:rPr>
        <w:t xml:space="preserve"> </w:t>
      </w:r>
      <w:r w:rsidR="001823BB">
        <w:rPr>
          <w:rFonts w:ascii="Sylfaen" w:hAnsi="Sylfaen"/>
          <w:sz w:val="24"/>
          <w:lang w:val="ka-GE"/>
        </w:rPr>
        <w:t>მიმდინარე</w:t>
      </w:r>
      <w:r w:rsidR="00BC3F6D">
        <w:rPr>
          <w:rFonts w:ascii="Sylfaen" w:hAnsi="Sylfaen"/>
          <w:sz w:val="24"/>
          <w:lang w:val="ka-GE"/>
        </w:rPr>
        <w:t xml:space="preserve"> ფრაგმენტული არქიტექტურიდან მიზნობრივ არქიტექტურაზე გადასვლას, რომელიც უზრუნველყოფს HMIS</w:t>
      </w:r>
      <w:r w:rsidR="00BC3F6D">
        <w:rPr>
          <w:rFonts w:ascii="Sylfaen" w:hAnsi="Sylfaen" w:cs="Sylfaen"/>
          <w:color w:val="000000" w:themeColor="text1"/>
          <w:sz w:val="24"/>
          <w:lang w:val="ka-GE"/>
        </w:rPr>
        <w:t xml:space="preserve">-ის ერთიანი სისტემის ჩამოყალიბებას. </w:t>
      </w:r>
      <w:r w:rsidR="00BA469B">
        <w:rPr>
          <w:rFonts w:ascii="Sylfaen" w:hAnsi="Sylfaen" w:cs="Sylfaen"/>
          <w:color w:val="000000" w:themeColor="text1"/>
          <w:sz w:val="24"/>
          <w:lang w:val="ka-GE"/>
        </w:rPr>
        <w:t xml:space="preserve">უნდა განხორციელდეს </w:t>
      </w:r>
      <w:r w:rsidR="00BC3F6D">
        <w:rPr>
          <w:rFonts w:ascii="Sylfaen" w:hAnsi="Sylfaen"/>
          <w:sz w:val="24"/>
          <w:lang w:val="ka-GE"/>
        </w:rPr>
        <w:t>HMIS-ის</w:t>
      </w:r>
      <w:r w:rsidR="00BA469B">
        <w:rPr>
          <w:rFonts w:ascii="Sylfaen" w:hAnsi="Sylfaen"/>
          <w:sz w:val="24"/>
          <w:lang w:val="ka-GE"/>
        </w:rPr>
        <w:t xml:space="preserve"> მიზნობრივ არქიტექტურის ატესტაცია </w:t>
      </w:r>
      <w:r w:rsidR="00E7011F">
        <w:rPr>
          <w:rFonts w:ascii="Sylfaen" w:hAnsi="Sylfaen"/>
          <w:sz w:val="24"/>
          <w:lang w:val="ka-GE"/>
        </w:rPr>
        <w:t xml:space="preserve">და </w:t>
      </w:r>
      <w:proofErr w:type="spellStart"/>
      <w:r w:rsidR="00E7011F">
        <w:rPr>
          <w:rFonts w:ascii="Sylfaen" w:hAnsi="Sylfaen"/>
          <w:sz w:val="24"/>
          <w:lang w:val="ka-GE"/>
        </w:rPr>
        <w:t>განისაზღროს</w:t>
      </w:r>
      <w:proofErr w:type="spellEnd"/>
      <w:r w:rsidR="00E7011F">
        <w:rPr>
          <w:rFonts w:ascii="Sylfaen" w:hAnsi="Sylfaen"/>
          <w:sz w:val="24"/>
          <w:lang w:val="ka-GE"/>
        </w:rPr>
        <w:t xml:space="preserve"> მისი თითოეული ქვესისტემის მიზანი და სტრატეგია. სურათი 4 სქემატურად ასახავს იმ გადასვლას, რომელიც უნდა განხორციელდეს ჯანდაცვის ერთიანი </w:t>
      </w:r>
      <w:r w:rsidR="001823BB">
        <w:rPr>
          <w:rFonts w:ascii="Sylfaen" w:hAnsi="Sylfaen"/>
          <w:sz w:val="24"/>
          <w:lang w:val="ka-GE"/>
        </w:rPr>
        <w:t xml:space="preserve">საინფორმაციო </w:t>
      </w:r>
      <w:r w:rsidR="00E7011F">
        <w:rPr>
          <w:rFonts w:ascii="Sylfaen" w:hAnsi="Sylfaen"/>
          <w:sz w:val="24"/>
          <w:lang w:val="ka-GE"/>
        </w:rPr>
        <w:t xml:space="preserve">სისტემის შექმნის </w:t>
      </w:r>
      <w:r w:rsidR="001823BB">
        <w:rPr>
          <w:rFonts w:ascii="Sylfaen" w:hAnsi="Sylfaen"/>
          <w:sz w:val="24"/>
          <w:lang w:val="ka-GE"/>
        </w:rPr>
        <w:t xml:space="preserve">გეგმის </w:t>
      </w:r>
      <w:r w:rsidR="00E7011F">
        <w:rPr>
          <w:rFonts w:ascii="Sylfaen" w:hAnsi="Sylfaen"/>
          <w:sz w:val="24"/>
          <w:lang w:val="ka-GE"/>
        </w:rPr>
        <w:t>ფარგლებში.</w:t>
      </w:r>
    </w:p>
    <w:tbl>
      <w:tblPr>
        <w:tblStyle w:val="TableGrid"/>
        <w:tblW w:w="0" w:type="auto"/>
        <w:tblInd w:w="360" w:type="dxa"/>
        <w:tblLayout w:type="fixed"/>
        <w:tblLook w:val="04A0" w:firstRow="1" w:lastRow="0" w:firstColumn="1" w:lastColumn="0" w:noHBand="0" w:noVBand="1"/>
      </w:tblPr>
      <w:tblGrid>
        <w:gridCol w:w="1458"/>
        <w:gridCol w:w="1710"/>
        <w:gridCol w:w="3600"/>
        <w:gridCol w:w="3960"/>
        <w:gridCol w:w="1260"/>
        <w:gridCol w:w="828"/>
      </w:tblGrid>
      <w:tr w:rsidR="00C57DE0" w:rsidTr="00C57DE0">
        <w:tc>
          <w:tcPr>
            <w:tcW w:w="6768" w:type="dxa"/>
            <w:gridSpan w:val="3"/>
            <w:vMerge w:val="restart"/>
          </w:tcPr>
          <w:p w:rsidR="00C57DE0" w:rsidRPr="0093532A" w:rsidRDefault="00C57DE0" w:rsidP="001823BB">
            <w:pPr>
              <w:widowControl w:val="0"/>
              <w:autoSpaceDE w:val="0"/>
              <w:autoSpaceDN w:val="0"/>
              <w:adjustRightInd w:val="0"/>
              <w:spacing w:after="240" w:line="276" w:lineRule="auto"/>
              <w:jc w:val="both"/>
              <w:rPr>
                <w:rFonts w:ascii="Sylfaen" w:hAnsi="Sylfaen"/>
                <w:szCs w:val="20"/>
                <w:lang w:val="ka-GE"/>
              </w:rPr>
            </w:pPr>
            <w:r w:rsidRPr="0093532A">
              <w:rPr>
                <w:rFonts w:ascii="Sylfaen" w:hAnsi="Sylfaen"/>
                <w:szCs w:val="20"/>
                <w:lang w:val="ka-GE"/>
              </w:rPr>
              <w:t>HMIS-ის მიმდინარე არქიტექტურა</w:t>
            </w:r>
          </w:p>
        </w:tc>
        <w:tc>
          <w:tcPr>
            <w:tcW w:w="6048" w:type="dxa"/>
            <w:gridSpan w:val="3"/>
          </w:tcPr>
          <w:p w:rsidR="00C57DE0" w:rsidRPr="0093532A" w:rsidRDefault="00C57DE0">
            <w:pPr>
              <w:widowControl w:val="0"/>
              <w:autoSpaceDE w:val="0"/>
              <w:autoSpaceDN w:val="0"/>
              <w:adjustRightInd w:val="0"/>
              <w:spacing w:after="240" w:line="276" w:lineRule="auto"/>
              <w:jc w:val="both"/>
              <w:rPr>
                <w:rFonts w:ascii="Sylfaen" w:hAnsi="Sylfaen"/>
                <w:szCs w:val="20"/>
                <w:lang w:val="ka-GE"/>
              </w:rPr>
            </w:pPr>
            <w:r w:rsidRPr="0093532A">
              <w:rPr>
                <w:rFonts w:ascii="Sylfaen" w:hAnsi="Sylfaen"/>
                <w:szCs w:val="20"/>
                <w:lang w:val="ka-GE"/>
              </w:rPr>
              <w:t>HMIS-ის მიზნობრივი არქიტექტურა</w:t>
            </w:r>
          </w:p>
        </w:tc>
      </w:tr>
      <w:tr w:rsidR="00C57DE0" w:rsidTr="00C57DE0">
        <w:tc>
          <w:tcPr>
            <w:tcW w:w="6768" w:type="dxa"/>
            <w:gridSpan w:val="3"/>
            <w:vMerge/>
          </w:tcPr>
          <w:p w:rsidR="00C57DE0" w:rsidRPr="0093532A" w:rsidRDefault="00C57DE0" w:rsidP="001823BB">
            <w:pPr>
              <w:widowControl w:val="0"/>
              <w:autoSpaceDE w:val="0"/>
              <w:autoSpaceDN w:val="0"/>
              <w:adjustRightInd w:val="0"/>
              <w:spacing w:after="240" w:line="276" w:lineRule="auto"/>
              <w:jc w:val="both"/>
              <w:rPr>
                <w:rFonts w:ascii="Sylfaen" w:hAnsi="Sylfaen"/>
                <w:szCs w:val="20"/>
                <w:lang w:val="ka-GE"/>
              </w:rPr>
            </w:pPr>
          </w:p>
        </w:tc>
        <w:tc>
          <w:tcPr>
            <w:tcW w:w="6048" w:type="dxa"/>
            <w:gridSpan w:val="3"/>
          </w:tcPr>
          <w:p w:rsidR="00C57DE0" w:rsidRPr="0093532A" w:rsidRDefault="00C57DE0">
            <w:pPr>
              <w:widowControl w:val="0"/>
              <w:autoSpaceDE w:val="0"/>
              <w:autoSpaceDN w:val="0"/>
              <w:adjustRightInd w:val="0"/>
              <w:spacing w:after="240" w:line="276" w:lineRule="auto"/>
              <w:jc w:val="both"/>
              <w:rPr>
                <w:rFonts w:ascii="Sylfaen" w:hAnsi="Sylfaen"/>
                <w:szCs w:val="20"/>
                <w:lang w:val="ka-GE"/>
              </w:rPr>
            </w:pPr>
            <w:r w:rsidRPr="0093532A">
              <w:rPr>
                <w:rFonts w:ascii="Sylfaen" w:hAnsi="Sylfaen"/>
                <w:szCs w:val="20"/>
                <w:lang w:val="ka-GE"/>
              </w:rPr>
              <w:t xml:space="preserve">ანალიტიკის ქვესისტემა </w:t>
            </w:r>
          </w:p>
        </w:tc>
      </w:tr>
      <w:tr w:rsidR="00C57DE0" w:rsidRPr="00C57DE0" w:rsidTr="0093532A">
        <w:tc>
          <w:tcPr>
            <w:tcW w:w="1458" w:type="dxa"/>
          </w:tcPr>
          <w:p w:rsidR="001823BB" w:rsidRPr="00C57DE0" w:rsidRDefault="00C57DE0">
            <w:pPr>
              <w:widowControl w:val="0"/>
              <w:autoSpaceDE w:val="0"/>
              <w:autoSpaceDN w:val="0"/>
              <w:adjustRightInd w:val="0"/>
              <w:spacing w:after="240" w:line="276" w:lineRule="auto"/>
              <w:jc w:val="both"/>
              <w:rPr>
                <w:rFonts w:ascii="Sylfaen" w:hAnsi="Sylfaen"/>
                <w:sz w:val="16"/>
                <w:szCs w:val="16"/>
                <w:lang w:val="ka-GE"/>
              </w:rPr>
            </w:pPr>
            <w:r w:rsidRPr="00C57DE0">
              <w:rPr>
                <w:rFonts w:ascii="Sylfaen" w:hAnsi="Sylfaen"/>
                <w:sz w:val="16"/>
                <w:szCs w:val="16"/>
                <w:lang w:val="ka-GE"/>
              </w:rPr>
              <w:t>პროვაიდერები</w:t>
            </w:r>
          </w:p>
          <w:p w:rsidR="00C57DE0" w:rsidRPr="00C57DE0" w:rsidRDefault="00C57DE0">
            <w:pPr>
              <w:widowControl w:val="0"/>
              <w:autoSpaceDE w:val="0"/>
              <w:autoSpaceDN w:val="0"/>
              <w:adjustRightInd w:val="0"/>
              <w:spacing w:after="240" w:line="276" w:lineRule="auto"/>
              <w:jc w:val="both"/>
              <w:rPr>
                <w:rFonts w:ascii="Sylfaen" w:hAnsi="Sylfaen"/>
                <w:sz w:val="16"/>
                <w:szCs w:val="16"/>
                <w:lang w:val="ka-GE"/>
              </w:rPr>
            </w:pPr>
          </w:p>
          <w:p w:rsidR="00C57DE0" w:rsidRPr="00C57DE0" w:rsidRDefault="00C57DE0">
            <w:pPr>
              <w:widowControl w:val="0"/>
              <w:autoSpaceDE w:val="0"/>
              <w:autoSpaceDN w:val="0"/>
              <w:adjustRightInd w:val="0"/>
              <w:spacing w:after="240" w:line="276" w:lineRule="auto"/>
              <w:jc w:val="both"/>
              <w:rPr>
                <w:rFonts w:ascii="Sylfaen" w:hAnsi="Sylfaen"/>
                <w:sz w:val="16"/>
                <w:szCs w:val="16"/>
                <w:lang w:val="ka-GE"/>
              </w:rPr>
            </w:pPr>
          </w:p>
          <w:p w:rsidR="00C57DE0" w:rsidRPr="00C57DE0" w:rsidRDefault="00C57DE0">
            <w:pPr>
              <w:widowControl w:val="0"/>
              <w:autoSpaceDE w:val="0"/>
              <w:autoSpaceDN w:val="0"/>
              <w:adjustRightInd w:val="0"/>
              <w:spacing w:after="240" w:line="276" w:lineRule="auto"/>
              <w:jc w:val="both"/>
              <w:rPr>
                <w:rFonts w:ascii="Sylfaen" w:hAnsi="Sylfaen"/>
                <w:sz w:val="16"/>
                <w:szCs w:val="16"/>
                <w:lang w:val="ka-GE"/>
              </w:rPr>
            </w:pPr>
            <w:r w:rsidRPr="00C57DE0">
              <w:rPr>
                <w:rFonts w:ascii="Sylfaen" w:hAnsi="Sylfaen"/>
                <w:sz w:val="16"/>
                <w:szCs w:val="16"/>
                <w:lang w:val="ka-GE"/>
              </w:rPr>
              <w:t>მომხმარებლები</w:t>
            </w:r>
          </w:p>
        </w:tc>
        <w:tc>
          <w:tcPr>
            <w:tcW w:w="1710" w:type="dxa"/>
          </w:tcPr>
          <w:p w:rsidR="00C57DE0" w:rsidRDefault="00047E7E">
            <w:pPr>
              <w:widowControl w:val="0"/>
              <w:autoSpaceDE w:val="0"/>
              <w:autoSpaceDN w:val="0"/>
              <w:adjustRightInd w:val="0"/>
              <w:spacing w:after="240" w:line="276" w:lineRule="auto"/>
              <w:jc w:val="both"/>
              <w:rPr>
                <w:rFonts w:ascii="Sylfaen" w:hAnsi="Sylfaen"/>
                <w:snapToGrid w:val="0"/>
                <w:color w:val="000000" w:themeColor="text1"/>
                <w:sz w:val="16"/>
                <w:szCs w:val="16"/>
                <w:lang w:val="ka-GE"/>
              </w:rPr>
            </w:pPr>
            <w:r w:rsidRPr="00047E7E">
              <w:rPr>
                <w:rFonts w:ascii="Sylfaen" w:hAnsi="Sylfaen"/>
                <w:sz w:val="16"/>
                <w:szCs w:val="16"/>
                <w:lang w:val="ka-GE"/>
              </w:rPr>
              <w:t>ჯანმ</w:t>
            </w:r>
            <w:r>
              <w:rPr>
                <w:rFonts w:ascii="Sylfaen" w:hAnsi="Sylfaen"/>
                <w:sz w:val="16"/>
                <w:szCs w:val="16"/>
                <w:lang w:val="ka-GE"/>
              </w:rPr>
              <w:t>რთელობის ელექტრონული ჩანაწერები</w:t>
            </w:r>
            <w:r w:rsidRPr="00047E7E">
              <w:rPr>
                <w:rFonts w:ascii="Sylfaen" w:hAnsi="Sylfaen"/>
                <w:sz w:val="16"/>
                <w:szCs w:val="16"/>
                <w:lang w:val="ka-GE"/>
              </w:rPr>
              <w:t xml:space="preserve"> </w:t>
            </w:r>
          </w:p>
          <w:p w:rsidR="00C57DE0" w:rsidRPr="00C57DE0" w:rsidRDefault="00C57DE0">
            <w:pPr>
              <w:widowControl w:val="0"/>
              <w:autoSpaceDE w:val="0"/>
              <w:autoSpaceDN w:val="0"/>
              <w:adjustRightInd w:val="0"/>
              <w:spacing w:after="240" w:line="276" w:lineRule="auto"/>
              <w:jc w:val="both"/>
              <w:rPr>
                <w:rFonts w:ascii="Sylfaen" w:hAnsi="Sylfaen"/>
                <w:sz w:val="16"/>
                <w:szCs w:val="16"/>
                <w:lang w:val="ka-GE"/>
              </w:rPr>
            </w:pPr>
            <w:r w:rsidRPr="00C57DE0">
              <w:rPr>
                <w:rFonts w:ascii="Sylfaen" w:hAnsi="Sylfaen"/>
                <w:snapToGrid w:val="0"/>
                <w:color w:val="000000" w:themeColor="text1"/>
                <w:sz w:val="16"/>
                <w:szCs w:val="16"/>
                <w:lang w:val="ka-GE"/>
              </w:rPr>
              <w:t>სამედიცინო მონაცემთა შენახვისა და დაარქივების ინფრასტრუქტურული  გადაწყვეტა</w:t>
            </w:r>
          </w:p>
        </w:tc>
        <w:tc>
          <w:tcPr>
            <w:tcW w:w="3600" w:type="dxa"/>
          </w:tcPr>
          <w:p w:rsidR="001823BB" w:rsidRDefault="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შემთხვევის რეგისტრაციის მოდული</w:t>
            </w:r>
          </w:p>
          <w:p w:rsidR="00C57DE0" w:rsidRDefault="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ჯანდაცვის პროგრამის დაფინანსების მოდული</w:t>
            </w:r>
          </w:p>
          <w:p w:rsidR="00C57DE0" w:rsidRDefault="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გარანტიის მოდული</w:t>
            </w:r>
          </w:p>
          <w:p w:rsidR="00C57DE0" w:rsidRDefault="00C57DE0" w:rsidP="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ელექტრონული ანგარიშგების მოდული </w:t>
            </w:r>
          </w:p>
          <w:p w:rsidR="00C57DE0" w:rsidRDefault="00C57DE0" w:rsidP="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ბენეფიციარის რეგისტრაციის მოდული</w:t>
            </w:r>
          </w:p>
          <w:p w:rsidR="00C57DE0" w:rsidRDefault="00C57DE0" w:rsidP="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საერთო მონაცემთა მოდული</w:t>
            </w:r>
          </w:p>
          <w:p w:rsidR="00C57DE0" w:rsidRDefault="00C57DE0" w:rsidP="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სამედიცინო მონაცემთა მოდული </w:t>
            </w:r>
          </w:p>
          <w:p w:rsidR="00C57DE0" w:rsidRDefault="00C57DE0" w:rsidP="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სამედიცინო მონაცემთა </w:t>
            </w:r>
            <w:proofErr w:type="spellStart"/>
            <w:r>
              <w:rPr>
                <w:rFonts w:ascii="Sylfaen" w:hAnsi="Sylfaen"/>
                <w:sz w:val="16"/>
                <w:szCs w:val="16"/>
                <w:lang w:val="ka-GE"/>
              </w:rPr>
              <w:t>კლასიფიკ</w:t>
            </w:r>
            <w:proofErr w:type="spellEnd"/>
            <w:r>
              <w:rPr>
                <w:rFonts w:ascii="Sylfaen" w:hAnsi="Sylfaen"/>
                <w:sz w:val="16"/>
                <w:szCs w:val="16"/>
                <w:lang w:val="ka-GE"/>
              </w:rPr>
              <w:t>. მოდული</w:t>
            </w:r>
          </w:p>
          <w:p w:rsidR="00C57DE0" w:rsidRDefault="00C57DE0" w:rsidP="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ბენეფიციარი-დიალიზის მოდული</w:t>
            </w:r>
          </w:p>
          <w:p w:rsidR="00C57DE0" w:rsidRPr="00C57DE0" w:rsidRDefault="00C57DE0" w:rsidP="00C57DE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ბენეფიციარი-ფსიქიატრიის მოდული</w:t>
            </w:r>
          </w:p>
        </w:tc>
        <w:tc>
          <w:tcPr>
            <w:tcW w:w="3960" w:type="dxa"/>
          </w:tcPr>
          <w:p w:rsidR="001823BB" w:rsidRDefault="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შემთხვევის რეგისტრაციის მოდული</w:t>
            </w:r>
          </w:p>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ჯანდაცვის პროგრამის დაფინანსების მოდული</w:t>
            </w:r>
          </w:p>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გარანტიის მოდული</w:t>
            </w:r>
          </w:p>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ბენეფიციარის რეგისტრაციის მოდული</w:t>
            </w:r>
          </w:p>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საერთო მონაცემთა მოდული</w:t>
            </w:r>
          </w:p>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სამედიცინო მონაცემთა მოდული </w:t>
            </w:r>
          </w:p>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სამედიცინო მონაცემთა </w:t>
            </w:r>
            <w:proofErr w:type="spellStart"/>
            <w:r>
              <w:rPr>
                <w:rFonts w:ascii="Sylfaen" w:hAnsi="Sylfaen"/>
                <w:sz w:val="16"/>
                <w:szCs w:val="16"/>
                <w:lang w:val="ka-GE"/>
              </w:rPr>
              <w:t>კლასიფიკ</w:t>
            </w:r>
            <w:proofErr w:type="spellEnd"/>
            <w:r>
              <w:rPr>
                <w:rFonts w:ascii="Sylfaen" w:hAnsi="Sylfaen"/>
                <w:sz w:val="16"/>
                <w:szCs w:val="16"/>
                <w:lang w:val="ka-GE"/>
              </w:rPr>
              <w:t>. მოდული</w:t>
            </w:r>
          </w:p>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ბენეფიციარი-დიალიზის მოდული</w:t>
            </w:r>
          </w:p>
          <w:p w:rsidR="0093532A" w:rsidRPr="00C57DE0"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ბენეფიციარი-ფსიქიატრიის მოდული</w:t>
            </w:r>
          </w:p>
        </w:tc>
        <w:tc>
          <w:tcPr>
            <w:tcW w:w="1260" w:type="dxa"/>
          </w:tcPr>
          <w:p w:rsidR="001823BB" w:rsidRPr="0093532A" w:rsidRDefault="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rPr>
              <w:t>Vendor Neutral Archive-</w:t>
            </w:r>
            <w:proofErr w:type="spellStart"/>
            <w:r>
              <w:rPr>
                <w:rFonts w:ascii="Sylfaen" w:hAnsi="Sylfaen"/>
                <w:sz w:val="16"/>
                <w:szCs w:val="16"/>
              </w:rPr>
              <w:t>ის</w:t>
            </w:r>
            <w:proofErr w:type="spellEnd"/>
            <w:r>
              <w:rPr>
                <w:rFonts w:ascii="Sylfaen" w:hAnsi="Sylfaen"/>
                <w:sz w:val="16"/>
                <w:szCs w:val="16"/>
              </w:rPr>
              <w:t xml:space="preserve"> </w:t>
            </w:r>
            <w:r>
              <w:rPr>
                <w:rFonts w:ascii="Sylfaen" w:hAnsi="Sylfaen"/>
                <w:sz w:val="16"/>
                <w:szCs w:val="16"/>
                <w:lang w:val="ka-GE"/>
              </w:rPr>
              <w:t xml:space="preserve">ტექნოლოგია </w:t>
            </w:r>
          </w:p>
        </w:tc>
        <w:tc>
          <w:tcPr>
            <w:tcW w:w="828" w:type="dxa"/>
          </w:tcPr>
          <w:p w:rsidR="001823BB" w:rsidRPr="00C57DE0" w:rsidRDefault="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ვიდეო არქივი </w:t>
            </w:r>
          </w:p>
        </w:tc>
      </w:tr>
      <w:tr w:rsidR="0093532A" w:rsidRPr="00C57DE0" w:rsidTr="008A4C87">
        <w:tc>
          <w:tcPr>
            <w:tcW w:w="6768" w:type="dxa"/>
            <w:gridSpan w:val="3"/>
          </w:tcPr>
          <w:p w:rsidR="0093532A" w:rsidRDefault="0093532A">
            <w:pPr>
              <w:widowControl w:val="0"/>
              <w:autoSpaceDE w:val="0"/>
              <w:autoSpaceDN w:val="0"/>
              <w:adjustRightInd w:val="0"/>
              <w:spacing w:after="240" w:line="276" w:lineRule="auto"/>
              <w:jc w:val="both"/>
              <w:rPr>
                <w:rFonts w:ascii="Sylfaen" w:hAnsi="Sylfaen"/>
                <w:sz w:val="16"/>
                <w:szCs w:val="16"/>
                <w:lang w:val="ka-GE"/>
              </w:rPr>
            </w:pPr>
          </w:p>
        </w:tc>
        <w:tc>
          <w:tcPr>
            <w:tcW w:w="6048" w:type="dxa"/>
            <w:gridSpan w:val="3"/>
          </w:tcPr>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sidRPr="00C57DE0">
              <w:rPr>
                <w:rFonts w:ascii="Sylfaen" w:hAnsi="Sylfaen"/>
                <w:sz w:val="16"/>
                <w:szCs w:val="16"/>
                <w:lang w:val="ka-GE"/>
              </w:rPr>
              <w:t xml:space="preserve">ელექტრონული </w:t>
            </w:r>
            <w:r>
              <w:rPr>
                <w:rFonts w:ascii="Sylfaen" w:hAnsi="Sylfaen"/>
                <w:sz w:val="16"/>
                <w:szCs w:val="16"/>
                <w:lang w:val="ka-GE"/>
              </w:rPr>
              <w:t>სამედიცინო მონაცემები</w:t>
            </w:r>
          </w:p>
          <w:p w:rsidR="0093532A" w:rsidRDefault="0093532A" w:rsidP="0093532A">
            <w:pPr>
              <w:widowControl w:val="0"/>
              <w:autoSpaceDE w:val="0"/>
              <w:autoSpaceDN w:val="0"/>
              <w:adjustRightInd w:val="0"/>
              <w:spacing w:after="240" w:line="276" w:lineRule="auto"/>
              <w:jc w:val="both"/>
              <w:rPr>
                <w:rFonts w:ascii="Sylfaen" w:hAnsi="Sylfaen"/>
                <w:sz w:val="16"/>
                <w:szCs w:val="16"/>
                <w:lang w:val="ka-GE"/>
              </w:rPr>
            </w:pPr>
            <w:r>
              <w:rPr>
                <w:rFonts w:ascii="Sylfaen" w:hAnsi="Sylfaen"/>
                <w:snapToGrid w:val="0"/>
                <w:color w:val="000000" w:themeColor="text1"/>
                <w:sz w:val="16"/>
                <w:szCs w:val="16"/>
              </w:rPr>
              <w:t xml:space="preserve">EMC-ს </w:t>
            </w:r>
            <w:r w:rsidRPr="00C57DE0">
              <w:rPr>
                <w:rFonts w:ascii="Sylfaen" w:hAnsi="Sylfaen"/>
                <w:snapToGrid w:val="0"/>
                <w:color w:val="000000" w:themeColor="text1"/>
                <w:sz w:val="16"/>
                <w:szCs w:val="16"/>
                <w:lang w:val="ka-GE"/>
              </w:rPr>
              <w:t>სამედიცინო მონაცემთა შენახვისა და დაარქივების ინფრასტრუქტურული  გადაწყვეტა</w:t>
            </w:r>
          </w:p>
        </w:tc>
      </w:tr>
    </w:tbl>
    <w:p w:rsidR="008A4C87" w:rsidRDefault="002815E5">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სურათი 4. მიმდინარე არქიტექტ</w:t>
      </w:r>
      <w:r w:rsidR="0093532A">
        <w:rPr>
          <w:rFonts w:ascii="Sylfaen" w:hAnsi="Sylfaen"/>
          <w:sz w:val="24"/>
          <w:lang w:val="ka-GE"/>
        </w:rPr>
        <w:t>ურიდან მიზნობრივ არქიტექტურამდე</w:t>
      </w:r>
    </w:p>
    <w:p w:rsidR="00A51D21" w:rsidRDefault="00A51D21">
      <w:pPr>
        <w:spacing w:after="200" w:line="276" w:lineRule="auto"/>
        <w:rPr>
          <w:rFonts w:ascii="Sylfaen" w:hAnsi="Sylfaen"/>
          <w:b/>
          <w:sz w:val="24"/>
          <w:lang w:val="ka-GE"/>
        </w:rPr>
      </w:pPr>
      <w:r>
        <w:rPr>
          <w:rFonts w:ascii="Sylfaen" w:hAnsi="Sylfaen"/>
          <w:b/>
          <w:sz w:val="24"/>
          <w:lang w:val="ka-GE"/>
        </w:rPr>
        <w:br w:type="page"/>
      </w:r>
    </w:p>
    <w:p w:rsidR="001823BB" w:rsidRDefault="008A4C87">
      <w:pPr>
        <w:widowControl w:val="0"/>
        <w:autoSpaceDE w:val="0"/>
        <w:autoSpaceDN w:val="0"/>
        <w:adjustRightInd w:val="0"/>
        <w:spacing w:after="240" w:line="276" w:lineRule="auto"/>
        <w:ind w:left="360"/>
        <w:jc w:val="both"/>
        <w:rPr>
          <w:rFonts w:ascii="Sylfaen" w:hAnsi="Sylfaen"/>
          <w:b/>
          <w:sz w:val="24"/>
          <w:lang w:val="ka-GE"/>
        </w:rPr>
      </w:pPr>
      <w:r w:rsidRPr="008A4C87">
        <w:rPr>
          <w:rFonts w:ascii="Sylfaen" w:hAnsi="Sylfaen"/>
          <w:b/>
          <w:sz w:val="24"/>
          <w:lang w:val="ka-GE"/>
        </w:rPr>
        <w:lastRenderedPageBreak/>
        <w:t xml:space="preserve">10.1.2 </w:t>
      </w:r>
      <w:r w:rsidRPr="008A4C87">
        <w:rPr>
          <w:rFonts w:ascii="Sylfaen" w:hAnsi="Sylfaen"/>
          <w:b/>
          <w:sz w:val="24"/>
          <w:lang w:val="ka-GE"/>
        </w:rPr>
        <w:tab/>
        <w:t xml:space="preserve">EHR-HSSP/USAID-ის ინტეგრაციის საერთო მოთხოვნები </w:t>
      </w:r>
    </w:p>
    <w:p w:rsidR="008A4C87" w:rsidRDefault="00A34EB4">
      <w:pPr>
        <w:widowControl w:val="0"/>
        <w:autoSpaceDE w:val="0"/>
        <w:autoSpaceDN w:val="0"/>
        <w:adjustRightInd w:val="0"/>
        <w:spacing w:after="240" w:line="276" w:lineRule="auto"/>
        <w:ind w:left="360"/>
        <w:jc w:val="both"/>
        <w:rPr>
          <w:rFonts w:ascii="Sylfaen" w:hAnsi="Sylfaen"/>
          <w:sz w:val="24"/>
          <w:lang w:val="ka-GE"/>
        </w:rPr>
      </w:pPr>
      <w:r w:rsidRPr="005704C4">
        <w:rPr>
          <w:rFonts w:ascii="Sylfaen" w:hAnsi="Sylfaen"/>
          <w:sz w:val="24"/>
          <w:lang w:val="ka-GE"/>
        </w:rPr>
        <w:t>HSSP/USAID</w:t>
      </w:r>
      <w:r w:rsidRPr="00A34EB4">
        <w:rPr>
          <w:rFonts w:ascii="Sylfaen" w:hAnsi="Sylfaen"/>
          <w:sz w:val="24"/>
          <w:lang w:val="ka-GE"/>
        </w:rPr>
        <w:t>-</w:t>
      </w:r>
      <w:r>
        <w:rPr>
          <w:rFonts w:ascii="Sylfaen" w:hAnsi="Sylfaen"/>
          <w:sz w:val="24"/>
          <w:lang w:val="ka-GE"/>
        </w:rPr>
        <w:t xml:space="preserve">ს მოდულებთან </w:t>
      </w:r>
      <w:r w:rsidR="008A4C87" w:rsidRPr="008A4C87">
        <w:rPr>
          <w:rFonts w:ascii="Sylfaen" w:hAnsi="Sylfaen"/>
          <w:sz w:val="24"/>
          <w:lang w:val="ka-GE"/>
        </w:rPr>
        <w:t>EHR-</w:t>
      </w:r>
      <w:r w:rsidR="008A4C87">
        <w:rPr>
          <w:rFonts w:ascii="Sylfaen" w:hAnsi="Sylfaen"/>
          <w:sz w:val="24"/>
          <w:lang w:val="ka-GE"/>
        </w:rPr>
        <w:t xml:space="preserve">ის ინტეგრაცია </w:t>
      </w:r>
      <w:r w:rsidR="005704C4">
        <w:rPr>
          <w:rFonts w:ascii="Sylfaen" w:hAnsi="Sylfaen"/>
          <w:sz w:val="24"/>
          <w:lang w:val="ka-GE"/>
        </w:rPr>
        <w:t xml:space="preserve">ერთ-ერთ უმთავრესი პრიორიტეტია </w:t>
      </w:r>
      <w:r w:rsidRPr="00A34EB4">
        <w:rPr>
          <w:rFonts w:ascii="Sylfaen" w:hAnsi="Sylfaen"/>
          <w:sz w:val="24"/>
          <w:lang w:val="ka-GE"/>
        </w:rPr>
        <w:t xml:space="preserve">ჯანდაცვის ერთიანი </w:t>
      </w:r>
      <w:r>
        <w:rPr>
          <w:rFonts w:ascii="Sylfaen" w:hAnsi="Sylfaen"/>
          <w:sz w:val="24"/>
          <w:lang w:val="ka-GE"/>
        </w:rPr>
        <w:t xml:space="preserve">საინფორმაციო </w:t>
      </w:r>
      <w:r w:rsidRPr="00A34EB4">
        <w:rPr>
          <w:rFonts w:ascii="Sylfaen" w:hAnsi="Sylfaen"/>
          <w:sz w:val="24"/>
          <w:lang w:val="ka-GE"/>
        </w:rPr>
        <w:t>სისტემის</w:t>
      </w:r>
      <w:r>
        <w:rPr>
          <w:rFonts w:ascii="Sylfaen" w:hAnsi="Sylfaen"/>
          <w:sz w:val="24"/>
          <w:lang w:val="ka-GE"/>
        </w:rPr>
        <w:t xml:space="preserve"> შექმნის თვალსაზრისით. თითოეულს მოდულს ენიჭება კონკრეტული ფუნქციონალური შესაძლებლობები და ოპერირებას უწევს კონკრეტული ტიპის ინფორმაციას. </w:t>
      </w:r>
      <w:r w:rsidRPr="00A34EB4">
        <w:rPr>
          <w:rFonts w:ascii="Sylfaen" w:hAnsi="Sylfaen"/>
          <w:sz w:val="24"/>
          <w:lang w:val="ka-GE"/>
        </w:rPr>
        <w:t>HSSP/USAID-ს მოდულებთან</w:t>
      </w:r>
      <w:r>
        <w:rPr>
          <w:rFonts w:ascii="Sylfaen" w:hAnsi="Sylfaen"/>
          <w:sz w:val="24"/>
          <w:lang w:val="ka-GE"/>
        </w:rPr>
        <w:t xml:space="preserve"> ინტეგრაცია უნდა განხორციელდეს თითოეული კონკრეტული მოდულის სპეციფიკის გათვალისწინებით. ცხრილი 2 განსაზღვრავს ინტეგრაციის ტიპებს და ადგენს მოდულების სიას თითოეული ტიპისთვის.  </w:t>
      </w:r>
    </w:p>
    <w:tbl>
      <w:tblPr>
        <w:tblStyle w:val="TableGrid"/>
        <w:tblW w:w="9606" w:type="dxa"/>
        <w:tblLook w:val="04A0" w:firstRow="1" w:lastRow="0" w:firstColumn="1" w:lastColumn="0" w:noHBand="0" w:noVBand="1"/>
      </w:tblPr>
      <w:tblGrid>
        <w:gridCol w:w="952"/>
        <w:gridCol w:w="2698"/>
        <w:gridCol w:w="4581"/>
        <w:gridCol w:w="1375"/>
      </w:tblGrid>
      <w:tr w:rsidR="00925181" w:rsidRPr="0047438A" w:rsidTr="00825E08">
        <w:tc>
          <w:tcPr>
            <w:tcW w:w="683" w:type="dxa"/>
            <w:shd w:val="clear" w:color="auto" w:fill="DBE5F1" w:themeFill="accent1" w:themeFillTint="33"/>
            <w:vAlign w:val="center"/>
          </w:tcPr>
          <w:p w:rsidR="00A34EB4" w:rsidRPr="0047438A" w:rsidRDefault="00A34EB4" w:rsidP="00A34EB4">
            <w:pPr>
              <w:widowControl w:val="0"/>
              <w:autoSpaceDE w:val="0"/>
              <w:autoSpaceDN w:val="0"/>
              <w:adjustRightInd w:val="0"/>
              <w:spacing w:after="240" w:line="276" w:lineRule="auto"/>
              <w:ind w:left="360"/>
              <w:jc w:val="both"/>
              <w:rPr>
                <w:rFonts w:ascii="Sylfaen" w:hAnsi="Sylfaen"/>
                <w:b/>
                <w:sz w:val="16"/>
                <w:szCs w:val="16"/>
                <w:lang w:val="en-GB"/>
              </w:rPr>
            </w:pPr>
            <w:r w:rsidRPr="0047438A">
              <w:rPr>
                <w:rFonts w:ascii="Sylfaen" w:hAnsi="Sylfaen"/>
                <w:b/>
                <w:sz w:val="16"/>
                <w:szCs w:val="16"/>
                <w:lang w:val="ka-GE"/>
              </w:rPr>
              <w:t xml:space="preserve">ტიპი </w:t>
            </w:r>
          </w:p>
        </w:tc>
        <w:tc>
          <w:tcPr>
            <w:tcW w:w="2827" w:type="dxa"/>
            <w:tcBorders>
              <w:bottom w:val="single" w:sz="4" w:space="0" w:color="auto"/>
            </w:tcBorders>
            <w:shd w:val="clear" w:color="auto" w:fill="DBE5F1" w:themeFill="accent1" w:themeFillTint="33"/>
            <w:vAlign w:val="center"/>
          </w:tcPr>
          <w:p w:rsidR="00A34EB4" w:rsidRPr="0047438A" w:rsidRDefault="00A34EB4" w:rsidP="00A34EB4">
            <w:pPr>
              <w:widowControl w:val="0"/>
              <w:autoSpaceDE w:val="0"/>
              <w:autoSpaceDN w:val="0"/>
              <w:adjustRightInd w:val="0"/>
              <w:spacing w:after="240" w:line="276" w:lineRule="auto"/>
              <w:ind w:left="360"/>
              <w:jc w:val="both"/>
              <w:rPr>
                <w:rFonts w:ascii="Sylfaen" w:hAnsi="Sylfaen"/>
                <w:b/>
                <w:sz w:val="16"/>
                <w:szCs w:val="16"/>
                <w:lang w:val="en-GB"/>
              </w:rPr>
            </w:pPr>
            <w:r w:rsidRPr="0047438A">
              <w:rPr>
                <w:rFonts w:ascii="Sylfaen" w:hAnsi="Sylfaen"/>
                <w:b/>
                <w:sz w:val="16"/>
                <w:szCs w:val="16"/>
                <w:lang w:val="ka-GE"/>
              </w:rPr>
              <w:t xml:space="preserve">ინტეგრაციის ტიპის აღწერა </w:t>
            </w:r>
          </w:p>
        </w:tc>
        <w:tc>
          <w:tcPr>
            <w:tcW w:w="5103" w:type="dxa"/>
            <w:shd w:val="clear" w:color="auto" w:fill="DBE5F1" w:themeFill="accent1" w:themeFillTint="33"/>
            <w:vAlign w:val="center"/>
          </w:tcPr>
          <w:p w:rsidR="00A34EB4" w:rsidRPr="0047438A" w:rsidRDefault="00A34EB4" w:rsidP="00A34EB4">
            <w:pPr>
              <w:widowControl w:val="0"/>
              <w:autoSpaceDE w:val="0"/>
              <w:autoSpaceDN w:val="0"/>
              <w:adjustRightInd w:val="0"/>
              <w:spacing w:after="240" w:line="276" w:lineRule="auto"/>
              <w:ind w:left="360"/>
              <w:jc w:val="both"/>
              <w:rPr>
                <w:rFonts w:ascii="Sylfaen" w:hAnsi="Sylfaen"/>
                <w:b/>
                <w:sz w:val="16"/>
                <w:szCs w:val="16"/>
                <w:lang w:val="en-GB"/>
              </w:rPr>
            </w:pPr>
            <w:r w:rsidRPr="0047438A">
              <w:rPr>
                <w:rFonts w:ascii="Sylfaen" w:hAnsi="Sylfaen"/>
                <w:b/>
                <w:sz w:val="16"/>
                <w:szCs w:val="16"/>
                <w:lang w:val="ka-GE"/>
              </w:rPr>
              <w:t xml:space="preserve">მოდულები </w:t>
            </w:r>
          </w:p>
        </w:tc>
        <w:tc>
          <w:tcPr>
            <w:tcW w:w="993" w:type="dxa"/>
            <w:shd w:val="clear" w:color="auto" w:fill="DBE5F1" w:themeFill="accent1" w:themeFillTint="33"/>
            <w:vAlign w:val="center"/>
          </w:tcPr>
          <w:p w:rsidR="00A34EB4" w:rsidRPr="0047438A" w:rsidRDefault="00A34EB4" w:rsidP="00A34EB4">
            <w:pPr>
              <w:widowControl w:val="0"/>
              <w:autoSpaceDE w:val="0"/>
              <w:autoSpaceDN w:val="0"/>
              <w:adjustRightInd w:val="0"/>
              <w:spacing w:after="240" w:line="276" w:lineRule="auto"/>
              <w:ind w:left="360"/>
              <w:jc w:val="both"/>
              <w:rPr>
                <w:rFonts w:ascii="Sylfaen" w:hAnsi="Sylfaen"/>
                <w:b/>
                <w:sz w:val="16"/>
                <w:szCs w:val="16"/>
                <w:lang w:val="en-GB"/>
              </w:rPr>
            </w:pPr>
            <w:r w:rsidRPr="0047438A">
              <w:rPr>
                <w:rFonts w:ascii="Sylfaen" w:hAnsi="Sylfaen"/>
                <w:b/>
                <w:sz w:val="16"/>
                <w:szCs w:val="16"/>
                <w:lang w:val="ka-GE"/>
              </w:rPr>
              <w:t xml:space="preserve">დეტალები </w:t>
            </w:r>
          </w:p>
        </w:tc>
      </w:tr>
      <w:tr w:rsidR="00ED79ED" w:rsidRPr="0047438A" w:rsidTr="00825E08">
        <w:trPr>
          <w:trHeight w:val="398"/>
        </w:trPr>
        <w:tc>
          <w:tcPr>
            <w:tcW w:w="683" w:type="dxa"/>
            <w:vMerge w:val="restart"/>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en-GB"/>
              </w:rPr>
              <w:t>1</w:t>
            </w:r>
          </w:p>
        </w:tc>
        <w:tc>
          <w:tcPr>
            <w:tcW w:w="2827" w:type="dxa"/>
            <w:vMerge w:val="restart"/>
            <w:shd w:val="clear" w:color="auto" w:fill="auto"/>
          </w:tcPr>
          <w:p w:rsidR="00A34EB4" w:rsidRPr="0047438A" w:rsidRDefault="0047438A" w:rsidP="00A34EB4">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ka-GE"/>
              </w:rPr>
              <w:t>ინტელექტუალური ინტეგრაცია</w:t>
            </w:r>
            <w:r w:rsidR="00A34EB4" w:rsidRPr="0047438A">
              <w:rPr>
                <w:rFonts w:ascii="Sylfaen" w:hAnsi="Sylfaen"/>
                <w:sz w:val="16"/>
                <w:szCs w:val="16"/>
                <w:lang w:val="en-GB"/>
              </w:rPr>
              <w:t>.</w:t>
            </w:r>
          </w:p>
          <w:p w:rsidR="00A34EB4" w:rsidRPr="0047438A" w:rsidRDefault="0047438A" w:rsidP="00BC54DC">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ka-GE"/>
              </w:rPr>
              <w:t xml:space="preserve">იმ </w:t>
            </w:r>
            <w:r w:rsidR="00925181">
              <w:rPr>
                <w:rFonts w:ascii="Sylfaen" w:hAnsi="Sylfaen"/>
                <w:sz w:val="16"/>
                <w:szCs w:val="16"/>
                <w:lang w:val="ka-GE"/>
              </w:rPr>
              <w:t xml:space="preserve">კლასის </w:t>
            </w:r>
            <w:r w:rsidRPr="0047438A">
              <w:rPr>
                <w:rFonts w:ascii="Sylfaen" w:hAnsi="Sylfaen"/>
                <w:sz w:val="16"/>
                <w:szCs w:val="16"/>
                <w:lang w:val="ka-GE"/>
              </w:rPr>
              <w:t xml:space="preserve">საავადმყოფოებისთვის, რომლებიც </w:t>
            </w:r>
            <w:r>
              <w:rPr>
                <w:rFonts w:ascii="Sylfaen" w:hAnsi="Sylfaen"/>
                <w:sz w:val="16"/>
                <w:szCs w:val="16"/>
                <w:lang w:val="ka-GE"/>
              </w:rPr>
              <w:t xml:space="preserve">მუშაობენ უშუალოდ </w:t>
            </w:r>
            <w:r w:rsidR="00A34EB4" w:rsidRPr="0047438A">
              <w:rPr>
                <w:rFonts w:ascii="Sylfaen" w:hAnsi="Sylfaen"/>
                <w:sz w:val="16"/>
                <w:szCs w:val="16"/>
                <w:lang w:val="en-GB"/>
              </w:rPr>
              <w:t>EHR</w:t>
            </w:r>
            <w:r w:rsidR="00BC54DC">
              <w:rPr>
                <w:rFonts w:ascii="Sylfaen" w:hAnsi="Sylfaen"/>
                <w:sz w:val="16"/>
                <w:szCs w:val="16"/>
                <w:lang w:val="ka-GE"/>
              </w:rPr>
              <w:t xml:space="preserve">-ის სისტემასთან, აუცილებელია უზრუნველყოფილ იქნას ამ მოდულებთან </w:t>
            </w:r>
            <w:proofErr w:type="spellStart"/>
            <w:r w:rsidR="00BC54DC">
              <w:rPr>
                <w:rFonts w:ascii="Sylfaen" w:hAnsi="Sylfaen"/>
                <w:sz w:val="16"/>
                <w:szCs w:val="16"/>
                <w:lang w:val="ka-GE"/>
              </w:rPr>
              <w:t>ინტერაქცია</w:t>
            </w:r>
            <w:proofErr w:type="spellEnd"/>
            <w:r w:rsidR="00A34EB4" w:rsidRPr="0047438A">
              <w:rPr>
                <w:rFonts w:ascii="Sylfaen" w:hAnsi="Sylfaen"/>
                <w:sz w:val="16"/>
                <w:szCs w:val="16"/>
                <w:lang w:val="en-GB"/>
              </w:rPr>
              <w:t xml:space="preserve"> </w:t>
            </w:r>
            <w:r w:rsidR="00BC54DC">
              <w:rPr>
                <w:rFonts w:ascii="Sylfaen" w:hAnsi="Sylfaen"/>
                <w:sz w:val="16"/>
                <w:szCs w:val="16"/>
                <w:lang w:val="en-GB"/>
              </w:rPr>
              <w:t>EHRs Doctor Portal-</w:t>
            </w:r>
            <w:proofErr w:type="spellStart"/>
            <w:r w:rsidR="00BC54DC">
              <w:rPr>
                <w:rFonts w:ascii="Sylfaen" w:hAnsi="Sylfaen"/>
                <w:sz w:val="16"/>
                <w:szCs w:val="16"/>
                <w:lang w:val="en-GB"/>
              </w:rPr>
              <w:t>ის</w:t>
            </w:r>
            <w:proofErr w:type="spellEnd"/>
            <w:r w:rsidR="00BC54DC">
              <w:rPr>
                <w:rFonts w:ascii="Sylfaen" w:hAnsi="Sylfaen"/>
                <w:sz w:val="16"/>
                <w:szCs w:val="16"/>
                <w:lang w:val="en-GB"/>
              </w:rPr>
              <w:t xml:space="preserve"> </w:t>
            </w:r>
            <w:proofErr w:type="spellStart"/>
            <w:r w:rsidR="00BC54DC">
              <w:rPr>
                <w:rFonts w:ascii="Sylfaen" w:hAnsi="Sylfaen"/>
                <w:sz w:val="16"/>
                <w:szCs w:val="16"/>
                <w:lang w:val="en-GB"/>
              </w:rPr>
              <w:t>მეშვეობით</w:t>
            </w:r>
            <w:proofErr w:type="spellEnd"/>
            <w:r w:rsidR="00BC54DC">
              <w:rPr>
                <w:rFonts w:ascii="Sylfaen" w:hAnsi="Sylfaen"/>
                <w:sz w:val="16"/>
                <w:szCs w:val="16"/>
                <w:lang w:val="en-GB"/>
              </w:rPr>
              <w:t xml:space="preserve">. </w:t>
            </w:r>
          </w:p>
        </w:tc>
        <w:tc>
          <w:tcPr>
            <w:tcW w:w="5103" w:type="dxa"/>
            <w:tcBorders>
              <w:bottom w:val="single" w:sz="4" w:space="0" w:color="auto"/>
            </w:tcBorders>
          </w:tcPr>
          <w:p w:rsidR="00A34EB4" w:rsidRPr="00BC54DC" w:rsidRDefault="00BC54DC" w:rsidP="00A34EB4">
            <w:pPr>
              <w:widowControl w:val="0"/>
              <w:autoSpaceDE w:val="0"/>
              <w:autoSpaceDN w:val="0"/>
              <w:adjustRightInd w:val="0"/>
              <w:spacing w:after="240" w:line="276" w:lineRule="auto"/>
              <w:ind w:left="360"/>
              <w:jc w:val="both"/>
              <w:rPr>
                <w:rFonts w:ascii="Sylfaen" w:hAnsi="Sylfaen"/>
                <w:sz w:val="16"/>
                <w:szCs w:val="16"/>
                <w:lang w:val="ka-GE"/>
              </w:rPr>
            </w:pPr>
            <w:r>
              <w:rPr>
                <w:rFonts w:ascii="Sylfaen" w:hAnsi="Sylfaen"/>
                <w:sz w:val="16"/>
                <w:szCs w:val="16"/>
                <w:lang w:val="ka-GE"/>
              </w:rPr>
              <w:t>შეხვედრის რეგისტრაციის მოდული</w:t>
            </w:r>
          </w:p>
        </w:tc>
        <w:tc>
          <w:tcPr>
            <w:tcW w:w="993" w:type="dxa"/>
            <w:vMerge w:val="restart"/>
          </w:tcPr>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_Ref398649032 \r \h  \* MERGEFORMAT </w:instrText>
            </w:r>
            <w:r>
              <w:fldChar w:fldCharType="separate"/>
            </w:r>
            <w:r w:rsidR="00A34EB4" w:rsidRPr="0047438A">
              <w:rPr>
                <w:rFonts w:ascii="Sylfaen" w:hAnsi="Sylfaen"/>
                <w:sz w:val="16"/>
                <w:szCs w:val="16"/>
                <w:lang w:val="en-GB"/>
              </w:rPr>
              <w:t>10.2.1</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_Ref398649033 \r \h  \* MERGEFORMAT </w:instrText>
            </w:r>
            <w:r>
              <w:fldChar w:fldCharType="separate"/>
            </w:r>
            <w:r w:rsidR="00A34EB4" w:rsidRPr="0047438A">
              <w:rPr>
                <w:rFonts w:ascii="Sylfaen" w:hAnsi="Sylfaen"/>
                <w:sz w:val="16"/>
                <w:szCs w:val="16"/>
                <w:lang w:val="en-GB"/>
              </w:rPr>
              <w:t>10.2.2</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_Ref422310171 \r \h  \* MERGEFORMAT </w:instrText>
            </w:r>
            <w:r>
              <w:fldChar w:fldCharType="separate"/>
            </w:r>
            <w:r w:rsidR="00A34EB4" w:rsidRPr="0047438A">
              <w:rPr>
                <w:rFonts w:ascii="Sylfaen" w:hAnsi="Sylfaen"/>
                <w:sz w:val="16"/>
                <w:szCs w:val="16"/>
                <w:lang w:val="en-GB"/>
              </w:rPr>
              <w:t>10.2.3</w:t>
            </w:r>
            <w:r>
              <w:fldChar w:fldCharType="end"/>
            </w:r>
          </w:p>
        </w:tc>
      </w:tr>
      <w:tr w:rsidR="00ED79ED" w:rsidRPr="0047438A" w:rsidTr="00825E08">
        <w:trPr>
          <w:trHeight w:val="420"/>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BC54DC" w:rsidP="00BC54DC">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გარანტიის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trHeight w:val="411"/>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BC54DC" w:rsidP="00BC54DC">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ელექტრონული ანგარიშგების მოდული </w:t>
            </w:r>
            <w:r w:rsidR="00A34EB4" w:rsidRPr="0047438A">
              <w:rPr>
                <w:rFonts w:ascii="Sylfaen" w:hAnsi="Sylfaen"/>
                <w:sz w:val="16"/>
                <w:szCs w:val="16"/>
                <w:lang w:val="en-GB"/>
              </w:rPr>
              <w:t xml:space="preserve"> NCDC</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trHeight w:val="420"/>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tcBorders>
              <w:bottom w:val="single" w:sz="4" w:space="0" w:color="auto"/>
            </w:tcBorders>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B30B3D" w:rsidP="00B30B3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ჯანდაცვის პროგრამების დაფინანსების მოდული </w:t>
            </w:r>
            <w:r w:rsidR="00A34EB4" w:rsidRPr="0047438A">
              <w:rPr>
                <w:rFonts w:ascii="Sylfaen" w:hAnsi="Sylfaen"/>
                <w:sz w:val="16"/>
                <w:szCs w:val="16"/>
                <w:lang w:val="en-GB"/>
              </w:rPr>
              <w:t>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trHeight w:val="369"/>
        </w:trPr>
        <w:tc>
          <w:tcPr>
            <w:tcW w:w="683" w:type="dxa"/>
            <w:vMerge w:val="restart"/>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en-GB"/>
              </w:rPr>
              <w:t>2</w:t>
            </w:r>
          </w:p>
        </w:tc>
        <w:tc>
          <w:tcPr>
            <w:tcW w:w="2827" w:type="dxa"/>
            <w:vMerge w:val="restart"/>
            <w:shd w:val="clear" w:color="auto" w:fill="auto"/>
          </w:tcPr>
          <w:p w:rsidR="00A34EB4" w:rsidRPr="0047438A" w:rsidRDefault="00B30B3D" w:rsidP="00A34EB4">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მონაცემთა გადაცემა </w:t>
            </w:r>
            <w:r w:rsidR="00A34EB4" w:rsidRPr="0047438A">
              <w:rPr>
                <w:rFonts w:ascii="Sylfaen" w:hAnsi="Sylfaen"/>
                <w:sz w:val="16"/>
                <w:szCs w:val="16"/>
                <w:lang w:val="en-GB"/>
              </w:rPr>
              <w:t>HSSP/USAID</w:t>
            </w:r>
            <w:r>
              <w:rPr>
                <w:rFonts w:ascii="Sylfaen" w:hAnsi="Sylfaen"/>
                <w:sz w:val="16"/>
                <w:szCs w:val="16"/>
                <w:lang w:val="ka-GE"/>
              </w:rPr>
              <w:t>-დან</w:t>
            </w:r>
            <w:r w:rsidR="00A34EB4" w:rsidRPr="0047438A">
              <w:rPr>
                <w:rFonts w:ascii="Sylfaen" w:hAnsi="Sylfaen"/>
                <w:sz w:val="16"/>
                <w:szCs w:val="16"/>
                <w:lang w:val="en-GB"/>
              </w:rPr>
              <w:t xml:space="preserve"> EHR</w:t>
            </w:r>
            <w:r>
              <w:rPr>
                <w:rFonts w:ascii="Sylfaen" w:hAnsi="Sylfaen"/>
                <w:sz w:val="16"/>
                <w:szCs w:val="16"/>
                <w:lang w:val="ka-GE"/>
              </w:rPr>
              <w:t>-სთვის</w:t>
            </w:r>
            <w:r w:rsidR="00A34EB4" w:rsidRPr="0047438A">
              <w:rPr>
                <w:rFonts w:ascii="Sylfaen" w:hAnsi="Sylfaen"/>
                <w:sz w:val="16"/>
                <w:szCs w:val="16"/>
                <w:lang w:val="en-GB"/>
              </w:rPr>
              <w:t xml:space="preserve">. </w:t>
            </w:r>
          </w:p>
          <w:p w:rsidR="00A34EB4" w:rsidRPr="0047438A" w:rsidRDefault="00A34EB4" w:rsidP="006013FD">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en-GB"/>
              </w:rPr>
              <w:t xml:space="preserve">HSSP/USAID </w:t>
            </w:r>
            <w:r w:rsidR="00B30B3D">
              <w:rPr>
                <w:rFonts w:ascii="Sylfaen" w:hAnsi="Sylfaen"/>
                <w:sz w:val="16"/>
                <w:szCs w:val="16"/>
                <w:lang w:val="ka-GE"/>
              </w:rPr>
              <w:t xml:space="preserve">მოდულები შეიცავს ინფორმაციას, რომლებიც აკუმულირებულ უნდა იქნას </w:t>
            </w:r>
            <w:r w:rsidRPr="0047438A">
              <w:rPr>
                <w:rFonts w:ascii="Sylfaen" w:hAnsi="Sylfaen"/>
                <w:sz w:val="16"/>
                <w:szCs w:val="16"/>
                <w:lang w:val="en-GB"/>
              </w:rPr>
              <w:t>EHR</w:t>
            </w:r>
            <w:r w:rsidR="00B30B3D">
              <w:rPr>
                <w:rFonts w:ascii="Sylfaen" w:hAnsi="Sylfaen"/>
                <w:sz w:val="16"/>
                <w:szCs w:val="16"/>
                <w:lang w:val="ka-GE"/>
              </w:rPr>
              <w:t>-ის სისტემაში</w:t>
            </w:r>
            <w:r w:rsidRPr="0047438A">
              <w:rPr>
                <w:rFonts w:ascii="Sylfaen" w:hAnsi="Sylfaen"/>
                <w:sz w:val="16"/>
                <w:szCs w:val="16"/>
                <w:lang w:val="en-GB"/>
              </w:rPr>
              <w:t>.</w:t>
            </w:r>
            <w:r w:rsidR="006013FD">
              <w:rPr>
                <w:rFonts w:ascii="Sylfaen" w:hAnsi="Sylfaen"/>
                <w:sz w:val="16"/>
                <w:szCs w:val="16"/>
                <w:lang w:val="ka-GE"/>
              </w:rPr>
              <w:t xml:space="preserve"> აუცილებელია </w:t>
            </w:r>
            <w:proofErr w:type="spellStart"/>
            <w:r w:rsidR="006013FD">
              <w:rPr>
                <w:rFonts w:ascii="Sylfaen" w:hAnsi="Sylfaen"/>
                <w:sz w:val="16"/>
                <w:szCs w:val="16"/>
                <w:lang w:val="ka-GE"/>
              </w:rPr>
              <w:t>რეალიზდეს</w:t>
            </w:r>
            <w:proofErr w:type="spellEnd"/>
            <w:r w:rsidR="006013FD">
              <w:rPr>
                <w:rFonts w:ascii="Sylfaen" w:hAnsi="Sylfaen"/>
                <w:sz w:val="16"/>
                <w:szCs w:val="16"/>
                <w:lang w:val="ka-GE"/>
              </w:rPr>
              <w:t xml:space="preserve"> </w:t>
            </w:r>
            <w:r w:rsidR="006013FD" w:rsidRPr="006013FD">
              <w:rPr>
                <w:rFonts w:ascii="Sylfaen" w:hAnsi="Sylfaen"/>
                <w:sz w:val="16"/>
                <w:szCs w:val="16"/>
                <w:lang w:val="ka-GE"/>
              </w:rPr>
              <w:t>HSSP/USAID-დან EHR-</w:t>
            </w:r>
            <w:r w:rsidR="006013FD">
              <w:rPr>
                <w:rFonts w:ascii="Sylfaen" w:hAnsi="Sylfaen"/>
                <w:sz w:val="16"/>
                <w:szCs w:val="16"/>
                <w:lang w:val="ka-GE"/>
              </w:rPr>
              <w:t>ში მონაცემთა მოხვედრის შესაძლებლობა</w:t>
            </w:r>
            <w:r w:rsidRPr="0047438A">
              <w:rPr>
                <w:rFonts w:ascii="Sylfaen" w:hAnsi="Sylfaen"/>
                <w:sz w:val="16"/>
                <w:szCs w:val="16"/>
                <w:lang w:val="en-GB"/>
              </w:rPr>
              <w:t>.</w:t>
            </w:r>
          </w:p>
        </w:tc>
        <w:tc>
          <w:tcPr>
            <w:tcW w:w="5103" w:type="dxa"/>
          </w:tcPr>
          <w:p w:rsidR="00A34EB4" w:rsidRPr="0047438A" w:rsidRDefault="00B30B3D" w:rsidP="00B30B3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დიალიზის პროგრამა </w:t>
            </w:r>
          </w:p>
        </w:tc>
        <w:tc>
          <w:tcPr>
            <w:tcW w:w="993" w:type="dxa"/>
            <w:vMerge w:val="restart"/>
          </w:tcPr>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_Ref396384994 \r \h  \* MERGEFORMAT </w:instrText>
            </w:r>
            <w:r>
              <w:fldChar w:fldCharType="separate"/>
            </w:r>
            <w:r w:rsidR="00A34EB4" w:rsidRPr="0047438A">
              <w:rPr>
                <w:rFonts w:ascii="Sylfaen" w:hAnsi="Sylfaen"/>
                <w:bCs/>
                <w:sz w:val="16"/>
                <w:szCs w:val="16"/>
                <w:lang w:val="en-GB"/>
              </w:rPr>
              <w:t>10.2.4.1</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_Ref396384997 \r \h  \* MERGEFORMAT </w:instrText>
            </w:r>
            <w:r>
              <w:fldChar w:fldCharType="separate"/>
            </w:r>
            <w:r w:rsidR="00A34EB4" w:rsidRPr="0047438A">
              <w:rPr>
                <w:rFonts w:ascii="Sylfaen" w:hAnsi="Sylfaen"/>
                <w:bCs/>
                <w:sz w:val="16"/>
                <w:szCs w:val="16"/>
                <w:lang w:val="en-GB"/>
              </w:rPr>
              <w:t>10.2.4.2</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_Ref422307595 \r \h  \* MERGEFORMAT </w:instrText>
            </w:r>
            <w:r>
              <w:fldChar w:fldCharType="separate"/>
            </w:r>
            <w:r w:rsidR="00A34EB4" w:rsidRPr="0047438A">
              <w:rPr>
                <w:rFonts w:ascii="Sylfaen" w:hAnsi="Sylfaen"/>
                <w:sz w:val="16"/>
                <w:szCs w:val="16"/>
                <w:lang w:val="en-GB"/>
              </w:rPr>
              <w:t>10.2.4.3</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_Ref422307596 \r \h  \* MERGEFORMAT </w:instrText>
            </w:r>
            <w:r>
              <w:fldChar w:fldCharType="separate"/>
            </w:r>
            <w:r w:rsidR="00A34EB4" w:rsidRPr="0047438A">
              <w:rPr>
                <w:rFonts w:ascii="Sylfaen" w:hAnsi="Sylfaen"/>
                <w:sz w:val="16"/>
                <w:szCs w:val="16"/>
                <w:lang w:val="en-GB"/>
              </w:rPr>
              <w:t>10.2.4.4</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_Ref396385001 \r \h  \* MERGEFORMAT </w:instrText>
            </w:r>
            <w:r>
              <w:fldChar w:fldCharType="separate"/>
            </w:r>
            <w:r w:rsidR="00A34EB4" w:rsidRPr="0047438A">
              <w:rPr>
                <w:rFonts w:ascii="Sylfaen" w:hAnsi="Sylfaen"/>
                <w:bCs/>
                <w:sz w:val="16"/>
                <w:szCs w:val="16"/>
                <w:lang w:val="en-GB"/>
              </w:rPr>
              <w:t>10.2.4.5</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_Ref396385450 \r \h  \* MERGEFORMAT </w:instrText>
            </w:r>
            <w:r>
              <w:fldChar w:fldCharType="separate"/>
            </w:r>
            <w:r w:rsidR="00A34EB4" w:rsidRPr="0047438A">
              <w:rPr>
                <w:rFonts w:ascii="Sylfaen" w:hAnsi="Sylfaen"/>
                <w:bCs/>
                <w:sz w:val="16"/>
                <w:szCs w:val="16"/>
                <w:lang w:val="en-GB"/>
              </w:rPr>
              <w:t>10.2.4.6</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_Ref422310143 \r \h  \* MERGEFORMAT </w:instrText>
            </w:r>
            <w:r>
              <w:fldChar w:fldCharType="separate"/>
            </w:r>
            <w:r w:rsidR="00A34EB4" w:rsidRPr="0047438A">
              <w:rPr>
                <w:rFonts w:ascii="Sylfaen" w:hAnsi="Sylfaen"/>
                <w:sz w:val="16"/>
                <w:szCs w:val="16"/>
                <w:lang w:val="en-GB"/>
              </w:rPr>
              <w:t>10.2.4.7</w:t>
            </w:r>
            <w:r>
              <w:fldChar w:fldCharType="end"/>
            </w:r>
          </w:p>
        </w:tc>
      </w:tr>
      <w:tr w:rsidR="00ED79ED" w:rsidRPr="0047438A" w:rsidTr="00825E08">
        <w:trPr>
          <w:trHeight w:val="369"/>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B30B3D" w:rsidP="00B30B3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ბენეფიციარის რეგისტრაციის მოდული - ფსიქიატრიის პროგრამა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trHeight w:val="369"/>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B30B3D" w:rsidP="00B30B3D">
            <w:pPr>
              <w:widowControl w:val="0"/>
              <w:autoSpaceDE w:val="0"/>
              <w:autoSpaceDN w:val="0"/>
              <w:adjustRightInd w:val="0"/>
              <w:spacing w:after="240" w:line="276" w:lineRule="auto"/>
              <w:ind w:left="360"/>
              <w:jc w:val="both"/>
              <w:rPr>
                <w:rFonts w:ascii="Sylfaen" w:hAnsi="Sylfaen"/>
                <w:sz w:val="16"/>
                <w:szCs w:val="16"/>
                <w:lang w:val="en-GB"/>
              </w:rPr>
            </w:pPr>
            <w:proofErr w:type="spellStart"/>
            <w:r w:rsidRPr="00B30B3D">
              <w:rPr>
                <w:rFonts w:ascii="Sylfaen" w:hAnsi="Sylfaen"/>
                <w:sz w:val="16"/>
                <w:szCs w:val="16"/>
              </w:rPr>
              <w:t>ბენეფიციარის</w:t>
            </w:r>
            <w:proofErr w:type="spellEnd"/>
            <w:r w:rsidRPr="00B30B3D">
              <w:rPr>
                <w:rFonts w:ascii="Sylfaen" w:hAnsi="Sylfaen"/>
                <w:sz w:val="16"/>
                <w:szCs w:val="16"/>
              </w:rPr>
              <w:t xml:space="preserve"> რეგისტრაციის მოდული - </w:t>
            </w:r>
            <w:r>
              <w:rPr>
                <w:rFonts w:ascii="Sylfaen" w:hAnsi="Sylfaen"/>
                <w:sz w:val="16"/>
                <w:szCs w:val="16"/>
                <w:lang w:val="ka-GE"/>
              </w:rPr>
              <w:t xml:space="preserve">დიაბეტი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B30B3D" w:rsidRDefault="00B30B3D" w:rsidP="00B30B3D">
            <w:pPr>
              <w:widowControl w:val="0"/>
              <w:autoSpaceDE w:val="0"/>
              <w:autoSpaceDN w:val="0"/>
              <w:adjustRightInd w:val="0"/>
              <w:spacing w:after="240" w:line="276" w:lineRule="auto"/>
              <w:ind w:left="360"/>
              <w:jc w:val="both"/>
              <w:rPr>
                <w:rFonts w:ascii="Sylfaen" w:hAnsi="Sylfaen"/>
                <w:sz w:val="16"/>
                <w:szCs w:val="16"/>
                <w:lang w:val="ka-GE"/>
              </w:rPr>
            </w:pPr>
            <w:proofErr w:type="spellStart"/>
            <w:r w:rsidRPr="00B30B3D">
              <w:rPr>
                <w:rFonts w:ascii="Sylfaen" w:hAnsi="Sylfaen"/>
                <w:sz w:val="16"/>
                <w:szCs w:val="16"/>
              </w:rPr>
              <w:t>ბენეფიციარის</w:t>
            </w:r>
            <w:proofErr w:type="spellEnd"/>
            <w:r w:rsidRPr="00B30B3D">
              <w:rPr>
                <w:rFonts w:ascii="Sylfaen" w:hAnsi="Sylfaen"/>
                <w:sz w:val="16"/>
                <w:szCs w:val="16"/>
              </w:rPr>
              <w:t xml:space="preserve"> რეგისტრაციის მოდული - </w:t>
            </w:r>
            <w:r>
              <w:rPr>
                <w:rFonts w:ascii="Sylfaen" w:hAnsi="Sylfaen"/>
                <w:sz w:val="16"/>
                <w:szCs w:val="16"/>
                <w:lang w:val="ka-GE"/>
              </w:rPr>
              <w:t>შიდსი</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B30B3D" w:rsidP="00B30B3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იმუნიზაციის მართვის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B30B3D" w:rsidP="00B30B3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ტუბერკულიოზის ელექტრონული მოდული </w:t>
            </w:r>
            <w:r w:rsidR="00A34EB4" w:rsidRPr="0047438A">
              <w:rPr>
                <w:rFonts w:ascii="Sylfaen" w:hAnsi="Sylfaen"/>
                <w:sz w:val="16"/>
                <w:szCs w:val="16"/>
                <w:lang w:val="en-GB"/>
              </w:rPr>
              <w:t xml:space="preserve">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tcBorders>
              <w:bottom w:val="single" w:sz="4" w:space="0" w:color="auto"/>
            </w:tcBorders>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B30B3D" w:rsidP="00B30B3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ელექტრონული რეცეპტების მართვა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c>
          <w:tcPr>
            <w:tcW w:w="683" w:type="dxa"/>
            <w:vMerge w:val="restart"/>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en-GB"/>
              </w:rPr>
              <w:t>3</w:t>
            </w:r>
          </w:p>
        </w:tc>
        <w:tc>
          <w:tcPr>
            <w:tcW w:w="2827" w:type="dxa"/>
            <w:vMerge w:val="restart"/>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en-GB"/>
              </w:rPr>
              <w:t>HSSP/USAID</w:t>
            </w:r>
            <w:r w:rsidR="006013FD">
              <w:rPr>
                <w:rFonts w:ascii="Sylfaen" w:hAnsi="Sylfaen"/>
                <w:sz w:val="16"/>
                <w:szCs w:val="16"/>
                <w:lang w:val="ka-GE"/>
              </w:rPr>
              <w:t xml:space="preserve">-ის ზოგიერთი მონაცემის ასახვა </w:t>
            </w:r>
            <w:r w:rsidRPr="0047438A">
              <w:rPr>
                <w:rFonts w:ascii="Sylfaen" w:hAnsi="Sylfaen"/>
                <w:sz w:val="16"/>
                <w:szCs w:val="16"/>
                <w:lang w:val="en-GB"/>
              </w:rPr>
              <w:t xml:space="preserve"> EHR UI</w:t>
            </w:r>
            <w:r w:rsidR="006013FD">
              <w:rPr>
                <w:rFonts w:ascii="Sylfaen" w:hAnsi="Sylfaen"/>
                <w:sz w:val="16"/>
                <w:szCs w:val="16"/>
                <w:lang w:val="ka-GE"/>
              </w:rPr>
              <w:t>-ში</w:t>
            </w:r>
            <w:r w:rsidRPr="0047438A">
              <w:rPr>
                <w:rFonts w:ascii="Sylfaen" w:hAnsi="Sylfaen"/>
                <w:sz w:val="16"/>
                <w:szCs w:val="16"/>
                <w:lang w:val="en-GB"/>
              </w:rPr>
              <w:t xml:space="preserve"> </w:t>
            </w:r>
          </w:p>
          <w:p w:rsidR="00A34EB4" w:rsidRPr="0047438A" w:rsidRDefault="00A34EB4" w:rsidP="006013FD">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en-GB"/>
              </w:rPr>
              <w:t>HSSP/USAID</w:t>
            </w:r>
            <w:r w:rsidR="006013FD">
              <w:rPr>
                <w:rFonts w:ascii="Sylfaen" w:hAnsi="Sylfaen"/>
                <w:sz w:val="16"/>
                <w:szCs w:val="16"/>
                <w:lang w:val="ka-GE"/>
              </w:rPr>
              <w:t xml:space="preserve">-ის მოდულები შეიცავს ინფორმაციას, რომელიც შეიძლება გამოყენებულ იქნას </w:t>
            </w:r>
            <w:r w:rsidR="006013FD" w:rsidRPr="006013FD">
              <w:rPr>
                <w:rFonts w:ascii="Sylfaen" w:hAnsi="Sylfaen"/>
                <w:sz w:val="16"/>
                <w:szCs w:val="16"/>
                <w:lang w:val="ka-GE"/>
              </w:rPr>
              <w:t>EHR UI-ში</w:t>
            </w:r>
            <w:r w:rsidR="006013FD">
              <w:rPr>
                <w:rFonts w:ascii="Sylfaen" w:hAnsi="Sylfaen"/>
                <w:sz w:val="16"/>
                <w:szCs w:val="16"/>
                <w:lang w:val="ka-GE"/>
              </w:rPr>
              <w:t xml:space="preserve"> ასახვის მიზნით, ასევე ზოგიერთი პროცესის ან ანგარიშგების </w:t>
            </w:r>
            <w:proofErr w:type="spellStart"/>
            <w:r w:rsidR="006013FD">
              <w:rPr>
                <w:rFonts w:ascii="Sylfaen" w:hAnsi="Sylfaen"/>
                <w:sz w:val="16"/>
                <w:szCs w:val="16"/>
                <w:lang w:val="ka-GE"/>
              </w:rPr>
              <w:lastRenderedPageBreak/>
              <w:t>აუტომატიზაციის</w:t>
            </w:r>
            <w:proofErr w:type="spellEnd"/>
            <w:r w:rsidR="006013FD">
              <w:rPr>
                <w:rFonts w:ascii="Sylfaen" w:hAnsi="Sylfaen"/>
                <w:sz w:val="16"/>
                <w:szCs w:val="16"/>
                <w:lang w:val="ka-GE"/>
              </w:rPr>
              <w:t xml:space="preserve"> მიზნით. </w:t>
            </w:r>
            <w:r w:rsidR="006013FD" w:rsidRPr="006013FD">
              <w:rPr>
                <w:rFonts w:ascii="Sylfaen" w:hAnsi="Sylfaen"/>
                <w:sz w:val="16"/>
                <w:szCs w:val="16"/>
                <w:lang w:val="ka-GE"/>
              </w:rPr>
              <w:t xml:space="preserve"> </w:t>
            </w:r>
            <w:r w:rsidRPr="0047438A">
              <w:rPr>
                <w:rFonts w:ascii="Sylfaen" w:hAnsi="Sylfaen"/>
                <w:sz w:val="16"/>
                <w:szCs w:val="16"/>
                <w:lang w:val="en-GB"/>
              </w:rPr>
              <w:t xml:space="preserve"> </w:t>
            </w:r>
          </w:p>
        </w:tc>
        <w:tc>
          <w:tcPr>
            <w:tcW w:w="5103" w:type="dxa"/>
          </w:tcPr>
          <w:p w:rsidR="00A34EB4" w:rsidRPr="0047438A" w:rsidRDefault="006013FD" w:rsidP="006013F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lastRenderedPageBreak/>
              <w:t xml:space="preserve">სამედიცინო მონაცემთა მოდული </w:t>
            </w:r>
          </w:p>
        </w:tc>
        <w:tc>
          <w:tcPr>
            <w:tcW w:w="993" w:type="dxa"/>
            <w:vMerge w:val="restart"/>
          </w:tcPr>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_Ref396385452 \r \h  \* MERGEFORMAT </w:instrText>
            </w:r>
            <w:r>
              <w:fldChar w:fldCharType="separate"/>
            </w:r>
            <w:r w:rsidR="00A34EB4" w:rsidRPr="0047438A">
              <w:rPr>
                <w:rFonts w:ascii="Sylfaen" w:hAnsi="Sylfaen"/>
                <w:bCs/>
                <w:sz w:val="16"/>
                <w:szCs w:val="16"/>
                <w:lang w:val="en-GB"/>
              </w:rPr>
              <w:t>10.2.5.1</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_Ref396385008 \r \h  \* MERGEFORMAT </w:instrText>
            </w:r>
            <w:r>
              <w:fldChar w:fldCharType="separate"/>
            </w:r>
            <w:r w:rsidR="00A34EB4" w:rsidRPr="0047438A">
              <w:rPr>
                <w:rFonts w:ascii="Sylfaen" w:hAnsi="Sylfaen"/>
                <w:bCs/>
                <w:sz w:val="16"/>
                <w:szCs w:val="16"/>
                <w:lang w:val="en-GB"/>
              </w:rPr>
              <w:t>10.2.5.2</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_Ref396385453 \r \h  \* MERGEFORMAT </w:instrText>
            </w:r>
            <w:r>
              <w:fldChar w:fldCharType="separate"/>
            </w:r>
            <w:r w:rsidR="00A34EB4" w:rsidRPr="0047438A">
              <w:rPr>
                <w:rFonts w:ascii="Sylfaen" w:hAnsi="Sylfaen"/>
                <w:bCs/>
                <w:sz w:val="16"/>
                <w:szCs w:val="16"/>
                <w:lang w:val="en-GB"/>
              </w:rPr>
              <w:t>10.2.5.3</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_Ref422307572 \r \h  \* MERGEFORMAT </w:instrText>
            </w:r>
            <w:r>
              <w:fldChar w:fldCharType="separate"/>
            </w:r>
            <w:r w:rsidR="00A34EB4" w:rsidRPr="0047438A">
              <w:rPr>
                <w:rFonts w:ascii="Sylfaen" w:hAnsi="Sylfaen"/>
                <w:sz w:val="16"/>
                <w:szCs w:val="16"/>
                <w:lang w:val="en-GB"/>
              </w:rPr>
              <w:t>10.2.5.4</w:t>
            </w:r>
            <w:r>
              <w:fldChar w:fldCharType="end"/>
            </w:r>
          </w:p>
          <w:p w:rsidR="00A34EB4" w:rsidRPr="0047438A" w:rsidRDefault="00C0675A" w:rsidP="00A34EB4">
            <w:pPr>
              <w:widowControl w:val="0"/>
              <w:autoSpaceDE w:val="0"/>
              <w:autoSpaceDN w:val="0"/>
              <w:adjustRightInd w:val="0"/>
              <w:spacing w:after="240" w:line="276" w:lineRule="auto"/>
              <w:ind w:left="360"/>
              <w:jc w:val="both"/>
              <w:rPr>
                <w:rFonts w:ascii="Sylfaen" w:hAnsi="Sylfaen"/>
                <w:sz w:val="16"/>
                <w:szCs w:val="16"/>
                <w:lang w:val="en-GB"/>
              </w:rPr>
            </w:pPr>
            <w:r>
              <w:fldChar w:fldCharType="begin"/>
            </w:r>
            <w:r>
              <w:instrText xml:space="preserve"> REF _Ref422307574 \r \h  \* MERGEFORMAT </w:instrText>
            </w:r>
            <w:r>
              <w:fldChar w:fldCharType="separate"/>
            </w:r>
            <w:r w:rsidR="00A34EB4" w:rsidRPr="0047438A">
              <w:rPr>
                <w:rFonts w:ascii="Sylfaen" w:hAnsi="Sylfaen"/>
                <w:sz w:val="16"/>
                <w:szCs w:val="16"/>
                <w:lang w:val="en-GB"/>
              </w:rPr>
              <w:t>10.2.5.5</w:t>
            </w:r>
            <w:r>
              <w:fldChar w:fldCharType="end"/>
            </w:r>
          </w:p>
        </w:tc>
      </w:tr>
      <w:tr w:rsidR="00ED79ED" w:rsidRPr="0047438A" w:rsidTr="00825E08">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6013FD" w:rsidP="006013F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საერთო მონაცემთა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ED79ED" w:rsidP="00ED79E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სამედიცინო მონაცემთა კლასიფიკაციის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ED79ED" w:rsidP="00ED79E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ფარმაცევტული პროდუქტების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trHeight w:val="411"/>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ED79ED" w:rsidP="00ED79E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ფარმაცევტული მოდული</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trHeight w:val="411"/>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ED79ED" w:rsidP="00ED79ED">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პროვაიდერების/ექიმების ცნობარი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Pr>
        <w:tc>
          <w:tcPr>
            <w:tcW w:w="683" w:type="dxa"/>
            <w:vMerge w:val="restart"/>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r w:rsidRPr="0047438A">
              <w:rPr>
                <w:rFonts w:ascii="Sylfaen" w:hAnsi="Sylfaen"/>
                <w:sz w:val="16"/>
                <w:szCs w:val="16"/>
                <w:lang w:val="en-GB"/>
              </w:rPr>
              <w:lastRenderedPageBreak/>
              <w:t>4</w:t>
            </w:r>
          </w:p>
        </w:tc>
        <w:tc>
          <w:tcPr>
            <w:tcW w:w="2827" w:type="dxa"/>
            <w:vMerge w:val="restart"/>
            <w:shd w:val="clear" w:color="auto" w:fill="auto"/>
          </w:tcPr>
          <w:p w:rsidR="00A34EB4" w:rsidRPr="0047438A" w:rsidRDefault="00ED79ED" w:rsidP="00A34EB4">
            <w:pPr>
              <w:widowControl w:val="0"/>
              <w:autoSpaceDE w:val="0"/>
              <w:autoSpaceDN w:val="0"/>
              <w:adjustRightInd w:val="0"/>
              <w:spacing w:after="240" w:line="276" w:lineRule="auto"/>
              <w:ind w:left="360"/>
              <w:jc w:val="both"/>
              <w:rPr>
                <w:rFonts w:ascii="Sylfaen" w:hAnsi="Sylfaen"/>
                <w:sz w:val="16"/>
                <w:szCs w:val="16"/>
                <w:lang w:val="en-GB"/>
              </w:rPr>
            </w:pPr>
            <w:r>
              <w:rPr>
                <w:rFonts w:ascii="Sylfaen" w:hAnsi="Sylfaen"/>
                <w:sz w:val="16"/>
                <w:szCs w:val="16"/>
                <w:lang w:val="ka-GE"/>
              </w:rPr>
              <w:t xml:space="preserve">არ ექვემდებარება ინტეგრაციას </w:t>
            </w:r>
          </w:p>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917A04" w:rsidP="00C017B8">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 xml:space="preserve">მარაგების </w:t>
            </w:r>
            <w:proofErr w:type="spellStart"/>
            <w:r>
              <w:rPr>
                <w:rFonts w:ascii="Sylfaen" w:hAnsi="Sylfaen"/>
                <w:sz w:val="16"/>
                <w:szCs w:val="16"/>
                <w:lang w:val="ka-GE"/>
              </w:rPr>
              <w:t>მუ</w:t>
            </w:r>
            <w:r w:rsidR="00C017B8">
              <w:rPr>
                <w:rFonts w:ascii="Sylfaen" w:hAnsi="Sylfaen"/>
                <w:sz w:val="16"/>
                <w:szCs w:val="16"/>
                <w:lang w:val="ka-GE"/>
              </w:rPr>
              <w:t>მართვის</w:t>
            </w:r>
            <w:proofErr w:type="spellEnd"/>
            <w:r w:rsidR="00C017B8">
              <w:rPr>
                <w:rFonts w:ascii="Sylfaen" w:hAnsi="Sylfaen"/>
                <w:sz w:val="16"/>
                <w:szCs w:val="16"/>
                <w:lang w:val="ka-GE"/>
              </w:rPr>
              <w:t xml:space="preserve"> მოდული </w:t>
            </w:r>
          </w:p>
        </w:tc>
        <w:tc>
          <w:tcPr>
            <w:tcW w:w="993" w:type="dxa"/>
            <w:vMerge w:val="restart"/>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C017B8" w:rsidP="00C017B8">
            <w:pPr>
              <w:widowControl w:val="0"/>
              <w:autoSpaceDE w:val="0"/>
              <w:autoSpaceDN w:val="0"/>
              <w:adjustRightInd w:val="0"/>
              <w:spacing w:after="240" w:line="276" w:lineRule="auto"/>
              <w:ind w:left="360"/>
              <w:jc w:val="both"/>
              <w:rPr>
                <w:rFonts w:ascii="Sylfaen" w:hAnsi="Sylfaen"/>
                <w:sz w:val="16"/>
                <w:szCs w:val="16"/>
              </w:rPr>
            </w:pPr>
            <w:proofErr w:type="spellStart"/>
            <w:r>
              <w:rPr>
                <w:rFonts w:ascii="Sylfaen" w:hAnsi="Sylfaen"/>
                <w:sz w:val="16"/>
                <w:szCs w:val="16"/>
                <w:lang w:val="ka-GE"/>
              </w:rPr>
              <w:t>დეშბორდი</w:t>
            </w:r>
            <w:proofErr w:type="spellEnd"/>
            <w:r>
              <w:rPr>
                <w:rFonts w:ascii="Sylfaen" w:hAnsi="Sylfaen"/>
                <w:sz w:val="16"/>
                <w:szCs w:val="16"/>
                <w:lang w:val="ka-GE"/>
              </w:rPr>
              <w:t xml:space="preserve">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C017B8" w:rsidP="00C017B8">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 xml:space="preserve">საინფორმაციო პორტალი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C017B8" w:rsidP="007529A4">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 xml:space="preserve">ელ. ანგარიშგების მოდული </w:t>
            </w:r>
            <w:r w:rsidR="007529A4">
              <w:rPr>
                <w:rFonts w:ascii="Sylfaen" w:hAnsi="Sylfaen"/>
                <w:sz w:val="16"/>
                <w:szCs w:val="16"/>
                <w:lang w:val="ka-GE"/>
              </w:rPr>
              <w:t xml:space="preserve">სადაზღვევო კომპანიებისთვის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7529A4" w:rsidP="007529A4">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 xml:space="preserve">მომხმარებელთა მართვის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A7609A" w:rsidP="00A7609A">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 xml:space="preserve">დაბადებისა და გარდაცვალების </w:t>
            </w:r>
            <w:r w:rsidR="007529A4">
              <w:rPr>
                <w:rFonts w:ascii="Sylfaen" w:hAnsi="Sylfaen"/>
                <w:sz w:val="16"/>
                <w:szCs w:val="16"/>
                <w:lang w:val="ka-GE"/>
              </w:rPr>
              <w:t xml:space="preserve">რეგისტრაციის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A7609A" w:rsidP="00A7609A">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 xml:space="preserve">მედიაციის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A7609A" w:rsidP="00A7609A">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 xml:space="preserve">ელ. რეცეპტების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cantSplit/>
          <w:trHeight w:val="396"/>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A7609A" w:rsidP="00A7609A">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 xml:space="preserve">სამედიცინი პერსონალის სერტიფიცირების/აკრედიტაციის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r w:rsidR="00ED79ED" w:rsidRPr="0047438A" w:rsidTr="00825E08">
        <w:trPr>
          <w:trHeight w:val="396"/>
        </w:trPr>
        <w:tc>
          <w:tcPr>
            <w:tcW w:w="68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2827" w:type="dxa"/>
            <w:vMerge/>
            <w:shd w:val="clear" w:color="auto" w:fill="auto"/>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c>
          <w:tcPr>
            <w:tcW w:w="5103" w:type="dxa"/>
          </w:tcPr>
          <w:p w:rsidR="00A34EB4" w:rsidRPr="0047438A" w:rsidRDefault="00A7609A" w:rsidP="00917A04">
            <w:pPr>
              <w:widowControl w:val="0"/>
              <w:autoSpaceDE w:val="0"/>
              <w:autoSpaceDN w:val="0"/>
              <w:adjustRightInd w:val="0"/>
              <w:spacing w:after="240" w:line="276" w:lineRule="auto"/>
              <w:ind w:left="360"/>
              <w:jc w:val="both"/>
              <w:rPr>
                <w:rFonts w:ascii="Sylfaen" w:hAnsi="Sylfaen"/>
                <w:sz w:val="16"/>
                <w:szCs w:val="16"/>
              </w:rPr>
            </w:pPr>
            <w:r>
              <w:rPr>
                <w:rFonts w:ascii="Sylfaen" w:hAnsi="Sylfaen"/>
                <w:sz w:val="16"/>
                <w:szCs w:val="16"/>
                <w:lang w:val="ka-GE"/>
              </w:rPr>
              <w:t>ჯანდაცვის დაწესებულებების ლიცენზი</w:t>
            </w:r>
            <w:r w:rsidR="00917A04">
              <w:rPr>
                <w:rFonts w:ascii="Sylfaen" w:hAnsi="Sylfaen"/>
                <w:sz w:val="16"/>
                <w:szCs w:val="16"/>
                <w:lang w:val="ka-GE"/>
              </w:rPr>
              <w:t>რ</w:t>
            </w:r>
            <w:r>
              <w:rPr>
                <w:rFonts w:ascii="Sylfaen" w:hAnsi="Sylfaen"/>
                <w:sz w:val="16"/>
                <w:szCs w:val="16"/>
                <w:lang w:val="ka-GE"/>
              </w:rPr>
              <w:t xml:space="preserve">ების/ნებართვების მოდული </w:t>
            </w:r>
          </w:p>
        </w:tc>
        <w:tc>
          <w:tcPr>
            <w:tcW w:w="993" w:type="dxa"/>
            <w:vMerge/>
          </w:tcPr>
          <w:p w:rsidR="00A34EB4" w:rsidRPr="0047438A" w:rsidRDefault="00A34EB4" w:rsidP="00A34EB4">
            <w:pPr>
              <w:widowControl w:val="0"/>
              <w:autoSpaceDE w:val="0"/>
              <w:autoSpaceDN w:val="0"/>
              <w:adjustRightInd w:val="0"/>
              <w:spacing w:after="240" w:line="276" w:lineRule="auto"/>
              <w:ind w:left="360"/>
              <w:jc w:val="both"/>
              <w:rPr>
                <w:rFonts w:ascii="Sylfaen" w:hAnsi="Sylfaen"/>
                <w:sz w:val="16"/>
                <w:szCs w:val="16"/>
                <w:lang w:val="en-GB"/>
              </w:rPr>
            </w:pPr>
          </w:p>
        </w:tc>
      </w:tr>
    </w:tbl>
    <w:p w:rsidR="00A34EB4" w:rsidRDefault="00A34EB4">
      <w:pPr>
        <w:widowControl w:val="0"/>
        <w:autoSpaceDE w:val="0"/>
        <w:autoSpaceDN w:val="0"/>
        <w:adjustRightInd w:val="0"/>
        <w:spacing w:after="240" w:line="276" w:lineRule="auto"/>
        <w:ind w:left="360"/>
        <w:jc w:val="both"/>
        <w:rPr>
          <w:rFonts w:ascii="Sylfaen" w:hAnsi="Sylfaen"/>
          <w:sz w:val="24"/>
        </w:rPr>
      </w:pPr>
    </w:p>
    <w:p w:rsidR="00A7609A" w:rsidRDefault="00A7609A">
      <w:pPr>
        <w:widowControl w:val="0"/>
        <w:autoSpaceDE w:val="0"/>
        <w:autoSpaceDN w:val="0"/>
        <w:adjustRightInd w:val="0"/>
        <w:spacing w:after="240" w:line="276" w:lineRule="auto"/>
        <w:ind w:left="360"/>
        <w:jc w:val="both"/>
        <w:rPr>
          <w:rFonts w:ascii="Sylfaen" w:hAnsi="Sylfaen"/>
          <w:b/>
          <w:sz w:val="24"/>
          <w:lang w:val="ka-GE"/>
        </w:rPr>
      </w:pPr>
      <w:r w:rsidRPr="00A7609A">
        <w:rPr>
          <w:rFonts w:ascii="Sylfaen" w:hAnsi="Sylfaen"/>
          <w:b/>
          <w:sz w:val="24"/>
          <w:lang w:val="ka-GE"/>
        </w:rPr>
        <w:t xml:space="preserve">10.1.2.1 მონაცემთა </w:t>
      </w:r>
      <w:proofErr w:type="spellStart"/>
      <w:r w:rsidRPr="00A7609A">
        <w:rPr>
          <w:rFonts w:ascii="Sylfaen" w:hAnsi="Sylfaen"/>
          <w:b/>
          <w:sz w:val="24"/>
          <w:lang w:val="ka-GE"/>
        </w:rPr>
        <w:t>მიმოცვლასთან</w:t>
      </w:r>
      <w:proofErr w:type="spellEnd"/>
      <w:r w:rsidRPr="00A7609A">
        <w:rPr>
          <w:rFonts w:ascii="Sylfaen" w:hAnsi="Sylfaen"/>
          <w:b/>
          <w:sz w:val="24"/>
          <w:lang w:val="ka-GE"/>
        </w:rPr>
        <w:t xml:space="preserve"> დაკავშირებული მოთხოვნები </w:t>
      </w:r>
    </w:p>
    <w:p w:rsidR="002815E5" w:rsidRPr="00925181" w:rsidRDefault="002815E5" w:rsidP="002815E5">
      <w:pPr>
        <w:widowControl w:val="0"/>
        <w:autoSpaceDE w:val="0"/>
        <w:autoSpaceDN w:val="0"/>
        <w:adjustRightInd w:val="0"/>
        <w:spacing w:after="240" w:line="276" w:lineRule="auto"/>
        <w:jc w:val="both"/>
        <w:rPr>
          <w:rFonts w:ascii="Sylfaen" w:hAnsi="Sylfaen"/>
          <w:sz w:val="24"/>
          <w:lang w:val="ka-GE"/>
        </w:rPr>
      </w:pPr>
      <w:r w:rsidRPr="00925181">
        <w:rPr>
          <w:rFonts w:ascii="Sylfaen" w:hAnsi="Sylfaen"/>
          <w:sz w:val="24"/>
          <w:lang w:val="ka-GE"/>
        </w:rPr>
        <w:t xml:space="preserve">სურათი 5 </w:t>
      </w:r>
      <w:r w:rsidR="00925181" w:rsidRPr="00925181">
        <w:rPr>
          <w:rFonts w:ascii="Sylfaen" w:hAnsi="Sylfaen"/>
          <w:sz w:val="24"/>
          <w:lang w:val="ka-GE"/>
        </w:rPr>
        <w:t xml:space="preserve">ასახავს EHR-ისა HSSP/USAID-ის მოდულებს შორის ძირითად მონაცემთა </w:t>
      </w:r>
      <w:proofErr w:type="spellStart"/>
      <w:r w:rsidR="00925181" w:rsidRPr="00925181">
        <w:rPr>
          <w:rFonts w:ascii="Sylfaen" w:hAnsi="Sylfaen"/>
          <w:sz w:val="24"/>
          <w:lang w:val="ka-GE"/>
        </w:rPr>
        <w:t>მიმოცვლასთან</w:t>
      </w:r>
      <w:proofErr w:type="spellEnd"/>
      <w:r w:rsidR="00925181" w:rsidRPr="00925181">
        <w:rPr>
          <w:rFonts w:ascii="Sylfaen" w:hAnsi="Sylfaen"/>
          <w:sz w:val="24"/>
          <w:lang w:val="ka-GE"/>
        </w:rPr>
        <w:t xml:space="preserve"> დაკავშირებულ  მოთხოვნებს</w:t>
      </w:r>
    </w:p>
    <w:tbl>
      <w:tblPr>
        <w:tblStyle w:val="TableGrid"/>
        <w:tblW w:w="0" w:type="auto"/>
        <w:tblLook w:val="04A0" w:firstRow="1" w:lastRow="0" w:firstColumn="1" w:lastColumn="0" w:noHBand="0" w:noVBand="1"/>
      </w:tblPr>
      <w:tblGrid>
        <w:gridCol w:w="2087"/>
        <w:gridCol w:w="2837"/>
        <w:gridCol w:w="4319"/>
      </w:tblGrid>
      <w:tr w:rsidR="00925181" w:rsidTr="00925181">
        <w:tc>
          <w:tcPr>
            <w:tcW w:w="2628" w:type="dxa"/>
          </w:tcPr>
          <w:p w:rsidR="00925181" w:rsidRDefault="00925181" w:rsidP="00917A04">
            <w:pPr>
              <w:widowControl w:val="0"/>
              <w:autoSpaceDE w:val="0"/>
              <w:autoSpaceDN w:val="0"/>
              <w:adjustRightInd w:val="0"/>
              <w:spacing w:after="240" w:line="276" w:lineRule="auto"/>
              <w:jc w:val="both"/>
              <w:rPr>
                <w:rFonts w:ascii="Sylfaen" w:hAnsi="Sylfaen"/>
                <w:sz w:val="16"/>
                <w:szCs w:val="16"/>
                <w:lang w:val="ka-GE"/>
              </w:rPr>
            </w:pPr>
            <w:r w:rsidRPr="00DE6ED5">
              <w:rPr>
                <w:rFonts w:ascii="Sylfaen" w:hAnsi="Sylfaen"/>
                <w:sz w:val="16"/>
                <w:szCs w:val="16"/>
                <w:lang w:val="ka-GE"/>
              </w:rPr>
              <w:t xml:space="preserve">A </w:t>
            </w:r>
            <w:r>
              <w:rPr>
                <w:rFonts w:ascii="Sylfaen" w:hAnsi="Sylfaen"/>
                <w:sz w:val="16"/>
                <w:szCs w:val="16"/>
                <w:lang w:val="ka-GE"/>
              </w:rPr>
              <w:t>კლასის საავადმყოფოები (</w:t>
            </w:r>
            <w:r w:rsidR="00DE6ED5">
              <w:rPr>
                <w:rFonts w:ascii="Sylfaen" w:hAnsi="Sylfaen"/>
                <w:sz w:val="16"/>
                <w:szCs w:val="16"/>
                <w:lang w:val="ka-GE"/>
              </w:rPr>
              <w:t>სარგებლობენ EHR-ით)</w:t>
            </w:r>
          </w:p>
          <w:p w:rsidR="00DE6ED5" w:rsidRDefault="00DE6ED5" w:rsidP="00917A04">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სარგებლობენ დაფინანსებისა და შემთხვევის რეგისტრაციის მოდულით </w:t>
            </w:r>
            <w:r w:rsidRPr="00DE6ED5">
              <w:rPr>
                <w:rFonts w:ascii="Sylfaen" w:hAnsi="Sylfaen"/>
                <w:sz w:val="16"/>
                <w:szCs w:val="16"/>
                <w:lang w:val="ka-GE"/>
              </w:rPr>
              <w:t xml:space="preserve"> EHR UI-</w:t>
            </w:r>
            <w:r>
              <w:rPr>
                <w:rFonts w:ascii="Sylfaen" w:hAnsi="Sylfaen"/>
                <w:sz w:val="16"/>
                <w:szCs w:val="16"/>
                <w:lang w:val="ka-GE"/>
              </w:rPr>
              <w:t>ის მეშვეობით.</w:t>
            </w:r>
          </w:p>
          <w:p w:rsidR="00DE6ED5" w:rsidRDefault="00DE6ED5" w:rsidP="00917A04">
            <w:pPr>
              <w:widowControl w:val="0"/>
              <w:autoSpaceDE w:val="0"/>
              <w:autoSpaceDN w:val="0"/>
              <w:adjustRightInd w:val="0"/>
              <w:spacing w:after="240" w:line="276" w:lineRule="auto"/>
              <w:jc w:val="both"/>
              <w:rPr>
                <w:rFonts w:ascii="Sylfaen" w:hAnsi="Sylfaen"/>
                <w:sz w:val="16"/>
                <w:szCs w:val="16"/>
                <w:lang w:val="ka-GE"/>
              </w:rPr>
            </w:pPr>
          </w:p>
          <w:p w:rsidR="00DE6ED5" w:rsidRDefault="00DE6ED5" w:rsidP="00917A04">
            <w:pPr>
              <w:widowControl w:val="0"/>
              <w:autoSpaceDE w:val="0"/>
              <w:autoSpaceDN w:val="0"/>
              <w:adjustRightInd w:val="0"/>
              <w:spacing w:after="240" w:line="276" w:lineRule="auto"/>
              <w:jc w:val="both"/>
              <w:rPr>
                <w:rFonts w:ascii="Sylfaen" w:hAnsi="Sylfaen"/>
                <w:sz w:val="16"/>
                <w:szCs w:val="16"/>
                <w:lang w:val="ka-GE"/>
              </w:rPr>
            </w:pPr>
            <w:r w:rsidRPr="00DE6ED5">
              <w:rPr>
                <w:rFonts w:ascii="Sylfaen" w:hAnsi="Sylfaen"/>
                <w:sz w:val="16"/>
                <w:szCs w:val="16"/>
                <w:lang w:val="ka-GE"/>
              </w:rPr>
              <w:t>EHR</w:t>
            </w:r>
          </w:p>
          <w:p w:rsidR="00DE6ED5" w:rsidRPr="00DE6ED5" w:rsidRDefault="00DE6ED5" w:rsidP="00917A04">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მობილური </w:t>
            </w:r>
          </w:p>
        </w:tc>
        <w:tc>
          <w:tcPr>
            <w:tcW w:w="3960" w:type="dxa"/>
          </w:tcPr>
          <w:p w:rsidR="00925181" w:rsidRDefault="00DE6ED5" w:rsidP="002815E5">
            <w:pPr>
              <w:widowControl w:val="0"/>
              <w:autoSpaceDE w:val="0"/>
              <w:autoSpaceDN w:val="0"/>
              <w:adjustRightInd w:val="0"/>
              <w:spacing w:after="240" w:line="276" w:lineRule="auto"/>
              <w:jc w:val="both"/>
              <w:rPr>
                <w:rFonts w:ascii="Sylfaen" w:hAnsi="Sylfaen"/>
                <w:sz w:val="16"/>
                <w:szCs w:val="16"/>
                <w:lang w:val="ka-GE"/>
              </w:rPr>
            </w:pPr>
            <w:r w:rsidRPr="00DE6ED5">
              <w:rPr>
                <w:rFonts w:ascii="Sylfaen" w:hAnsi="Sylfaen"/>
                <w:sz w:val="16"/>
                <w:szCs w:val="16"/>
                <w:lang w:val="ka-GE"/>
              </w:rPr>
              <w:t xml:space="preserve">სარგებლობენ სხვა მოდულები </w:t>
            </w:r>
            <w:r w:rsidR="0084646F" w:rsidRPr="0084646F">
              <w:rPr>
                <w:rFonts w:ascii="Sylfaen" w:hAnsi="Sylfaen"/>
                <w:sz w:val="16"/>
                <w:szCs w:val="16"/>
                <w:lang w:val="ka-GE"/>
              </w:rPr>
              <w:t>H</w:t>
            </w:r>
            <w:r w:rsidR="0084646F" w:rsidRPr="00825E08">
              <w:rPr>
                <w:rFonts w:ascii="Sylfaen" w:hAnsi="Sylfaen"/>
                <w:sz w:val="16"/>
                <w:szCs w:val="16"/>
                <w:lang w:val="ka-GE"/>
              </w:rPr>
              <w:t>SS</w:t>
            </w:r>
            <w:r w:rsidR="0084646F" w:rsidRPr="0084646F">
              <w:rPr>
                <w:rFonts w:ascii="Sylfaen" w:hAnsi="Sylfaen"/>
                <w:sz w:val="16"/>
                <w:szCs w:val="16"/>
                <w:lang w:val="ka-GE"/>
              </w:rPr>
              <w:t>R UI-ის მეშვეობით.</w:t>
            </w:r>
          </w:p>
          <w:p w:rsidR="0084646F" w:rsidRDefault="0084646F" w:rsidP="002815E5">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კლინიკურ მონაცემთა გადაცემა EHR-ის სისტემაში შეყვანის მიზნით</w:t>
            </w:r>
          </w:p>
          <w:p w:rsidR="0084646F" w:rsidRDefault="0084646F" w:rsidP="002815E5">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მონაცემთა გადაცემა შემთხვევის რეგისტრაციისა და გარანტიის მოდულებისთვის</w:t>
            </w:r>
          </w:p>
          <w:p w:rsidR="0084646F" w:rsidRDefault="0084646F" w:rsidP="002815E5">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მონაცემთა გადაცემა </w:t>
            </w:r>
            <w:r w:rsidRPr="0084646F">
              <w:rPr>
                <w:rFonts w:ascii="Sylfaen" w:hAnsi="Sylfaen"/>
                <w:sz w:val="16"/>
                <w:szCs w:val="16"/>
                <w:lang w:val="ka-GE"/>
              </w:rPr>
              <w:t>EHR-ის სისტემაში შეყვანის მიზნით</w:t>
            </w:r>
          </w:p>
          <w:p w:rsidR="0084646F" w:rsidRDefault="0084646F" w:rsidP="002815E5">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მონაცემთა წაკითხვა </w:t>
            </w:r>
            <w:r w:rsidRPr="00825E08">
              <w:rPr>
                <w:rFonts w:ascii="Sylfaen" w:hAnsi="Sylfaen"/>
                <w:sz w:val="16"/>
                <w:szCs w:val="16"/>
                <w:lang w:val="ka-GE"/>
              </w:rPr>
              <w:t>HSSP-</w:t>
            </w:r>
            <w:r>
              <w:rPr>
                <w:rFonts w:ascii="Sylfaen" w:hAnsi="Sylfaen"/>
                <w:sz w:val="16"/>
                <w:szCs w:val="16"/>
                <w:lang w:val="ka-GE"/>
              </w:rPr>
              <w:t xml:space="preserve">ის </w:t>
            </w:r>
            <w:r w:rsidR="007312C6">
              <w:rPr>
                <w:rFonts w:ascii="Sylfaen" w:hAnsi="Sylfaen"/>
                <w:sz w:val="16"/>
                <w:szCs w:val="16"/>
                <w:lang w:val="ka-GE"/>
              </w:rPr>
              <w:t xml:space="preserve">სისტემიდან </w:t>
            </w:r>
            <w:r w:rsidR="007312C6" w:rsidRPr="007312C6">
              <w:rPr>
                <w:rFonts w:ascii="Sylfaen" w:hAnsi="Sylfaen"/>
                <w:sz w:val="16"/>
                <w:szCs w:val="16"/>
                <w:lang w:val="ka-GE"/>
              </w:rPr>
              <w:t>EHR-ის სისტემაში</w:t>
            </w:r>
            <w:r w:rsidR="007312C6">
              <w:rPr>
                <w:rFonts w:ascii="Sylfaen" w:hAnsi="Sylfaen"/>
                <w:sz w:val="16"/>
                <w:szCs w:val="16"/>
                <w:lang w:val="ka-GE"/>
              </w:rPr>
              <w:t xml:space="preserve"> გამოყენების მიზნით</w:t>
            </w:r>
          </w:p>
          <w:p w:rsidR="007312C6" w:rsidRPr="0084646F" w:rsidRDefault="007312C6" w:rsidP="002815E5">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ცნობარების სინქრონიზაცია </w:t>
            </w:r>
          </w:p>
        </w:tc>
        <w:tc>
          <w:tcPr>
            <w:tcW w:w="6588" w:type="dxa"/>
          </w:tcPr>
          <w:p w:rsidR="00925181" w:rsidRDefault="007312C6" w:rsidP="002815E5">
            <w:pPr>
              <w:widowControl w:val="0"/>
              <w:autoSpaceDE w:val="0"/>
              <w:autoSpaceDN w:val="0"/>
              <w:adjustRightInd w:val="0"/>
              <w:spacing w:after="240" w:line="276" w:lineRule="auto"/>
              <w:jc w:val="both"/>
              <w:rPr>
                <w:rFonts w:ascii="Sylfaen" w:hAnsi="Sylfaen"/>
                <w:sz w:val="16"/>
                <w:szCs w:val="16"/>
                <w:lang w:val="ka-GE"/>
              </w:rPr>
            </w:pPr>
            <w:r w:rsidRPr="00825E08">
              <w:rPr>
                <w:rFonts w:ascii="Sylfaen" w:hAnsi="Sylfaen"/>
                <w:sz w:val="16"/>
                <w:szCs w:val="16"/>
                <w:lang w:val="ka-GE"/>
              </w:rPr>
              <w:t>B</w:t>
            </w:r>
            <w:r w:rsidRPr="007312C6">
              <w:rPr>
                <w:rFonts w:ascii="Sylfaen" w:hAnsi="Sylfaen"/>
                <w:sz w:val="16"/>
                <w:szCs w:val="16"/>
                <w:lang w:val="ka-GE"/>
              </w:rPr>
              <w:t xml:space="preserve"> კლასის საავადმყოფოები (</w:t>
            </w:r>
            <w:r>
              <w:rPr>
                <w:rFonts w:ascii="Sylfaen" w:hAnsi="Sylfaen"/>
                <w:sz w:val="16"/>
                <w:szCs w:val="16"/>
                <w:lang w:val="ka-GE"/>
              </w:rPr>
              <w:t xml:space="preserve">არ </w:t>
            </w:r>
            <w:r w:rsidRPr="007312C6">
              <w:rPr>
                <w:rFonts w:ascii="Sylfaen" w:hAnsi="Sylfaen"/>
                <w:sz w:val="16"/>
                <w:szCs w:val="16"/>
                <w:lang w:val="ka-GE"/>
              </w:rPr>
              <w:t>სარგებლობენ EHR-ით</w:t>
            </w:r>
            <w:r>
              <w:rPr>
                <w:rFonts w:ascii="Sylfaen" w:hAnsi="Sylfaen"/>
                <w:sz w:val="16"/>
                <w:szCs w:val="16"/>
                <w:lang w:val="ka-GE"/>
              </w:rPr>
              <w:t xml:space="preserve">, მაგრამ სარგებლობენ </w:t>
            </w:r>
            <w:r w:rsidRPr="00825E08">
              <w:rPr>
                <w:rFonts w:ascii="Sylfaen" w:hAnsi="Sylfaen"/>
                <w:sz w:val="16"/>
                <w:szCs w:val="16"/>
                <w:lang w:val="ka-GE"/>
              </w:rPr>
              <w:t>HSSP</w:t>
            </w:r>
            <w:r>
              <w:rPr>
                <w:rFonts w:ascii="Sylfaen" w:hAnsi="Sylfaen"/>
                <w:sz w:val="16"/>
                <w:szCs w:val="16"/>
                <w:lang w:val="ka-GE"/>
              </w:rPr>
              <w:t>-ით</w:t>
            </w:r>
            <w:r w:rsidRPr="007312C6">
              <w:rPr>
                <w:rFonts w:ascii="Sylfaen" w:hAnsi="Sylfaen"/>
                <w:sz w:val="16"/>
                <w:szCs w:val="16"/>
                <w:lang w:val="ka-GE"/>
              </w:rPr>
              <w:t>)</w:t>
            </w:r>
          </w:p>
          <w:p w:rsidR="007312C6" w:rsidRDefault="007312C6" w:rsidP="007312C6">
            <w:pPr>
              <w:widowControl w:val="0"/>
              <w:autoSpaceDE w:val="0"/>
              <w:autoSpaceDN w:val="0"/>
              <w:adjustRightInd w:val="0"/>
              <w:spacing w:after="240" w:line="276" w:lineRule="auto"/>
              <w:jc w:val="right"/>
              <w:rPr>
                <w:rFonts w:ascii="Sylfaen" w:hAnsi="Sylfaen"/>
                <w:sz w:val="16"/>
                <w:szCs w:val="16"/>
                <w:lang w:val="ka-GE"/>
              </w:rPr>
            </w:pPr>
            <w:r>
              <w:rPr>
                <w:rFonts w:ascii="Sylfaen" w:hAnsi="Sylfaen"/>
                <w:sz w:val="16"/>
                <w:szCs w:val="16"/>
                <w:lang w:val="ka-GE"/>
              </w:rPr>
              <w:t>სარგებლობენ HSSP-ის მოდულებით რაიმე ცვლილების გარეშე</w:t>
            </w:r>
          </w:p>
          <w:p w:rsidR="007312C6" w:rsidRDefault="007312C6" w:rsidP="007312C6">
            <w:pPr>
              <w:widowControl w:val="0"/>
              <w:autoSpaceDE w:val="0"/>
              <w:autoSpaceDN w:val="0"/>
              <w:adjustRightInd w:val="0"/>
              <w:spacing w:after="240" w:line="276" w:lineRule="auto"/>
              <w:jc w:val="center"/>
              <w:rPr>
                <w:rFonts w:ascii="Sylfaen" w:hAnsi="Sylfaen"/>
                <w:sz w:val="16"/>
                <w:szCs w:val="16"/>
                <w:lang w:val="ka-GE"/>
              </w:rPr>
            </w:pPr>
            <w:r>
              <w:rPr>
                <w:rFonts w:ascii="Sylfaen" w:hAnsi="Sylfaen"/>
                <w:sz w:val="16"/>
                <w:szCs w:val="16"/>
                <w:lang w:val="ka-GE"/>
              </w:rPr>
              <w:t xml:space="preserve">ტიპი 1: ინტელექტუალური ინტეგრაცია </w:t>
            </w:r>
          </w:p>
          <w:p w:rsidR="007312C6" w:rsidRDefault="007312C6" w:rsidP="007312C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შემთხვევის რეგისტრაცია                                             გარანტია</w:t>
            </w:r>
          </w:p>
          <w:p w:rsidR="007312C6" w:rsidRDefault="007312C6" w:rsidP="007312C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ელ. ანგარიშგება                                                              ფინანსირება</w:t>
            </w:r>
          </w:p>
          <w:p w:rsidR="007312C6" w:rsidRDefault="007312C6" w:rsidP="007312C6">
            <w:pPr>
              <w:widowControl w:val="0"/>
              <w:autoSpaceDE w:val="0"/>
              <w:autoSpaceDN w:val="0"/>
              <w:adjustRightInd w:val="0"/>
              <w:spacing w:after="240" w:line="276" w:lineRule="auto"/>
              <w:jc w:val="center"/>
              <w:rPr>
                <w:rFonts w:ascii="Sylfaen" w:hAnsi="Sylfaen"/>
                <w:sz w:val="16"/>
                <w:szCs w:val="16"/>
                <w:lang w:val="ka-GE"/>
              </w:rPr>
            </w:pPr>
            <w:r>
              <w:rPr>
                <w:rFonts w:ascii="Sylfaen" w:hAnsi="Sylfaen"/>
                <w:sz w:val="16"/>
                <w:szCs w:val="16"/>
                <w:lang w:val="ka-GE"/>
              </w:rPr>
              <w:t>ტიპი 2: მონაცემთა გადაცემა EHR-ისთვის</w:t>
            </w:r>
          </w:p>
          <w:p w:rsidR="00A41B40" w:rsidRDefault="007312C6" w:rsidP="007312C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ტუბერკულიოზი                                                         ბენეფიციარი-ფსიქიატრია</w:t>
            </w:r>
          </w:p>
          <w:p w:rsidR="00A41B40" w:rsidRDefault="00A41B40" w:rsidP="007312C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იმუნიზაცია                                                                   ბენეფიციარი-დიაბეტი</w:t>
            </w:r>
          </w:p>
          <w:p w:rsidR="00A41B40" w:rsidRDefault="00A41B40" w:rsidP="007312C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დიალიზი                                                                       ბენეფიციარი-შიდსი</w:t>
            </w:r>
          </w:p>
          <w:p w:rsidR="007312C6" w:rsidRDefault="007312C6" w:rsidP="00A41B4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     </w:t>
            </w:r>
            <w:r w:rsidR="00A41B40">
              <w:rPr>
                <w:rFonts w:ascii="Sylfaen" w:hAnsi="Sylfaen"/>
                <w:sz w:val="16"/>
                <w:szCs w:val="16"/>
                <w:lang w:val="ka-GE"/>
              </w:rPr>
              <w:t xml:space="preserve">                                     ტიპი 3</w:t>
            </w:r>
            <w:r w:rsidR="00A41B40" w:rsidRPr="00A41B40">
              <w:rPr>
                <w:rFonts w:ascii="Sylfaen" w:hAnsi="Sylfaen"/>
                <w:sz w:val="16"/>
                <w:szCs w:val="16"/>
                <w:lang w:val="ka-GE"/>
              </w:rPr>
              <w:t xml:space="preserve">: HSSP-ის მონაცემთა </w:t>
            </w:r>
            <w:r w:rsidR="00A41B40">
              <w:rPr>
                <w:rFonts w:ascii="Sylfaen" w:hAnsi="Sylfaen"/>
                <w:sz w:val="16"/>
                <w:szCs w:val="16"/>
                <w:lang w:val="ka-GE"/>
              </w:rPr>
              <w:t>ასახვა EHR UI-ში</w:t>
            </w:r>
          </w:p>
          <w:p w:rsidR="00A41B40" w:rsidRDefault="00A41B40" w:rsidP="00A41B4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სამედიცინო მონაცემები                                            ფარმაცევტული პროდუქტები</w:t>
            </w:r>
          </w:p>
          <w:p w:rsidR="00A41B40" w:rsidRDefault="00A41B40" w:rsidP="00A41B4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საერთო მონაცემები                                                     ფარმაცევტული მონაცემები </w:t>
            </w:r>
          </w:p>
          <w:p w:rsidR="00A41B40" w:rsidRDefault="00A41B40" w:rsidP="00A41B4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სამედიცინო კლასიფიკატორები                               პროვაიდერთა ცნობარები</w:t>
            </w:r>
          </w:p>
          <w:p w:rsidR="00A41B40" w:rsidRDefault="00A41B40" w:rsidP="00A41B40">
            <w:pPr>
              <w:widowControl w:val="0"/>
              <w:autoSpaceDE w:val="0"/>
              <w:autoSpaceDN w:val="0"/>
              <w:adjustRightInd w:val="0"/>
              <w:spacing w:after="240" w:line="276" w:lineRule="auto"/>
              <w:jc w:val="center"/>
              <w:rPr>
                <w:rFonts w:ascii="Sylfaen" w:hAnsi="Sylfaen"/>
                <w:sz w:val="16"/>
                <w:szCs w:val="16"/>
                <w:lang w:val="ka-GE"/>
              </w:rPr>
            </w:pPr>
            <w:r w:rsidRPr="00A41B40">
              <w:rPr>
                <w:rFonts w:ascii="Sylfaen" w:hAnsi="Sylfaen"/>
                <w:sz w:val="16"/>
                <w:szCs w:val="16"/>
                <w:lang w:val="ka-GE"/>
              </w:rPr>
              <w:t xml:space="preserve">ტიპი </w:t>
            </w:r>
            <w:r>
              <w:rPr>
                <w:rFonts w:ascii="Sylfaen" w:hAnsi="Sylfaen"/>
                <w:sz w:val="16"/>
                <w:szCs w:val="16"/>
                <w:lang w:val="ka-GE"/>
              </w:rPr>
              <w:t>4</w:t>
            </w:r>
            <w:r w:rsidRPr="00A41B40">
              <w:rPr>
                <w:rFonts w:ascii="Sylfaen" w:hAnsi="Sylfaen"/>
                <w:sz w:val="16"/>
                <w:szCs w:val="16"/>
                <w:lang w:val="ka-GE"/>
              </w:rPr>
              <w:t xml:space="preserve">: </w:t>
            </w:r>
            <w:r>
              <w:rPr>
                <w:rFonts w:ascii="Sylfaen" w:hAnsi="Sylfaen"/>
                <w:sz w:val="16"/>
                <w:szCs w:val="16"/>
                <w:lang w:val="ka-GE"/>
              </w:rPr>
              <w:t xml:space="preserve">არ ექვემდებარება ინტეგრაციას </w:t>
            </w:r>
          </w:p>
          <w:p w:rsidR="00A41B40" w:rsidRDefault="00A41B40" w:rsidP="00A41B4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მარაგების მართვა                                                       მომხმარებელთა </w:t>
            </w:r>
            <w:r w:rsidR="00E30CC4">
              <w:rPr>
                <w:rFonts w:ascii="Sylfaen" w:hAnsi="Sylfaen"/>
                <w:sz w:val="16"/>
                <w:szCs w:val="16"/>
                <w:lang w:val="ka-GE"/>
              </w:rPr>
              <w:t>მართვა</w:t>
            </w:r>
          </w:p>
          <w:p w:rsidR="00E30CC4" w:rsidRDefault="00E30CC4" w:rsidP="00A41B40">
            <w:pPr>
              <w:widowControl w:val="0"/>
              <w:autoSpaceDE w:val="0"/>
              <w:autoSpaceDN w:val="0"/>
              <w:adjustRightInd w:val="0"/>
              <w:spacing w:after="240" w:line="276" w:lineRule="auto"/>
              <w:jc w:val="both"/>
              <w:rPr>
                <w:rFonts w:ascii="Sylfaen" w:hAnsi="Sylfaen"/>
                <w:sz w:val="16"/>
                <w:szCs w:val="16"/>
                <w:lang w:val="ka-GE"/>
              </w:rPr>
            </w:pPr>
            <w:proofErr w:type="spellStart"/>
            <w:r>
              <w:rPr>
                <w:rFonts w:ascii="Sylfaen" w:hAnsi="Sylfaen"/>
                <w:sz w:val="16"/>
                <w:szCs w:val="16"/>
                <w:lang w:val="ka-GE"/>
              </w:rPr>
              <w:t>დეშბორდი</w:t>
            </w:r>
            <w:proofErr w:type="spellEnd"/>
            <w:r>
              <w:rPr>
                <w:rFonts w:ascii="Sylfaen" w:hAnsi="Sylfaen"/>
                <w:sz w:val="16"/>
                <w:szCs w:val="16"/>
                <w:lang w:val="ka-GE"/>
              </w:rPr>
              <w:t xml:space="preserve">                                                                    საინფორმაციო პორტალი</w:t>
            </w:r>
          </w:p>
          <w:p w:rsidR="00E30CC4" w:rsidRDefault="00E30CC4" w:rsidP="00A41B4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დაბადებისა და გარდაცვალების რეგისტრაცია    მედიაცია</w:t>
            </w:r>
          </w:p>
          <w:p w:rsidR="00E30CC4" w:rsidRDefault="00E30CC4" w:rsidP="00A41B4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ელ. ანგარიშგება 4; სადაზღვევო კომპანიები         </w:t>
            </w:r>
            <w:r w:rsidRPr="00E30CC4">
              <w:rPr>
                <w:rFonts w:ascii="Sylfaen" w:hAnsi="Sylfaen"/>
                <w:sz w:val="16"/>
                <w:szCs w:val="16"/>
                <w:lang w:val="ka-GE"/>
              </w:rPr>
              <w:t>ელ. რეცეპტები</w:t>
            </w:r>
          </w:p>
          <w:p w:rsidR="00E30CC4" w:rsidRPr="007312C6" w:rsidRDefault="00E30CC4" w:rsidP="00E30CC4">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ჯანდაცვის დაწესებულებების ლიცენზირება       სამედ. პერსონალის სერტიფიცირება</w:t>
            </w:r>
          </w:p>
        </w:tc>
      </w:tr>
    </w:tbl>
    <w:p w:rsidR="00925181" w:rsidRDefault="00A22961" w:rsidP="002815E5">
      <w:pPr>
        <w:widowControl w:val="0"/>
        <w:autoSpaceDE w:val="0"/>
        <w:autoSpaceDN w:val="0"/>
        <w:adjustRightInd w:val="0"/>
        <w:spacing w:after="240" w:line="276" w:lineRule="auto"/>
        <w:jc w:val="both"/>
        <w:rPr>
          <w:rFonts w:ascii="Sylfaen" w:hAnsi="Sylfaen"/>
          <w:b/>
          <w:sz w:val="24"/>
          <w:lang w:val="ka-GE"/>
        </w:rPr>
      </w:pPr>
      <w:r w:rsidRPr="00A22961">
        <w:rPr>
          <w:rFonts w:ascii="Sylfaen" w:hAnsi="Sylfaen"/>
          <w:b/>
          <w:sz w:val="24"/>
          <w:lang w:val="ka-GE"/>
        </w:rPr>
        <w:lastRenderedPageBreak/>
        <w:t>სურათი 5</w:t>
      </w:r>
      <w:r>
        <w:rPr>
          <w:rFonts w:ascii="Sylfaen" w:hAnsi="Sylfaen"/>
          <w:b/>
          <w:sz w:val="24"/>
          <w:lang w:val="ka-GE"/>
        </w:rPr>
        <w:t>. ინტეგრაციის წინასწარი სქემა</w:t>
      </w:r>
    </w:p>
    <w:p w:rsidR="00A22961" w:rsidRDefault="001D0A7F" w:rsidP="002815E5">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 xml:space="preserve">10.1.2.1 საავადმყოფოების თანამშრომლობა </w:t>
      </w:r>
      <w:r w:rsidRPr="001D0A7F">
        <w:rPr>
          <w:rFonts w:ascii="Sylfaen" w:hAnsi="Sylfaen"/>
          <w:b/>
          <w:sz w:val="24"/>
          <w:lang w:val="ka-GE"/>
        </w:rPr>
        <w:t>ჯანდაცვის მართვის საინფორმაციო სისტემას</w:t>
      </w:r>
      <w:r>
        <w:rPr>
          <w:rFonts w:ascii="Sylfaen" w:hAnsi="Sylfaen"/>
          <w:b/>
          <w:sz w:val="24"/>
          <w:lang w:val="ka-GE"/>
        </w:rPr>
        <w:t>თან (HMIS)</w:t>
      </w:r>
    </w:p>
    <w:p w:rsidR="001D0A7F" w:rsidRDefault="001D0A7F" w:rsidP="002815E5">
      <w:pPr>
        <w:widowControl w:val="0"/>
        <w:autoSpaceDE w:val="0"/>
        <w:autoSpaceDN w:val="0"/>
        <w:adjustRightInd w:val="0"/>
        <w:spacing w:after="240" w:line="276" w:lineRule="auto"/>
        <w:jc w:val="both"/>
        <w:rPr>
          <w:rFonts w:ascii="Sylfaen" w:hAnsi="Sylfaen"/>
          <w:sz w:val="24"/>
          <w:lang w:val="ka-GE"/>
        </w:rPr>
      </w:pPr>
      <w:r w:rsidRPr="001D0A7F">
        <w:rPr>
          <w:rFonts w:ascii="Sylfaen" w:hAnsi="Sylfaen"/>
          <w:sz w:val="24"/>
          <w:lang w:val="ka-GE"/>
        </w:rPr>
        <w:t xml:space="preserve">ყველა საავადმყოფო, რომელიც </w:t>
      </w:r>
      <w:r>
        <w:rPr>
          <w:rFonts w:ascii="Sylfaen" w:hAnsi="Sylfaen"/>
          <w:sz w:val="24"/>
          <w:lang w:val="ka-GE"/>
        </w:rPr>
        <w:t xml:space="preserve">თანამშრომლობს </w:t>
      </w:r>
      <w:r w:rsidRPr="001D0A7F">
        <w:rPr>
          <w:rFonts w:ascii="Sylfaen" w:hAnsi="Sylfaen"/>
          <w:sz w:val="24"/>
          <w:lang w:val="ka-GE"/>
        </w:rPr>
        <w:t>ჯანდაცვის მართვის საინფორმაციო სისტემასთან (HMIS)</w:t>
      </w:r>
      <w:r>
        <w:rPr>
          <w:rFonts w:ascii="Sylfaen" w:hAnsi="Sylfaen"/>
          <w:sz w:val="24"/>
          <w:lang w:val="ka-GE"/>
        </w:rPr>
        <w:t xml:space="preserve"> იყოფა ორ კლასად:</w:t>
      </w:r>
    </w:p>
    <w:p w:rsidR="001D0A7F" w:rsidRDefault="001D0A7F" w:rsidP="001D0A7F">
      <w:pPr>
        <w:pStyle w:val="ListParagraph"/>
        <w:widowControl w:val="0"/>
        <w:numPr>
          <w:ilvl w:val="0"/>
          <w:numId w:val="65"/>
        </w:numPr>
        <w:autoSpaceDE w:val="0"/>
        <w:autoSpaceDN w:val="0"/>
        <w:adjustRightInd w:val="0"/>
        <w:spacing w:after="240" w:line="276" w:lineRule="auto"/>
        <w:jc w:val="both"/>
        <w:rPr>
          <w:rFonts w:ascii="Sylfaen" w:hAnsi="Sylfaen"/>
          <w:sz w:val="24"/>
          <w:lang w:val="ka-GE"/>
        </w:rPr>
      </w:pPr>
      <w:r>
        <w:rPr>
          <w:rFonts w:ascii="Sylfaen" w:hAnsi="Sylfaen"/>
          <w:sz w:val="24"/>
        </w:rPr>
        <w:t xml:space="preserve">A </w:t>
      </w:r>
      <w:r>
        <w:rPr>
          <w:rFonts w:ascii="Sylfaen" w:hAnsi="Sylfaen"/>
          <w:sz w:val="24"/>
          <w:lang w:val="ka-GE"/>
        </w:rPr>
        <w:t>კლასის საავადმყოფო</w:t>
      </w:r>
    </w:p>
    <w:p w:rsidR="001D0A7F" w:rsidRDefault="001D0A7F" w:rsidP="001D0A7F">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ამ ტიპის საავადმყოფოებს გააჩნია EHR-ით სარგებლობის ტექნიკური შესაძლებლობა. გთხოვთ, </w:t>
      </w:r>
      <w:r w:rsidR="00465DDF">
        <w:rPr>
          <w:rFonts w:ascii="Sylfaen" w:hAnsi="Sylfaen"/>
          <w:sz w:val="24"/>
          <w:lang w:val="ka-GE"/>
        </w:rPr>
        <w:t xml:space="preserve">მიმართეთ შესაბამის ინტერფეისებს (ექიმის პორტალი და სხვ). ეს საავადმყოფოები წარმოადგენენ </w:t>
      </w:r>
      <w:r w:rsidR="00F87580">
        <w:rPr>
          <w:rFonts w:ascii="Sylfaen" w:hAnsi="Sylfaen"/>
          <w:sz w:val="24"/>
          <w:lang w:val="ka-GE"/>
        </w:rPr>
        <w:t xml:space="preserve">EHR-ისთვის ინფორმაციის მთავარ პროვაიდერებს. </w:t>
      </w:r>
      <w:r w:rsidR="00B87920">
        <w:rPr>
          <w:rFonts w:ascii="Sylfaen" w:hAnsi="Sylfaen"/>
          <w:sz w:val="24"/>
          <w:lang w:val="ka-GE"/>
        </w:rPr>
        <w:t xml:space="preserve">უნდა დარეგულირდეს </w:t>
      </w:r>
      <w:r w:rsidR="00F87580" w:rsidRPr="00F87580">
        <w:rPr>
          <w:rFonts w:ascii="Sylfaen" w:hAnsi="Sylfaen"/>
          <w:sz w:val="24"/>
          <w:lang w:val="ka-GE"/>
        </w:rPr>
        <w:t>A კლასის საავადმყოფო</w:t>
      </w:r>
      <w:r w:rsidR="00F87580">
        <w:rPr>
          <w:rFonts w:ascii="Sylfaen" w:hAnsi="Sylfaen"/>
          <w:sz w:val="24"/>
          <w:lang w:val="ka-GE"/>
        </w:rPr>
        <w:t xml:space="preserve">ების </w:t>
      </w:r>
      <w:r w:rsidR="00F87580" w:rsidRPr="00F87580">
        <w:rPr>
          <w:rFonts w:ascii="Sylfaen" w:hAnsi="Sylfaen"/>
          <w:sz w:val="24"/>
          <w:lang w:val="ka-GE"/>
        </w:rPr>
        <w:t>HSSP/USAID-ის</w:t>
      </w:r>
      <w:r w:rsidR="00B87920">
        <w:rPr>
          <w:rFonts w:ascii="Sylfaen" w:hAnsi="Sylfaen"/>
          <w:sz w:val="24"/>
          <w:lang w:val="ka-GE"/>
        </w:rPr>
        <w:t xml:space="preserve"> მოდულებთან ურთიერთქმედების სქემა  (დეტალებისთვის იხილეთ პარაგრაფი 10.1.2.2.1). </w:t>
      </w:r>
    </w:p>
    <w:p w:rsidR="00B87920" w:rsidRPr="00B87920" w:rsidRDefault="00B87920" w:rsidP="00B87920">
      <w:pPr>
        <w:pStyle w:val="ListParagraph"/>
        <w:numPr>
          <w:ilvl w:val="0"/>
          <w:numId w:val="65"/>
        </w:numPr>
        <w:rPr>
          <w:rFonts w:ascii="Sylfaen" w:hAnsi="Sylfaen"/>
          <w:sz w:val="24"/>
          <w:lang w:val="ka-GE"/>
        </w:rPr>
      </w:pPr>
      <w:r>
        <w:rPr>
          <w:rFonts w:ascii="Sylfaen" w:hAnsi="Sylfaen"/>
          <w:sz w:val="24"/>
        </w:rPr>
        <w:t>B</w:t>
      </w:r>
      <w:r w:rsidRPr="00B87920">
        <w:rPr>
          <w:rFonts w:ascii="Sylfaen" w:hAnsi="Sylfaen"/>
          <w:sz w:val="24"/>
          <w:lang w:val="ka-GE"/>
        </w:rPr>
        <w:t xml:space="preserve"> კლასის საავადმყოფო</w:t>
      </w:r>
    </w:p>
    <w:p w:rsidR="00B87920" w:rsidRDefault="00B87920" w:rsidP="00B87920">
      <w:pPr>
        <w:widowControl w:val="0"/>
        <w:autoSpaceDE w:val="0"/>
        <w:autoSpaceDN w:val="0"/>
        <w:adjustRightInd w:val="0"/>
        <w:spacing w:after="240" w:line="276" w:lineRule="auto"/>
        <w:jc w:val="both"/>
        <w:rPr>
          <w:rFonts w:ascii="Sylfaen" w:hAnsi="Sylfaen"/>
          <w:sz w:val="24"/>
          <w:lang w:val="ka-GE"/>
        </w:rPr>
      </w:pPr>
    </w:p>
    <w:p w:rsidR="00B87920" w:rsidRDefault="00B87920" w:rsidP="00B87920">
      <w:pPr>
        <w:widowControl w:val="0"/>
        <w:autoSpaceDE w:val="0"/>
        <w:autoSpaceDN w:val="0"/>
        <w:adjustRightInd w:val="0"/>
        <w:spacing w:after="240" w:line="276" w:lineRule="auto"/>
        <w:jc w:val="both"/>
        <w:rPr>
          <w:rFonts w:ascii="Sylfaen" w:hAnsi="Sylfaen"/>
          <w:sz w:val="24"/>
          <w:lang w:val="ka-GE"/>
        </w:rPr>
      </w:pPr>
      <w:r w:rsidRPr="00B87920">
        <w:rPr>
          <w:rFonts w:ascii="Sylfaen" w:hAnsi="Sylfaen"/>
          <w:sz w:val="24"/>
          <w:lang w:val="ka-GE"/>
        </w:rPr>
        <w:lastRenderedPageBreak/>
        <w:t xml:space="preserve">ამ ტიპის საავადმყოფოებს </w:t>
      </w:r>
      <w:r>
        <w:rPr>
          <w:rFonts w:ascii="Sylfaen" w:hAnsi="Sylfaen"/>
          <w:sz w:val="24"/>
          <w:lang w:val="ka-GE"/>
        </w:rPr>
        <w:t xml:space="preserve">არ </w:t>
      </w:r>
      <w:r w:rsidRPr="00B87920">
        <w:rPr>
          <w:rFonts w:ascii="Sylfaen" w:hAnsi="Sylfaen"/>
          <w:sz w:val="24"/>
          <w:lang w:val="ka-GE"/>
        </w:rPr>
        <w:t>გააჩნია EHR-ით სარ</w:t>
      </w:r>
      <w:r w:rsidR="00C4725F">
        <w:rPr>
          <w:rFonts w:ascii="Sylfaen" w:hAnsi="Sylfaen"/>
          <w:sz w:val="24"/>
          <w:lang w:val="ka-GE"/>
        </w:rPr>
        <w:t xml:space="preserve">გებლობის ტექნიკური შესაძლებლობა და  აგრძელებენ </w:t>
      </w:r>
      <w:r w:rsidR="00C4725F" w:rsidRPr="00C4725F">
        <w:rPr>
          <w:rFonts w:ascii="Sylfaen" w:hAnsi="Sylfaen"/>
          <w:sz w:val="24"/>
          <w:lang w:val="ka-GE"/>
        </w:rPr>
        <w:t>HSSP/USAID-ის მოდულებ</w:t>
      </w:r>
      <w:r w:rsidR="00C4725F">
        <w:rPr>
          <w:rFonts w:ascii="Sylfaen" w:hAnsi="Sylfaen"/>
          <w:sz w:val="24"/>
          <w:lang w:val="ka-GE"/>
        </w:rPr>
        <w:t xml:space="preserve">ის უცვლელად გამოყენებას. </w:t>
      </w:r>
    </w:p>
    <w:p w:rsidR="00C4725F" w:rsidRPr="00C4725F" w:rsidRDefault="00C4725F" w:rsidP="00B87920">
      <w:pPr>
        <w:widowControl w:val="0"/>
        <w:autoSpaceDE w:val="0"/>
        <w:autoSpaceDN w:val="0"/>
        <w:adjustRightInd w:val="0"/>
        <w:spacing w:after="240" w:line="276" w:lineRule="auto"/>
        <w:jc w:val="both"/>
        <w:rPr>
          <w:rFonts w:ascii="Sylfaen" w:hAnsi="Sylfaen"/>
          <w:b/>
          <w:sz w:val="24"/>
          <w:lang w:val="ka-GE"/>
        </w:rPr>
      </w:pPr>
      <w:r w:rsidRPr="00C4725F">
        <w:rPr>
          <w:rFonts w:ascii="Sylfaen" w:hAnsi="Sylfaen"/>
          <w:b/>
          <w:sz w:val="24"/>
          <w:lang w:val="ka-GE"/>
        </w:rPr>
        <w:t>10.1.2.2.1  A კლასის საავადმყოფოები</w:t>
      </w:r>
    </w:p>
    <w:p w:rsidR="00C4725F" w:rsidRDefault="00C4725F" w:rsidP="00B87920">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ამჟამად, გადაუდებელი შემთხვევების კვლევების მართვას ახორციელებს შემთხვევის მართვის მოდული. </w:t>
      </w:r>
      <w:r w:rsidR="007815AE">
        <w:rPr>
          <w:rFonts w:ascii="Sylfaen" w:hAnsi="Sylfaen"/>
          <w:sz w:val="24"/>
          <w:lang w:val="ka-GE"/>
        </w:rPr>
        <w:t xml:space="preserve">A კლასის საავადმყოფოებს უნდა გააჩნდეს შესაძლებლობა იმუშავონ </w:t>
      </w:r>
      <w:r w:rsidR="007815AE" w:rsidRPr="007815AE">
        <w:rPr>
          <w:rFonts w:ascii="Sylfaen" w:hAnsi="Sylfaen"/>
          <w:sz w:val="24"/>
          <w:lang w:val="ka-GE"/>
        </w:rPr>
        <w:t>გადაუდებელი შემთხვევ</w:t>
      </w:r>
      <w:r w:rsidR="007815AE">
        <w:rPr>
          <w:rFonts w:ascii="Sylfaen" w:hAnsi="Sylfaen"/>
          <w:sz w:val="24"/>
          <w:lang w:val="ka-GE"/>
        </w:rPr>
        <w:t xml:space="preserve">ების კვლევებზე </w:t>
      </w:r>
      <w:r w:rsidR="007815AE" w:rsidRPr="007815AE">
        <w:rPr>
          <w:rFonts w:ascii="Sylfaen" w:hAnsi="Sylfaen"/>
          <w:sz w:val="24"/>
          <w:lang w:val="ka-GE"/>
        </w:rPr>
        <w:t>ჯანმრთელობის ელექტრონული ჩანაწერების  მომხმარებლის ინტერფეის</w:t>
      </w:r>
      <w:r w:rsidR="007815AE">
        <w:rPr>
          <w:rFonts w:ascii="Sylfaen" w:hAnsi="Sylfaen"/>
          <w:sz w:val="24"/>
          <w:lang w:val="ka-GE"/>
        </w:rPr>
        <w:t>ის მეშვეობით</w:t>
      </w:r>
      <w:r w:rsidR="007815AE" w:rsidRPr="007815AE">
        <w:rPr>
          <w:rFonts w:ascii="Sylfaen" w:hAnsi="Sylfaen"/>
          <w:sz w:val="24"/>
          <w:lang w:val="ka-GE"/>
        </w:rPr>
        <w:t xml:space="preserve"> (EHR UI).</w:t>
      </w:r>
      <w:r w:rsidR="007815AE">
        <w:rPr>
          <w:rFonts w:ascii="Sylfaen" w:hAnsi="Sylfaen"/>
          <w:sz w:val="24"/>
          <w:lang w:val="ka-GE"/>
        </w:rPr>
        <w:t xml:space="preserve"> ამასთანავე, EHR-ის ინტერფეისი უნდა იძლეოდეს შემთხვევებთან დაკავშირებით სპეციალური მონაცემების (როგორც კლინიკური, ისე ფინანსური)</w:t>
      </w:r>
      <w:r w:rsidR="003052FE">
        <w:rPr>
          <w:rFonts w:ascii="Sylfaen" w:hAnsi="Sylfaen"/>
          <w:sz w:val="24"/>
          <w:lang w:val="ka-GE"/>
        </w:rPr>
        <w:t xml:space="preserve"> შეყვანის (და შემდგომ ეტაპზე </w:t>
      </w:r>
      <w:r w:rsidR="003052FE" w:rsidRPr="003052FE">
        <w:rPr>
          <w:rFonts w:ascii="Sylfaen" w:hAnsi="Sylfaen"/>
          <w:sz w:val="24"/>
          <w:lang w:val="ka-GE"/>
        </w:rPr>
        <w:t>HSSP/USAID-ის მოდულებ</w:t>
      </w:r>
      <w:r w:rsidR="003052FE">
        <w:rPr>
          <w:rFonts w:ascii="Sylfaen" w:hAnsi="Sylfaen"/>
          <w:sz w:val="24"/>
          <w:lang w:val="ka-GE"/>
        </w:rPr>
        <w:t xml:space="preserve">ისთვის აუცილებელი ინფორმაციის ავტომატურ რეჟიმში შემდგომი გადაცემის შესაძლებლობას). </w:t>
      </w:r>
      <w:r w:rsidR="003052FE" w:rsidRPr="003052FE">
        <w:rPr>
          <w:rFonts w:ascii="Sylfaen" w:hAnsi="Sylfaen"/>
          <w:sz w:val="24"/>
          <w:lang w:val="ka-GE"/>
        </w:rPr>
        <w:t>A კლასის საავადმყოფოებს</w:t>
      </w:r>
      <w:r w:rsidR="003052FE">
        <w:rPr>
          <w:rFonts w:ascii="Sylfaen" w:hAnsi="Sylfaen"/>
          <w:sz w:val="24"/>
          <w:lang w:val="ka-GE"/>
        </w:rPr>
        <w:t xml:space="preserve"> უნდა შეეძლოთ HSSP/USAID-ის მოდულებით სარგებლობა </w:t>
      </w:r>
      <w:r w:rsidR="003052FE" w:rsidRPr="003052FE">
        <w:rPr>
          <w:rFonts w:ascii="Sylfaen" w:hAnsi="Sylfaen"/>
          <w:sz w:val="24"/>
          <w:lang w:val="ka-GE"/>
        </w:rPr>
        <w:t>HSSP/USAID-ის</w:t>
      </w:r>
      <w:r w:rsidR="003052FE">
        <w:rPr>
          <w:rFonts w:ascii="Sylfaen" w:hAnsi="Sylfaen"/>
          <w:sz w:val="24"/>
          <w:lang w:val="ka-GE"/>
        </w:rPr>
        <w:t xml:space="preserve"> ინტერფეისის მეშვეობით</w:t>
      </w:r>
      <w:r w:rsidR="00D94B77">
        <w:rPr>
          <w:rFonts w:ascii="Sylfaen" w:hAnsi="Sylfaen"/>
          <w:sz w:val="24"/>
          <w:lang w:val="ka-GE"/>
        </w:rPr>
        <w:t>.</w:t>
      </w:r>
    </w:p>
    <w:p w:rsidR="00D94B77" w:rsidRPr="00D94B77" w:rsidRDefault="00D94B77" w:rsidP="00B87920">
      <w:pPr>
        <w:widowControl w:val="0"/>
        <w:autoSpaceDE w:val="0"/>
        <w:autoSpaceDN w:val="0"/>
        <w:adjustRightInd w:val="0"/>
        <w:spacing w:after="240" w:line="276" w:lineRule="auto"/>
        <w:jc w:val="both"/>
        <w:rPr>
          <w:rFonts w:ascii="Sylfaen" w:hAnsi="Sylfaen"/>
          <w:b/>
          <w:sz w:val="24"/>
          <w:lang w:val="ka-GE"/>
        </w:rPr>
      </w:pPr>
      <w:r w:rsidRPr="00D94B77">
        <w:rPr>
          <w:rFonts w:ascii="Sylfaen" w:hAnsi="Sylfaen"/>
          <w:b/>
          <w:sz w:val="24"/>
          <w:lang w:val="ka-GE"/>
        </w:rPr>
        <w:t>10.1.2.2.2  B კლასის საავადმყოფოები</w:t>
      </w:r>
    </w:p>
    <w:p w:rsidR="00C4725F" w:rsidRDefault="00D94B77" w:rsidP="00B87920">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B</w:t>
      </w:r>
      <w:r w:rsidRPr="00D94B77">
        <w:rPr>
          <w:rFonts w:ascii="Sylfaen" w:hAnsi="Sylfaen"/>
          <w:sz w:val="24"/>
          <w:lang w:val="ka-GE"/>
        </w:rPr>
        <w:t xml:space="preserve"> კლასის საავადმყოფოებს </w:t>
      </w:r>
      <w:r>
        <w:rPr>
          <w:rFonts w:ascii="Sylfaen" w:hAnsi="Sylfaen"/>
          <w:sz w:val="24"/>
          <w:lang w:val="ka-GE"/>
        </w:rPr>
        <w:t xml:space="preserve">უნდა შეეძლოთ </w:t>
      </w:r>
      <w:r w:rsidRPr="00D94B77">
        <w:rPr>
          <w:rFonts w:ascii="Sylfaen" w:hAnsi="Sylfaen"/>
          <w:sz w:val="24"/>
          <w:lang w:val="ka-GE"/>
        </w:rPr>
        <w:t>HSSP/USAID-ის მოდულებით</w:t>
      </w:r>
      <w:r>
        <w:rPr>
          <w:rFonts w:ascii="Sylfaen" w:hAnsi="Sylfaen"/>
          <w:sz w:val="24"/>
          <w:lang w:val="ka-GE"/>
        </w:rPr>
        <w:t xml:space="preserve"> სარგებლობის გაგრძელება. მომხმარებლების მიერ </w:t>
      </w:r>
      <w:r w:rsidRPr="00D94B77">
        <w:rPr>
          <w:rFonts w:ascii="Sylfaen" w:hAnsi="Sylfaen"/>
          <w:sz w:val="24"/>
          <w:lang w:val="ka-GE"/>
        </w:rPr>
        <w:t>HSSP/USAID</w:t>
      </w:r>
      <w:r w:rsidRPr="00D94B77">
        <w:rPr>
          <w:lang w:val="ka-GE"/>
        </w:rPr>
        <w:t xml:space="preserve"> </w:t>
      </w:r>
      <w:r w:rsidRPr="00D94B77">
        <w:rPr>
          <w:rFonts w:ascii="Sylfaen" w:hAnsi="Sylfaen"/>
          <w:sz w:val="24"/>
          <w:lang w:val="ka-GE"/>
        </w:rPr>
        <w:t>UI-ის</w:t>
      </w:r>
      <w:r>
        <w:rPr>
          <w:rFonts w:ascii="Sylfaen" w:hAnsi="Sylfaen"/>
          <w:sz w:val="24"/>
          <w:lang w:val="ka-GE"/>
        </w:rPr>
        <w:t xml:space="preserve"> მეშვეობით კლინიკური ინფორმაცია </w:t>
      </w:r>
      <w:r w:rsidR="0081562E">
        <w:rPr>
          <w:rFonts w:ascii="Sylfaen" w:hAnsi="Sylfaen"/>
          <w:sz w:val="24"/>
          <w:lang w:val="ka-GE"/>
        </w:rPr>
        <w:t>ავტომატურად გადაეცემა EHR-</w:t>
      </w:r>
      <w:r w:rsidR="0081562E" w:rsidRPr="0081562E">
        <w:rPr>
          <w:rFonts w:ascii="Sylfaen" w:hAnsi="Sylfaen"/>
          <w:sz w:val="24"/>
          <w:lang w:val="ka-GE"/>
        </w:rPr>
        <w:t>ს</w:t>
      </w:r>
      <w:r w:rsidR="0081562E">
        <w:rPr>
          <w:rFonts w:ascii="Sylfaen" w:hAnsi="Sylfaen"/>
          <w:sz w:val="24"/>
          <w:lang w:val="ka-GE"/>
        </w:rPr>
        <w:t xml:space="preserve">. </w:t>
      </w:r>
      <w:r w:rsidR="00090049">
        <w:rPr>
          <w:rFonts w:ascii="Sylfaen" w:hAnsi="Sylfaen"/>
          <w:sz w:val="24"/>
          <w:lang w:val="ka-GE"/>
        </w:rPr>
        <w:t xml:space="preserve">გარკვეული მოდულების შემთხვევაში, შესაძლებელი უნდა იყოს EHR-დან დამატებითი ინფორმაციის მოპოვება, რაც გააუმჯობესებს მომხმარებლის მიერ </w:t>
      </w:r>
      <w:r w:rsidR="00090049" w:rsidRPr="00090049">
        <w:rPr>
          <w:rFonts w:ascii="Sylfaen" w:hAnsi="Sylfaen"/>
          <w:sz w:val="24"/>
          <w:lang w:val="ka-GE"/>
        </w:rPr>
        <w:t>HSSP/USAID-ის</w:t>
      </w:r>
      <w:r w:rsidR="00090049">
        <w:rPr>
          <w:rFonts w:ascii="Sylfaen" w:hAnsi="Sylfaen"/>
          <w:sz w:val="24"/>
          <w:lang w:val="ka-GE"/>
        </w:rPr>
        <w:t xml:space="preserve"> გამოყენებას.  </w:t>
      </w:r>
    </w:p>
    <w:p w:rsidR="00BA207D" w:rsidRPr="00BA207D" w:rsidRDefault="00BA207D" w:rsidP="00BA207D">
      <w:pPr>
        <w:pStyle w:val="ListParagraph"/>
        <w:widowControl w:val="0"/>
        <w:numPr>
          <w:ilvl w:val="1"/>
          <w:numId w:val="63"/>
        </w:numPr>
        <w:autoSpaceDE w:val="0"/>
        <w:autoSpaceDN w:val="0"/>
        <w:adjustRightInd w:val="0"/>
        <w:spacing w:after="240" w:line="276" w:lineRule="auto"/>
        <w:jc w:val="both"/>
        <w:rPr>
          <w:rFonts w:ascii="Sylfaen" w:hAnsi="Sylfaen"/>
          <w:b/>
          <w:sz w:val="24"/>
          <w:lang w:val="ka-GE"/>
        </w:rPr>
      </w:pPr>
      <w:r w:rsidRPr="00BA207D">
        <w:rPr>
          <w:rFonts w:ascii="Sylfaen" w:hAnsi="Sylfaen"/>
          <w:b/>
          <w:sz w:val="24"/>
          <w:lang w:val="ka-GE"/>
        </w:rPr>
        <w:t xml:space="preserve">ფუნქციონალური მოთხოვნები </w:t>
      </w:r>
    </w:p>
    <w:tbl>
      <w:tblPr>
        <w:tblStyle w:val="TableGrid"/>
        <w:tblW w:w="0" w:type="auto"/>
        <w:tblInd w:w="360" w:type="dxa"/>
        <w:tblLook w:val="04A0" w:firstRow="1" w:lastRow="0" w:firstColumn="1" w:lastColumn="0" w:noHBand="0" w:noVBand="1"/>
      </w:tblPr>
      <w:tblGrid>
        <w:gridCol w:w="3663"/>
        <w:gridCol w:w="778"/>
        <w:gridCol w:w="1268"/>
        <w:gridCol w:w="3174"/>
      </w:tblGrid>
      <w:tr w:rsidR="00BA207D" w:rsidTr="00BA207D">
        <w:tc>
          <w:tcPr>
            <w:tcW w:w="6408" w:type="dxa"/>
            <w:gridSpan w:val="2"/>
          </w:tcPr>
          <w:p w:rsidR="00BA207D" w:rsidRPr="00F834E8" w:rsidRDefault="00BA207D" w:rsidP="00BA207D">
            <w:pPr>
              <w:widowControl w:val="0"/>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პროვაიდერები</w:t>
            </w:r>
          </w:p>
          <w:p w:rsidR="00BA207D" w:rsidRPr="00F834E8" w:rsidRDefault="00BA207D" w:rsidP="00BA207D">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F834E8">
              <w:rPr>
                <w:rFonts w:ascii="Sylfaen" w:hAnsi="Sylfaen" w:cs="Sylfaen"/>
                <w:sz w:val="16"/>
                <w:szCs w:val="16"/>
                <w:lang w:val="ka-GE"/>
              </w:rPr>
              <w:t>საავადმყოფოები</w:t>
            </w:r>
          </w:p>
          <w:p w:rsidR="00BA207D" w:rsidRPr="00F834E8" w:rsidRDefault="00BA207D" w:rsidP="00BA207D">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F834E8">
              <w:rPr>
                <w:rFonts w:ascii="Sylfaen" w:hAnsi="Sylfaen" w:cs="Sylfaen"/>
                <w:sz w:val="16"/>
                <w:szCs w:val="16"/>
                <w:lang w:val="ka-GE"/>
              </w:rPr>
              <w:t>სხვა</w:t>
            </w:r>
          </w:p>
          <w:p w:rsidR="00BA207D" w:rsidRPr="00F834E8" w:rsidRDefault="00BA207D" w:rsidP="00BA207D">
            <w:pPr>
              <w:widowControl w:val="0"/>
              <w:autoSpaceDE w:val="0"/>
              <w:autoSpaceDN w:val="0"/>
              <w:adjustRightInd w:val="0"/>
              <w:spacing w:after="240" w:line="276" w:lineRule="auto"/>
              <w:jc w:val="both"/>
              <w:rPr>
                <w:rFonts w:ascii="Sylfaen" w:hAnsi="Sylfaen"/>
                <w:sz w:val="16"/>
                <w:szCs w:val="16"/>
                <w:lang w:val="ka-GE"/>
              </w:rPr>
            </w:pPr>
          </w:p>
        </w:tc>
        <w:tc>
          <w:tcPr>
            <w:tcW w:w="6408" w:type="dxa"/>
            <w:gridSpan w:val="2"/>
          </w:tcPr>
          <w:p w:rsidR="00BA207D" w:rsidRPr="00F834E8" w:rsidRDefault="00BA207D" w:rsidP="00BA207D">
            <w:pPr>
              <w:widowControl w:val="0"/>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 xml:space="preserve">მომხმარებლები </w:t>
            </w:r>
          </w:p>
          <w:p w:rsidR="00BA207D" w:rsidRPr="00F834E8" w:rsidRDefault="00BA207D" w:rsidP="00BA207D">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პაციენტები</w:t>
            </w:r>
          </w:p>
          <w:p w:rsidR="00BA207D" w:rsidRPr="00F834E8" w:rsidRDefault="00BA207D" w:rsidP="00BA207D">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სამინისტრო</w:t>
            </w:r>
          </w:p>
          <w:p w:rsidR="00BA207D" w:rsidRPr="00F834E8" w:rsidRDefault="00BA207D" w:rsidP="00BA207D">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საავადმყოფოები</w:t>
            </w:r>
          </w:p>
          <w:p w:rsidR="00BA207D" w:rsidRPr="00F834E8" w:rsidRDefault="00BA207D" w:rsidP="00BA207D">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სხვა</w:t>
            </w:r>
          </w:p>
        </w:tc>
      </w:tr>
      <w:tr w:rsidR="00BA207D" w:rsidTr="00BA207D">
        <w:tc>
          <w:tcPr>
            <w:tcW w:w="4272" w:type="dxa"/>
          </w:tcPr>
          <w:p w:rsidR="00BA207D" w:rsidRPr="00F834E8" w:rsidRDefault="00F834E8" w:rsidP="00BA207D">
            <w:pPr>
              <w:widowControl w:val="0"/>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ჯანმრთელობის ელექტრონული ჩანაწერების</w:t>
            </w:r>
          </w:p>
        </w:tc>
        <w:tc>
          <w:tcPr>
            <w:tcW w:w="4272" w:type="dxa"/>
            <w:gridSpan w:val="2"/>
          </w:tcPr>
          <w:p w:rsidR="00BA207D" w:rsidRPr="00F834E8" w:rsidRDefault="00F834E8" w:rsidP="00BA207D">
            <w:pPr>
              <w:widowControl w:val="0"/>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კლინიკური და სხვა მონაცემები</w:t>
            </w:r>
          </w:p>
        </w:tc>
        <w:tc>
          <w:tcPr>
            <w:tcW w:w="4272" w:type="dxa"/>
          </w:tcPr>
          <w:p w:rsidR="00BA207D" w:rsidRPr="00F834E8" w:rsidRDefault="00F834E8" w:rsidP="00BA207D">
            <w:pPr>
              <w:widowControl w:val="0"/>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შემთხვევის რეგისტრაცია</w:t>
            </w:r>
          </w:p>
          <w:p w:rsidR="00F834E8" w:rsidRPr="00F834E8" w:rsidRDefault="00F834E8" w:rsidP="00BA207D">
            <w:pPr>
              <w:widowControl w:val="0"/>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გარანტია</w:t>
            </w:r>
          </w:p>
          <w:p w:rsidR="00F834E8" w:rsidRPr="00F834E8" w:rsidRDefault="00F834E8" w:rsidP="00BA207D">
            <w:pPr>
              <w:widowControl w:val="0"/>
              <w:autoSpaceDE w:val="0"/>
              <w:autoSpaceDN w:val="0"/>
              <w:adjustRightInd w:val="0"/>
              <w:spacing w:after="240" w:line="276" w:lineRule="auto"/>
              <w:jc w:val="both"/>
              <w:rPr>
                <w:rFonts w:ascii="Sylfaen" w:hAnsi="Sylfaen"/>
                <w:sz w:val="16"/>
                <w:szCs w:val="16"/>
                <w:lang w:val="ka-GE"/>
              </w:rPr>
            </w:pPr>
            <w:r w:rsidRPr="00F834E8">
              <w:rPr>
                <w:rFonts w:ascii="Sylfaen" w:hAnsi="Sylfaen"/>
                <w:sz w:val="16"/>
                <w:szCs w:val="16"/>
                <w:lang w:val="ka-GE"/>
              </w:rPr>
              <w:t>ელ-ანგარიშგება</w:t>
            </w:r>
          </w:p>
        </w:tc>
      </w:tr>
    </w:tbl>
    <w:p w:rsidR="00F834E8" w:rsidRDefault="00F834E8" w:rsidP="00BA207D">
      <w:pPr>
        <w:widowControl w:val="0"/>
        <w:autoSpaceDE w:val="0"/>
        <w:autoSpaceDN w:val="0"/>
        <w:adjustRightInd w:val="0"/>
        <w:spacing w:after="240" w:line="276" w:lineRule="auto"/>
        <w:ind w:left="360"/>
        <w:jc w:val="both"/>
        <w:rPr>
          <w:rFonts w:ascii="Sylfaen" w:hAnsi="Sylfaen"/>
          <w:b/>
          <w:sz w:val="24"/>
          <w:lang w:val="ka-GE"/>
        </w:rPr>
      </w:pPr>
      <w:r>
        <w:rPr>
          <w:rFonts w:ascii="Sylfaen" w:hAnsi="Sylfaen"/>
          <w:b/>
          <w:sz w:val="24"/>
          <w:lang w:val="ka-GE"/>
        </w:rPr>
        <w:t>სურათი 6. EHR-</w:t>
      </w:r>
      <w:r w:rsidRPr="00F834E8">
        <w:rPr>
          <w:rFonts w:ascii="Sylfaen" w:hAnsi="Sylfaen"/>
          <w:b/>
          <w:sz w:val="24"/>
          <w:lang w:val="ka-GE"/>
        </w:rPr>
        <w:t xml:space="preserve">HSSP/USAID-ის </w:t>
      </w:r>
      <w:r>
        <w:rPr>
          <w:rFonts w:ascii="Sylfaen" w:hAnsi="Sylfaen"/>
          <w:b/>
          <w:sz w:val="24"/>
          <w:lang w:val="ka-GE"/>
        </w:rPr>
        <w:t>ინტეგრაციის 1-ელი ტიპი. საერთო სქემა</w:t>
      </w:r>
    </w:p>
    <w:p w:rsidR="00F834E8" w:rsidRPr="00EE6ABE" w:rsidRDefault="00EE6ABE" w:rsidP="00EE6ABE">
      <w:pPr>
        <w:pStyle w:val="ListParagraph"/>
        <w:widowControl w:val="0"/>
        <w:numPr>
          <w:ilvl w:val="2"/>
          <w:numId w:val="63"/>
        </w:numPr>
        <w:autoSpaceDE w:val="0"/>
        <w:autoSpaceDN w:val="0"/>
        <w:adjustRightInd w:val="0"/>
        <w:spacing w:after="240" w:line="276" w:lineRule="auto"/>
        <w:jc w:val="both"/>
        <w:rPr>
          <w:rFonts w:ascii="Sylfaen" w:hAnsi="Sylfaen"/>
          <w:b/>
          <w:sz w:val="24"/>
          <w:lang w:val="ka-GE"/>
        </w:rPr>
      </w:pPr>
      <w:r w:rsidRPr="00EE6ABE">
        <w:rPr>
          <w:rFonts w:ascii="Sylfaen" w:hAnsi="Sylfaen"/>
          <w:b/>
          <w:sz w:val="24"/>
          <w:lang w:val="ka-GE"/>
        </w:rPr>
        <w:t xml:space="preserve">EHR-HSSP/USAID-ის ინტეგრაცია (1-ელი ტიპი): შემთხვევის რეგისტრაციის მოდული </w:t>
      </w:r>
    </w:p>
    <w:p w:rsidR="00EE6ABE" w:rsidRDefault="00EE6ABE" w:rsidP="00EE6ABE">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lastRenderedPageBreak/>
        <w:t xml:space="preserve">შემთხვევის რეგისტრაციის მოდულთან EHR-ის ინტეგრაციის ფარგლებში, </w:t>
      </w:r>
      <w:r w:rsidRPr="00EE6ABE">
        <w:rPr>
          <w:rFonts w:ascii="Sylfaen" w:hAnsi="Sylfaen"/>
          <w:sz w:val="24"/>
          <w:lang w:val="ka-GE"/>
        </w:rPr>
        <w:t>A კლასის საავადმყოფოებ</w:t>
      </w:r>
      <w:r>
        <w:rPr>
          <w:rFonts w:ascii="Sylfaen" w:hAnsi="Sylfaen"/>
          <w:sz w:val="24"/>
          <w:lang w:val="ka-GE"/>
        </w:rPr>
        <w:t xml:space="preserve">ს უნდა მიეცეს </w:t>
      </w:r>
      <w:r w:rsidRPr="00EE6ABE">
        <w:rPr>
          <w:rFonts w:ascii="Sylfaen" w:hAnsi="Sylfaen"/>
          <w:sz w:val="24"/>
          <w:lang w:val="ka-GE"/>
        </w:rPr>
        <w:t>გადაუდებელი შემთხვევების კვლევებზე</w:t>
      </w:r>
      <w:r>
        <w:rPr>
          <w:rFonts w:ascii="Sylfaen" w:hAnsi="Sylfaen"/>
          <w:sz w:val="24"/>
          <w:lang w:val="ka-GE"/>
        </w:rPr>
        <w:t xml:space="preserve"> მუშაობის შესაძლებლობა </w:t>
      </w:r>
      <w:r w:rsidRPr="00EE6ABE">
        <w:rPr>
          <w:rFonts w:ascii="Sylfaen" w:hAnsi="Sylfaen"/>
          <w:sz w:val="24"/>
          <w:lang w:val="ka-GE"/>
        </w:rPr>
        <w:t>EHR UI-ის მეშვეობით</w:t>
      </w:r>
      <w:r>
        <w:rPr>
          <w:rFonts w:ascii="Sylfaen" w:hAnsi="Sylfaen"/>
          <w:sz w:val="24"/>
          <w:lang w:val="ka-GE"/>
        </w:rPr>
        <w:t xml:space="preserve">. შემთხვევასთან დაკავშირებული კლინიკური ინფორმაცია უშუალოდ </w:t>
      </w:r>
      <w:r w:rsidRPr="00EE6ABE">
        <w:rPr>
          <w:rFonts w:ascii="Sylfaen" w:hAnsi="Sylfaen"/>
          <w:sz w:val="24"/>
          <w:lang w:val="ka-GE"/>
        </w:rPr>
        <w:t>EHR-ის</w:t>
      </w:r>
      <w:r>
        <w:rPr>
          <w:rFonts w:ascii="Sylfaen" w:hAnsi="Sylfaen"/>
          <w:sz w:val="24"/>
          <w:lang w:val="ka-GE"/>
        </w:rPr>
        <w:t xml:space="preserve"> სისტემაში </w:t>
      </w:r>
      <w:r w:rsidR="00151F32">
        <w:rPr>
          <w:rFonts w:ascii="Sylfaen" w:hAnsi="Sylfaen"/>
          <w:sz w:val="24"/>
          <w:lang w:val="ka-GE"/>
        </w:rPr>
        <w:t xml:space="preserve">უნდა იქნას შენახული, ხოლო დამატებითი (ფინანსური და სხვა ტიპის) ინფორმაცია ავტომატურად უნდა გადაეცეს </w:t>
      </w:r>
      <w:r w:rsidR="00151F32" w:rsidRPr="00151F32">
        <w:rPr>
          <w:rFonts w:ascii="Sylfaen" w:hAnsi="Sylfaen"/>
          <w:sz w:val="24"/>
          <w:lang w:val="ka-GE"/>
        </w:rPr>
        <w:t>HSSP/USAID-ის</w:t>
      </w:r>
      <w:r w:rsidR="00151F32">
        <w:rPr>
          <w:rFonts w:ascii="Sylfaen" w:hAnsi="Sylfaen"/>
          <w:sz w:val="24"/>
          <w:lang w:val="ka-GE"/>
        </w:rPr>
        <w:t xml:space="preserve"> შესაბამის მოდულს (ჯანდაცვის პროგრამების დაფინანსების მოდული და სხვა).</w:t>
      </w:r>
    </w:p>
    <w:p w:rsidR="00151F32" w:rsidRDefault="00151F32" w:rsidP="00EE6ABE">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B კლასის საავადმყოფოებ</w:t>
      </w:r>
      <w:r w:rsidR="009435CB">
        <w:rPr>
          <w:rFonts w:ascii="Sylfaen" w:hAnsi="Sylfaen"/>
          <w:sz w:val="24"/>
          <w:lang w:val="ka-GE"/>
        </w:rPr>
        <w:t xml:space="preserve">ს </w:t>
      </w:r>
      <w:r>
        <w:rPr>
          <w:rFonts w:ascii="Sylfaen" w:hAnsi="Sylfaen"/>
          <w:sz w:val="24"/>
          <w:lang w:val="ka-GE"/>
        </w:rPr>
        <w:t>უნდა შე</w:t>
      </w:r>
      <w:r w:rsidR="009435CB">
        <w:rPr>
          <w:rFonts w:ascii="Sylfaen" w:hAnsi="Sylfaen"/>
          <w:sz w:val="24"/>
          <w:lang w:val="ka-GE"/>
        </w:rPr>
        <w:t xml:space="preserve">ეძლოთ </w:t>
      </w:r>
      <w:r>
        <w:rPr>
          <w:rFonts w:ascii="Sylfaen" w:hAnsi="Sylfaen"/>
          <w:sz w:val="24"/>
          <w:lang w:val="ka-GE"/>
        </w:rPr>
        <w:t xml:space="preserve">მუშაობის გაგრძელება </w:t>
      </w:r>
      <w:r w:rsidRPr="00151F32">
        <w:rPr>
          <w:rFonts w:ascii="Sylfaen" w:hAnsi="Sylfaen"/>
          <w:sz w:val="24"/>
          <w:lang w:val="ka-GE"/>
        </w:rPr>
        <w:t>HSSP/USAID-ის</w:t>
      </w:r>
      <w:r>
        <w:rPr>
          <w:rFonts w:ascii="Sylfaen" w:hAnsi="Sylfaen"/>
          <w:sz w:val="24"/>
          <w:lang w:val="ka-GE"/>
        </w:rPr>
        <w:t xml:space="preserve"> ინტერფეისის მეშვეობით</w:t>
      </w:r>
      <w:r w:rsidR="00771569">
        <w:rPr>
          <w:rFonts w:ascii="Sylfaen" w:hAnsi="Sylfaen"/>
          <w:sz w:val="24"/>
          <w:lang w:val="ka-GE"/>
        </w:rPr>
        <w:t>. თუმცა, შემთხვევის რეგისტრაციის მოდულში შეყვანილი ყველა სახის კლინიკური ინფორმაცია ავტომატურად გადაეცემა EHR-</w:t>
      </w:r>
      <w:r w:rsidR="00771569" w:rsidRPr="00771569">
        <w:rPr>
          <w:rFonts w:ascii="Sylfaen" w:hAnsi="Sylfaen"/>
          <w:sz w:val="24"/>
          <w:lang w:val="ka-GE"/>
        </w:rPr>
        <w:t>ს</w:t>
      </w:r>
      <w:r w:rsidR="00771569">
        <w:rPr>
          <w:rFonts w:ascii="Sylfaen" w:hAnsi="Sylfaen"/>
          <w:sz w:val="24"/>
          <w:lang w:val="ka-GE"/>
        </w:rPr>
        <w:t xml:space="preserve"> პერმანენტულად შენახვის მიზნით. </w:t>
      </w:r>
    </w:p>
    <w:p w:rsidR="00825E08" w:rsidRPr="00825E08" w:rsidRDefault="00825E08" w:rsidP="00825E08">
      <w:pPr>
        <w:pStyle w:val="ListParagraph"/>
        <w:widowControl w:val="0"/>
        <w:numPr>
          <w:ilvl w:val="2"/>
          <w:numId w:val="63"/>
        </w:numPr>
        <w:autoSpaceDE w:val="0"/>
        <w:autoSpaceDN w:val="0"/>
        <w:adjustRightInd w:val="0"/>
        <w:spacing w:after="240" w:line="276" w:lineRule="auto"/>
        <w:jc w:val="both"/>
        <w:rPr>
          <w:rFonts w:ascii="Sylfaen" w:hAnsi="Sylfaen"/>
          <w:b/>
          <w:sz w:val="24"/>
          <w:lang w:val="ka-GE"/>
        </w:rPr>
      </w:pPr>
      <w:r w:rsidRPr="00825E08">
        <w:rPr>
          <w:rFonts w:ascii="Sylfaen" w:hAnsi="Sylfaen"/>
          <w:b/>
          <w:sz w:val="24"/>
        </w:rPr>
        <w:t>EHR-HSSP/USAID-</w:t>
      </w:r>
      <w:proofErr w:type="spellStart"/>
      <w:r w:rsidRPr="00825E08">
        <w:rPr>
          <w:rFonts w:ascii="Sylfaen" w:hAnsi="Sylfaen"/>
          <w:b/>
          <w:sz w:val="24"/>
        </w:rPr>
        <w:t>ის</w:t>
      </w:r>
      <w:proofErr w:type="spellEnd"/>
      <w:r w:rsidRPr="00825E08">
        <w:rPr>
          <w:rFonts w:ascii="Sylfaen" w:hAnsi="Sylfaen"/>
          <w:b/>
          <w:sz w:val="24"/>
        </w:rPr>
        <w:t xml:space="preserve"> </w:t>
      </w:r>
      <w:proofErr w:type="spellStart"/>
      <w:r w:rsidRPr="00825E08">
        <w:rPr>
          <w:rFonts w:ascii="Sylfaen" w:hAnsi="Sylfaen"/>
          <w:b/>
          <w:sz w:val="24"/>
        </w:rPr>
        <w:t>ინტეგრაცია</w:t>
      </w:r>
      <w:proofErr w:type="spellEnd"/>
      <w:r w:rsidRPr="00825E08">
        <w:rPr>
          <w:rFonts w:ascii="Sylfaen" w:hAnsi="Sylfaen"/>
          <w:b/>
          <w:sz w:val="24"/>
        </w:rPr>
        <w:t xml:space="preserve"> (1-ელი </w:t>
      </w:r>
      <w:proofErr w:type="spellStart"/>
      <w:r w:rsidRPr="00825E08">
        <w:rPr>
          <w:rFonts w:ascii="Sylfaen" w:hAnsi="Sylfaen"/>
          <w:b/>
          <w:sz w:val="24"/>
        </w:rPr>
        <w:t>ტიპი</w:t>
      </w:r>
      <w:proofErr w:type="spellEnd"/>
      <w:r w:rsidRPr="00825E08">
        <w:rPr>
          <w:rFonts w:ascii="Sylfaen" w:hAnsi="Sylfaen"/>
          <w:b/>
          <w:sz w:val="24"/>
        </w:rPr>
        <w:t xml:space="preserve">): </w:t>
      </w:r>
      <w:r w:rsidRPr="00825E08">
        <w:rPr>
          <w:rFonts w:ascii="Sylfaen" w:hAnsi="Sylfaen"/>
          <w:b/>
          <w:sz w:val="24"/>
          <w:lang w:val="ka-GE"/>
        </w:rPr>
        <w:t xml:space="preserve">გარანტია და შემთხვევის რეგისტრაცია </w:t>
      </w:r>
    </w:p>
    <w:p w:rsidR="00825E08" w:rsidRDefault="00825E08" w:rsidP="00825E08">
      <w:pPr>
        <w:widowControl w:val="0"/>
        <w:autoSpaceDE w:val="0"/>
        <w:autoSpaceDN w:val="0"/>
        <w:adjustRightInd w:val="0"/>
        <w:spacing w:after="240" w:line="276" w:lineRule="auto"/>
        <w:ind w:left="360"/>
        <w:jc w:val="both"/>
        <w:rPr>
          <w:rFonts w:ascii="Sylfaen" w:hAnsi="Sylfaen"/>
          <w:sz w:val="24"/>
          <w:lang w:val="ka-GE"/>
        </w:rPr>
      </w:pPr>
      <w:r w:rsidRPr="00825E08">
        <w:rPr>
          <w:rFonts w:ascii="Sylfaen" w:hAnsi="Sylfaen"/>
          <w:sz w:val="24"/>
          <w:lang w:val="ka-GE"/>
        </w:rPr>
        <w:t xml:space="preserve">რეგულარული </w:t>
      </w:r>
      <w:r>
        <w:rPr>
          <w:rFonts w:ascii="Sylfaen" w:hAnsi="Sylfaen"/>
          <w:sz w:val="24"/>
          <w:lang w:val="ka-GE"/>
        </w:rPr>
        <w:t xml:space="preserve">(არა-საგანგებო) შემთხვევები, რომლებზეც ვრცელდება გარანტიის მოდული და შემთხვევის რეგისტრაციის მოდული, ასევე საჭიროებს მჭიდრო ინტეგრაციას EHR-თან. </w:t>
      </w:r>
    </w:p>
    <w:p w:rsidR="007D4859" w:rsidRDefault="007D4859" w:rsidP="00825E08">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 xml:space="preserve">A კლასის საავადმყოფოებს უნდა შეეძლოთ რეგულარული შემთხვევების კვლევებთან დაკავშირებული ინფორმაციის შეყვანა </w:t>
      </w:r>
      <w:r w:rsidR="00E36AF4">
        <w:rPr>
          <w:rFonts w:ascii="Sylfaen" w:hAnsi="Sylfaen"/>
          <w:sz w:val="24"/>
          <w:lang w:val="ka-GE"/>
        </w:rPr>
        <w:t xml:space="preserve">EHR-ის მეშვეობით. </w:t>
      </w:r>
      <w:r w:rsidR="00E36AF4" w:rsidRPr="00E36AF4">
        <w:rPr>
          <w:rFonts w:ascii="Sylfaen" w:hAnsi="Sylfaen"/>
          <w:sz w:val="24"/>
          <w:lang w:val="ka-GE"/>
        </w:rPr>
        <w:t>შემთხვევასთან დაკავშირებული კლინიკური ინფორმაცია უშუალოდ EHR-ის სისტემაში უნდა იქნას შენახული, ხოლო დამატებითი ინფორმაცია ავტომატურად უნდა გადაეცეს HSSP/USAID-ის შესაბამის მოდულ</w:t>
      </w:r>
      <w:r w:rsidR="00E36AF4">
        <w:rPr>
          <w:rFonts w:ascii="Sylfaen" w:hAnsi="Sylfaen"/>
          <w:sz w:val="24"/>
          <w:lang w:val="ka-GE"/>
        </w:rPr>
        <w:t>ებ</w:t>
      </w:r>
      <w:r w:rsidR="00E36AF4" w:rsidRPr="00E36AF4">
        <w:rPr>
          <w:rFonts w:ascii="Sylfaen" w:hAnsi="Sylfaen"/>
          <w:sz w:val="24"/>
          <w:lang w:val="ka-GE"/>
        </w:rPr>
        <w:t>ს (</w:t>
      </w:r>
      <w:r w:rsidR="00E36AF4">
        <w:rPr>
          <w:rFonts w:ascii="Sylfaen" w:hAnsi="Sylfaen"/>
          <w:sz w:val="24"/>
          <w:lang w:val="ka-GE"/>
        </w:rPr>
        <w:t xml:space="preserve">შემთხვევის რეგისტრაციის მოდული, გარანტიის მოდული, </w:t>
      </w:r>
      <w:r w:rsidR="00E36AF4" w:rsidRPr="00E36AF4">
        <w:rPr>
          <w:rFonts w:ascii="Sylfaen" w:hAnsi="Sylfaen"/>
          <w:sz w:val="24"/>
          <w:lang w:val="ka-GE"/>
        </w:rPr>
        <w:t>ჯანდაცვის პროგრამების დაფინანსების მოდული და სხვა).</w:t>
      </w:r>
      <w:r w:rsidR="009435CB">
        <w:rPr>
          <w:rFonts w:ascii="Sylfaen" w:hAnsi="Sylfaen"/>
          <w:sz w:val="24"/>
          <w:lang w:val="ka-GE"/>
        </w:rPr>
        <w:t xml:space="preserve"> ამასთან, </w:t>
      </w:r>
      <w:r w:rsidR="009435CB" w:rsidRPr="009435CB">
        <w:rPr>
          <w:rFonts w:ascii="Sylfaen" w:hAnsi="Sylfaen"/>
          <w:sz w:val="24"/>
          <w:lang w:val="ka-GE"/>
        </w:rPr>
        <w:t>EHR-ის</w:t>
      </w:r>
      <w:r w:rsidR="009435CB">
        <w:rPr>
          <w:rFonts w:ascii="Sylfaen" w:hAnsi="Sylfaen"/>
          <w:sz w:val="24"/>
          <w:lang w:val="ka-GE"/>
        </w:rPr>
        <w:t xml:space="preserve"> ინტერფეისი შესაძლებელს უნდა ხდიდეს შემთხვევის „მიბმას“ გარანტიასთან გარანტიის მოდულიდან.</w:t>
      </w:r>
    </w:p>
    <w:p w:rsidR="009435CB" w:rsidRDefault="009435CB" w:rsidP="00825E08">
      <w:pPr>
        <w:widowControl w:val="0"/>
        <w:autoSpaceDE w:val="0"/>
        <w:autoSpaceDN w:val="0"/>
        <w:adjustRightInd w:val="0"/>
        <w:spacing w:after="240" w:line="276" w:lineRule="auto"/>
        <w:ind w:left="360"/>
        <w:jc w:val="both"/>
        <w:rPr>
          <w:rFonts w:ascii="Sylfaen" w:hAnsi="Sylfaen"/>
          <w:sz w:val="24"/>
          <w:lang w:val="ka-GE"/>
        </w:rPr>
      </w:pPr>
      <w:r w:rsidRPr="009435CB">
        <w:rPr>
          <w:rFonts w:ascii="Sylfaen" w:hAnsi="Sylfaen"/>
          <w:sz w:val="24"/>
          <w:lang w:val="ka-GE"/>
        </w:rPr>
        <w:t xml:space="preserve">B კლასის საავადმყოფოებს უნდა შეეძლოთ მუშაობის გაგრძელება </w:t>
      </w:r>
      <w:r>
        <w:rPr>
          <w:rFonts w:ascii="Sylfaen" w:hAnsi="Sylfaen"/>
          <w:sz w:val="24"/>
          <w:lang w:val="ka-GE"/>
        </w:rPr>
        <w:t xml:space="preserve">რეგულარული შემთხვევების კვლევაზე </w:t>
      </w:r>
      <w:r w:rsidRPr="009435CB">
        <w:rPr>
          <w:rFonts w:ascii="Sylfaen" w:hAnsi="Sylfaen"/>
          <w:sz w:val="24"/>
          <w:lang w:val="ka-GE"/>
        </w:rPr>
        <w:t>HSSP/USAID-ის</w:t>
      </w:r>
      <w:r>
        <w:rPr>
          <w:rFonts w:ascii="Sylfaen" w:hAnsi="Sylfaen"/>
          <w:sz w:val="24"/>
          <w:lang w:val="ka-GE"/>
        </w:rPr>
        <w:t xml:space="preserve"> შესაბამისი </w:t>
      </w:r>
      <w:r w:rsidR="00F60665">
        <w:rPr>
          <w:rFonts w:ascii="Sylfaen" w:hAnsi="Sylfaen"/>
          <w:sz w:val="24"/>
          <w:lang w:val="ka-GE"/>
        </w:rPr>
        <w:t xml:space="preserve">მოდულების მეშვეობით. ამ შემთხვევაში გადაცემა დამოკიდებულია </w:t>
      </w:r>
      <w:r w:rsidR="00BF23BF">
        <w:rPr>
          <w:rFonts w:ascii="Sylfaen" w:hAnsi="Sylfaen"/>
          <w:sz w:val="24"/>
          <w:lang w:val="ka-GE"/>
        </w:rPr>
        <w:t xml:space="preserve">შემთხვევების შესახებ EHR-ში შეყვანილ </w:t>
      </w:r>
      <w:r w:rsidR="00F60665">
        <w:rPr>
          <w:rFonts w:ascii="Sylfaen" w:hAnsi="Sylfaen"/>
          <w:sz w:val="24"/>
          <w:lang w:val="ka-GE"/>
        </w:rPr>
        <w:t>ინფორმაციაზე</w:t>
      </w:r>
      <w:r w:rsidR="00BF23BF">
        <w:rPr>
          <w:rFonts w:ascii="Sylfaen" w:hAnsi="Sylfaen"/>
          <w:sz w:val="24"/>
          <w:lang w:val="ka-GE"/>
        </w:rPr>
        <w:t>, რომელიც იქმნება შემთხვევის რეგისტრაციის მოდულში გარანტიის მოდულიდან მიღებული ინფორმაციის საფუძველზე.</w:t>
      </w:r>
    </w:p>
    <w:p w:rsidR="00BF23BF" w:rsidRDefault="00BF23BF" w:rsidP="00825E08">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 xml:space="preserve">ამასთან, გარანტიის მოდულით მუშაობისას, შესაძლებელი უნდა იყოს </w:t>
      </w:r>
      <w:r w:rsidRPr="00BF23BF">
        <w:rPr>
          <w:rFonts w:ascii="Sylfaen" w:hAnsi="Sylfaen"/>
          <w:sz w:val="24"/>
          <w:lang w:val="ka-GE"/>
        </w:rPr>
        <w:t>EHR-ის</w:t>
      </w:r>
      <w:r>
        <w:rPr>
          <w:rFonts w:ascii="Sylfaen" w:hAnsi="Sylfaen"/>
          <w:sz w:val="24"/>
          <w:lang w:val="ka-GE"/>
        </w:rPr>
        <w:t xml:space="preserve"> მონაცემთა ბაზიდან პაციენტის შესახებ კლინიკური ინფორმაციის გამოთხოვა (ფორმა 100), გარანტიის მოდულის ინტერფეისში გამოყენების მიზნით. </w:t>
      </w:r>
    </w:p>
    <w:p w:rsidR="00BF23BF" w:rsidRPr="009A5965" w:rsidRDefault="00BF23BF" w:rsidP="009A5965">
      <w:pPr>
        <w:pStyle w:val="ListParagraph"/>
        <w:widowControl w:val="0"/>
        <w:numPr>
          <w:ilvl w:val="2"/>
          <w:numId w:val="63"/>
        </w:numPr>
        <w:autoSpaceDE w:val="0"/>
        <w:autoSpaceDN w:val="0"/>
        <w:adjustRightInd w:val="0"/>
        <w:spacing w:after="240" w:line="276" w:lineRule="auto"/>
        <w:jc w:val="both"/>
        <w:rPr>
          <w:rFonts w:ascii="Sylfaen" w:hAnsi="Sylfaen"/>
          <w:b/>
          <w:sz w:val="24"/>
          <w:lang w:val="ka-GE"/>
        </w:rPr>
      </w:pPr>
      <w:r w:rsidRPr="009A5965">
        <w:rPr>
          <w:rFonts w:ascii="Sylfaen" w:hAnsi="Sylfaen"/>
          <w:b/>
          <w:sz w:val="24"/>
          <w:lang w:val="ka-GE"/>
        </w:rPr>
        <w:lastRenderedPageBreak/>
        <w:t>EHR-HSSP/USAID-ის ინტეგრაცია (1-ელი ტიპი): ელ. ანგარიშგება დაავადებათა კონტროლისა და საზოგადოებრივი ჯანმრთელო</w:t>
      </w:r>
      <w:r w:rsidR="009A5965" w:rsidRPr="009A5965">
        <w:rPr>
          <w:rFonts w:ascii="Sylfaen" w:hAnsi="Sylfaen"/>
          <w:b/>
          <w:sz w:val="24"/>
          <w:lang w:val="ka-GE"/>
        </w:rPr>
        <w:t>ბის ეროვნული ცენტრისთვის (NCDC)</w:t>
      </w:r>
    </w:p>
    <w:p w:rsidR="009A5965" w:rsidRDefault="00F77CCB" w:rsidP="009A5965">
      <w:pPr>
        <w:widowControl w:val="0"/>
        <w:autoSpaceDE w:val="0"/>
        <w:autoSpaceDN w:val="0"/>
        <w:adjustRightInd w:val="0"/>
        <w:spacing w:after="240" w:line="276" w:lineRule="auto"/>
        <w:ind w:left="360"/>
        <w:jc w:val="both"/>
        <w:rPr>
          <w:rFonts w:ascii="Sylfaen" w:hAnsi="Sylfaen"/>
          <w:sz w:val="24"/>
          <w:lang w:val="ka-GE"/>
        </w:rPr>
      </w:pPr>
      <w:r w:rsidRPr="00F77CCB">
        <w:rPr>
          <w:rFonts w:ascii="Sylfaen" w:hAnsi="Sylfaen"/>
          <w:sz w:val="24"/>
          <w:lang w:val="ka-GE"/>
        </w:rPr>
        <w:t xml:space="preserve">ეგრეთ წოდებული ბენეფიციარის ვიზიტების </w:t>
      </w:r>
      <w:r>
        <w:rPr>
          <w:rFonts w:ascii="Sylfaen" w:hAnsi="Sylfaen"/>
          <w:sz w:val="24"/>
          <w:lang w:val="ka-GE"/>
        </w:rPr>
        <w:t>(</w:t>
      </w:r>
      <w:r w:rsidRPr="00280B06">
        <w:rPr>
          <w:rFonts w:ascii="Sylfaen" w:hAnsi="Sylfaen"/>
          <w:sz w:val="24"/>
          <w:lang w:val="ka-GE"/>
        </w:rPr>
        <w:t xml:space="preserve">BV) </w:t>
      </w:r>
      <w:r>
        <w:rPr>
          <w:rFonts w:ascii="Sylfaen" w:hAnsi="Sylfaen"/>
          <w:sz w:val="24"/>
          <w:lang w:val="ka-GE"/>
        </w:rPr>
        <w:t xml:space="preserve">დუბლირება უნდა განხორციელდეს 1-ელი ტიპის ინტეგრაციით. გადაუდებელი და დაგეგმილი შემთხვევების მსგავსად, </w:t>
      </w:r>
      <w:r w:rsidRPr="00F77CCB">
        <w:rPr>
          <w:rFonts w:ascii="Sylfaen" w:hAnsi="Sylfaen"/>
          <w:sz w:val="24"/>
          <w:lang w:val="ka-GE"/>
        </w:rPr>
        <w:t>A კლასის საავადმყოფოებს</w:t>
      </w:r>
      <w:r>
        <w:rPr>
          <w:rFonts w:ascii="Sylfaen" w:hAnsi="Sylfaen"/>
          <w:sz w:val="24"/>
          <w:lang w:val="ka-GE"/>
        </w:rPr>
        <w:t xml:space="preserve"> უნდა შეეძლოთ </w:t>
      </w:r>
      <w:r w:rsidRPr="00F77CCB">
        <w:rPr>
          <w:rFonts w:ascii="Sylfaen" w:hAnsi="Sylfaen"/>
          <w:sz w:val="24"/>
          <w:lang w:val="ka-GE"/>
        </w:rPr>
        <w:t>ბენეფიციარის ვიზიტების</w:t>
      </w:r>
      <w:r>
        <w:rPr>
          <w:rFonts w:ascii="Sylfaen" w:hAnsi="Sylfaen"/>
          <w:sz w:val="24"/>
          <w:lang w:val="ka-GE"/>
        </w:rPr>
        <w:t xml:space="preserve"> მართვა </w:t>
      </w:r>
      <w:r w:rsidRPr="00F77CCB">
        <w:rPr>
          <w:rFonts w:ascii="Sylfaen" w:hAnsi="Sylfaen"/>
          <w:sz w:val="24"/>
          <w:lang w:val="ka-GE"/>
        </w:rPr>
        <w:t>EHR-ის</w:t>
      </w:r>
      <w:r w:rsidR="00280B06">
        <w:rPr>
          <w:rFonts w:ascii="Sylfaen" w:hAnsi="Sylfaen"/>
          <w:sz w:val="24"/>
          <w:lang w:val="ka-GE"/>
        </w:rPr>
        <w:t xml:space="preserve"> სისტემაში. </w:t>
      </w:r>
      <w:r w:rsidR="00280B06" w:rsidRPr="00280B06">
        <w:rPr>
          <w:rFonts w:ascii="Sylfaen" w:hAnsi="Sylfaen"/>
          <w:sz w:val="24"/>
          <w:lang w:val="ka-GE"/>
        </w:rPr>
        <w:t>EHR-ის</w:t>
      </w:r>
      <w:r w:rsidR="00280B06">
        <w:rPr>
          <w:rFonts w:ascii="Sylfaen" w:hAnsi="Sylfaen"/>
          <w:sz w:val="24"/>
          <w:lang w:val="ka-GE"/>
        </w:rPr>
        <w:t xml:space="preserve"> ინტეგრაციულმა მოდულმა უნდა განახორციელოს ახალი </w:t>
      </w:r>
      <w:r w:rsidR="00280B06" w:rsidRPr="00280B06">
        <w:rPr>
          <w:rFonts w:ascii="Sylfaen" w:hAnsi="Sylfaen"/>
          <w:sz w:val="24"/>
          <w:lang w:val="ka-GE"/>
        </w:rPr>
        <w:t>ბენეფიციარის ვიზიტების</w:t>
      </w:r>
      <w:r w:rsidR="00280B06">
        <w:rPr>
          <w:rFonts w:ascii="Sylfaen" w:hAnsi="Sylfaen"/>
          <w:sz w:val="24"/>
          <w:lang w:val="ka-GE"/>
        </w:rPr>
        <w:t xml:space="preserve"> დუბლირება </w:t>
      </w:r>
      <w:r w:rsidR="00280B06" w:rsidRPr="00280B06">
        <w:rPr>
          <w:rFonts w:ascii="Sylfaen" w:hAnsi="Sylfaen"/>
          <w:sz w:val="24"/>
          <w:lang w:val="ka-GE"/>
        </w:rPr>
        <w:t>HSSP/USAID-ის</w:t>
      </w:r>
      <w:r w:rsidR="00280B06">
        <w:rPr>
          <w:rFonts w:ascii="Sylfaen" w:hAnsi="Sylfaen"/>
          <w:sz w:val="24"/>
          <w:lang w:val="ka-GE"/>
        </w:rPr>
        <w:t xml:space="preserve"> სისტემაში და პირიქით, როდესაც </w:t>
      </w:r>
      <w:r w:rsidR="00280B06" w:rsidRPr="00280B06">
        <w:rPr>
          <w:rFonts w:ascii="Sylfaen" w:hAnsi="Sylfaen"/>
          <w:sz w:val="24"/>
          <w:lang w:val="ka-GE"/>
        </w:rPr>
        <w:t>B კლასის საავადმყოფოებს</w:t>
      </w:r>
      <w:r w:rsidR="00280B06">
        <w:rPr>
          <w:rFonts w:ascii="Sylfaen" w:hAnsi="Sylfaen"/>
          <w:sz w:val="24"/>
          <w:lang w:val="ka-GE"/>
        </w:rPr>
        <w:t xml:space="preserve"> შეჰყავთ ბენეფიციარის ვიზიტები </w:t>
      </w:r>
      <w:r w:rsidR="00280B06" w:rsidRPr="00280B06">
        <w:rPr>
          <w:rFonts w:ascii="Sylfaen" w:hAnsi="Sylfaen"/>
          <w:sz w:val="24"/>
          <w:lang w:val="ka-GE"/>
        </w:rPr>
        <w:t>HSSP/USAID-ის სისტემაში</w:t>
      </w:r>
      <w:r w:rsidR="00280B06">
        <w:rPr>
          <w:rFonts w:ascii="Sylfaen" w:hAnsi="Sylfaen"/>
          <w:sz w:val="24"/>
          <w:lang w:val="ka-GE"/>
        </w:rPr>
        <w:t xml:space="preserve">, </w:t>
      </w:r>
      <w:r w:rsidR="00280B06" w:rsidRPr="00280B06">
        <w:rPr>
          <w:rFonts w:ascii="Sylfaen" w:hAnsi="Sylfaen"/>
          <w:sz w:val="24"/>
          <w:lang w:val="ka-GE"/>
        </w:rPr>
        <w:t>HSSP/USAID-ის</w:t>
      </w:r>
      <w:r w:rsidR="00280B06">
        <w:rPr>
          <w:rFonts w:ascii="Sylfaen" w:hAnsi="Sylfaen"/>
          <w:sz w:val="24"/>
          <w:lang w:val="ka-GE"/>
        </w:rPr>
        <w:t xml:space="preserve"> ინტეგრაციის მოდულმა უნდა უზრუნველყოს მონაცემთა დუბლირება </w:t>
      </w:r>
      <w:r w:rsidR="00280B06" w:rsidRPr="00280B06">
        <w:rPr>
          <w:rFonts w:ascii="Sylfaen" w:hAnsi="Sylfaen"/>
          <w:sz w:val="24"/>
          <w:lang w:val="ka-GE"/>
        </w:rPr>
        <w:t>EHR-ის სისტემაში.</w:t>
      </w:r>
    </w:p>
    <w:p w:rsidR="00280B06" w:rsidRPr="00706DA2" w:rsidRDefault="00280B06" w:rsidP="00706DA2">
      <w:pPr>
        <w:pStyle w:val="ListParagraph"/>
        <w:widowControl w:val="0"/>
        <w:numPr>
          <w:ilvl w:val="2"/>
          <w:numId w:val="63"/>
        </w:numPr>
        <w:autoSpaceDE w:val="0"/>
        <w:autoSpaceDN w:val="0"/>
        <w:adjustRightInd w:val="0"/>
        <w:spacing w:after="240" w:line="276" w:lineRule="auto"/>
        <w:jc w:val="both"/>
        <w:rPr>
          <w:rFonts w:ascii="Sylfaen" w:hAnsi="Sylfaen"/>
          <w:b/>
          <w:sz w:val="24"/>
          <w:lang w:val="ka-GE"/>
        </w:rPr>
      </w:pPr>
      <w:r w:rsidRPr="00706DA2">
        <w:rPr>
          <w:rFonts w:ascii="Sylfaen" w:hAnsi="Sylfaen"/>
          <w:b/>
          <w:sz w:val="24"/>
          <w:lang w:val="ka-GE"/>
        </w:rPr>
        <w:t xml:space="preserve">EHR-HSSP/USAID-ის ინტეგრაცია (მე-2 ტიპი): საერთო ფუნქციონალური მოთხოვნები </w:t>
      </w:r>
    </w:p>
    <w:p w:rsidR="007410E5" w:rsidRDefault="00706DA2" w:rsidP="00706DA2">
      <w:pPr>
        <w:widowControl w:val="0"/>
        <w:autoSpaceDE w:val="0"/>
        <w:autoSpaceDN w:val="0"/>
        <w:adjustRightInd w:val="0"/>
        <w:spacing w:after="240" w:line="276" w:lineRule="auto"/>
        <w:ind w:left="360"/>
        <w:jc w:val="both"/>
        <w:rPr>
          <w:rFonts w:ascii="Sylfaen" w:hAnsi="Sylfaen"/>
          <w:sz w:val="24"/>
          <w:lang w:val="ka-GE"/>
        </w:rPr>
      </w:pPr>
      <w:r w:rsidRPr="00706DA2">
        <w:rPr>
          <w:rFonts w:ascii="Sylfaen" w:hAnsi="Sylfaen"/>
          <w:sz w:val="24"/>
          <w:lang w:val="ka-GE"/>
        </w:rPr>
        <w:t>EHR-</w:t>
      </w:r>
      <w:r>
        <w:rPr>
          <w:rFonts w:ascii="Sylfaen" w:hAnsi="Sylfaen"/>
          <w:sz w:val="24"/>
          <w:lang w:val="ka-GE"/>
        </w:rPr>
        <w:t xml:space="preserve">ის </w:t>
      </w:r>
      <w:r w:rsidRPr="00706DA2">
        <w:rPr>
          <w:rFonts w:ascii="Sylfaen" w:hAnsi="Sylfaen"/>
          <w:sz w:val="24"/>
          <w:lang w:val="ka-GE"/>
        </w:rPr>
        <w:t xml:space="preserve">HSSP/USAID-ის </w:t>
      </w:r>
      <w:r>
        <w:rPr>
          <w:rFonts w:ascii="Sylfaen" w:hAnsi="Sylfaen"/>
          <w:sz w:val="24"/>
          <w:lang w:val="ka-GE"/>
        </w:rPr>
        <w:t xml:space="preserve">მოდულებთან მე-2 ტიპის </w:t>
      </w:r>
      <w:r w:rsidR="00CD02B5">
        <w:rPr>
          <w:rFonts w:ascii="Sylfaen" w:hAnsi="Sylfaen"/>
          <w:sz w:val="24"/>
          <w:lang w:val="ka-GE"/>
        </w:rPr>
        <w:t xml:space="preserve">ინტეგრაციის ფარგლებში, შესაძლებელი უნდა იყოს მოდულის ინტერფეისში მომხმარებლის მიერ შეყვანილი კლინიკური ინფორმაციის (მხოლოდ სამედიცინო შემთხვევები) </w:t>
      </w:r>
      <w:r w:rsidR="00CD02B5" w:rsidRPr="00CD02B5">
        <w:rPr>
          <w:rFonts w:ascii="Sylfaen" w:hAnsi="Sylfaen"/>
          <w:sz w:val="24"/>
          <w:lang w:val="ka-GE"/>
        </w:rPr>
        <w:t>EHR-ის</w:t>
      </w:r>
      <w:r w:rsidR="00CD02B5">
        <w:rPr>
          <w:rFonts w:ascii="Sylfaen" w:hAnsi="Sylfaen"/>
          <w:sz w:val="24"/>
          <w:lang w:val="ka-GE"/>
        </w:rPr>
        <w:t xml:space="preserve">თვის გადაცემა პერმანენტული </w:t>
      </w:r>
      <w:r w:rsidR="0039786B">
        <w:rPr>
          <w:rFonts w:ascii="Sylfaen" w:hAnsi="Sylfaen"/>
          <w:sz w:val="24"/>
          <w:lang w:val="ka-GE"/>
        </w:rPr>
        <w:t xml:space="preserve">შენახვის მიზნით, ასევე </w:t>
      </w:r>
      <w:r w:rsidR="007410E5">
        <w:rPr>
          <w:rFonts w:ascii="Sylfaen" w:hAnsi="Sylfaen"/>
          <w:sz w:val="24"/>
          <w:lang w:val="ka-GE"/>
        </w:rPr>
        <w:t xml:space="preserve">ავტორიზებული მომხმარებლებისთვის მიწოდება </w:t>
      </w:r>
      <w:r w:rsidR="007410E5" w:rsidRPr="007410E5">
        <w:rPr>
          <w:rFonts w:ascii="Sylfaen" w:hAnsi="Sylfaen"/>
          <w:sz w:val="24"/>
          <w:lang w:val="ka-GE"/>
        </w:rPr>
        <w:t xml:space="preserve">EHR-ის </w:t>
      </w:r>
      <w:r w:rsidR="007410E5">
        <w:rPr>
          <w:rFonts w:ascii="Sylfaen" w:hAnsi="Sylfaen"/>
          <w:sz w:val="24"/>
          <w:lang w:val="ka-GE"/>
        </w:rPr>
        <w:t xml:space="preserve">(მაგ. ექიმის პორტალის) მეშვეობით. </w:t>
      </w:r>
    </w:p>
    <w:p w:rsidR="00162803" w:rsidRDefault="007410E5" w:rsidP="00706DA2">
      <w:pPr>
        <w:widowControl w:val="0"/>
        <w:autoSpaceDE w:val="0"/>
        <w:autoSpaceDN w:val="0"/>
        <w:adjustRightInd w:val="0"/>
        <w:spacing w:after="240" w:line="276" w:lineRule="auto"/>
        <w:ind w:left="360"/>
        <w:jc w:val="both"/>
        <w:rPr>
          <w:rFonts w:ascii="Sylfaen" w:hAnsi="Sylfaen"/>
          <w:sz w:val="24"/>
          <w:lang w:val="ka-GE"/>
        </w:rPr>
      </w:pPr>
      <w:r w:rsidRPr="007410E5">
        <w:rPr>
          <w:rFonts w:ascii="Sylfaen" w:hAnsi="Sylfaen"/>
          <w:sz w:val="24"/>
          <w:lang w:val="ka-GE"/>
        </w:rPr>
        <w:t>A კლასის საავადმყოფოებს</w:t>
      </w:r>
      <w:r>
        <w:rPr>
          <w:rFonts w:ascii="Sylfaen" w:hAnsi="Sylfaen"/>
          <w:sz w:val="24"/>
          <w:lang w:val="ka-GE"/>
        </w:rPr>
        <w:t xml:space="preserve"> შორის კოორდინაციის ხელშეწყობის კონტექსტში</w:t>
      </w:r>
      <w:r w:rsidR="005F051C" w:rsidRPr="005F051C">
        <w:rPr>
          <w:rFonts w:ascii="Sylfaen" w:hAnsi="Sylfaen"/>
          <w:sz w:val="24"/>
          <w:lang w:val="ka-GE"/>
        </w:rPr>
        <w:t xml:space="preserve">, </w:t>
      </w:r>
      <w:r w:rsidR="005F051C">
        <w:rPr>
          <w:rFonts w:ascii="Sylfaen" w:hAnsi="Sylfaen"/>
          <w:sz w:val="24"/>
          <w:lang w:val="ka-GE"/>
        </w:rPr>
        <w:t>უნდა განხორციელდეს</w:t>
      </w:r>
      <w:r w:rsidR="005F051C" w:rsidRPr="005F051C">
        <w:rPr>
          <w:lang w:val="ka-GE"/>
        </w:rPr>
        <w:t xml:space="preserve"> </w:t>
      </w:r>
      <w:r w:rsidR="005F051C">
        <w:rPr>
          <w:rFonts w:ascii="Sylfaen" w:hAnsi="Sylfaen"/>
          <w:sz w:val="24"/>
          <w:lang w:val="ka-GE"/>
        </w:rPr>
        <w:t>EHR-ის HSSP/USAID-ის მოდულებს შორის სამედიცინო შემთხვევების სინქრონიზაცია, ანუ</w:t>
      </w:r>
      <w:r w:rsidR="00162803">
        <w:rPr>
          <w:rFonts w:ascii="Sylfaen" w:hAnsi="Sylfaen"/>
          <w:sz w:val="24"/>
          <w:lang w:val="ka-GE"/>
        </w:rPr>
        <w:t>,</w:t>
      </w:r>
      <w:r w:rsidR="005F051C">
        <w:rPr>
          <w:rFonts w:ascii="Sylfaen" w:hAnsi="Sylfaen"/>
          <w:sz w:val="24"/>
          <w:lang w:val="ka-GE"/>
        </w:rPr>
        <w:t xml:space="preserve"> </w:t>
      </w:r>
      <w:r w:rsidR="00162803">
        <w:rPr>
          <w:rFonts w:ascii="Sylfaen" w:hAnsi="Sylfaen"/>
          <w:sz w:val="24"/>
          <w:lang w:val="ka-GE"/>
        </w:rPr>
        <w:t xml:space="preserve">თუ </w:t>
      </w:r>
      <w:r w:rsidR="005F051C" w:rsidRPr="005F051C">
        <w:rPr>
          <w:rFonts w:ascii="Sylfaen" w:hAnsi="Sylfaen"/>
          <w:sz w:val="24"/>
          <w:lang w:val="ka-GE"/>
        </w:rPr>
        <w:t xml:space="preserve">EHR-ის </w:t>
      </w:r>
      <w:r w:rsidR="005F051C">
        <w:rPr>
          <w:rFonts w:ascii="Sylfaen" w:hAnsi="Sylfaen"/>
          <w:sz w:val="24"/>
          <w:lang w:val="ka-GE"/>
        </w:rPr>
        <w:t>სისტემაში</w:t>
      </w:r>
      <w:r w:rsidR="00162803">
        <w:rPr>
          <w:rFonts w:ascii="Sylfaen" w:hAnsi="Sylfaen"/>
          <w:sz w:val="24"/>
          <w:lang w:val="ka-GE"/>
        </w:rPr>
        <w:t xml:space="preserve"> A კლასის საავადმყოფოებს შეჰყავთ სამედიცინო შემთხვევების შესახებ ინფორმაცია, იმ დროს როდესაც ექიმები მუშაობენ HSSP/USAID-ის მოდულებზე, აღარ უნდა იყოს საჭირო </w:t>
      </w:r>
      <w:r w:rsidR="00A5351C">
        <w:rPr>
          <w:rFonts w:ascii="Sylfaen" w:hAnsi="Sylfaen"/>
          <w:sz w:val="24"/>
          <w:lang w:val="ka-GE"/>
        </w:rPr>
        <w:t xml:space="preserve">ინტერფეისის მოდულში კლინიკური ინფორმაციის ხელით შეყვანა, არამედ EHR-იდან უნდა ხდებოდეს მისი ავტომატურად გადაცემა. </w:t>
      </w:r>
    </w:p>
    <w:p w:rsidR="00672F02" w:rsidRDefault="005328EE" w:rsidP="00706DA2">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 xml:space="preserve">EHR-ის არქიტექტურა </w:t>
      </w:r>
      <w:r w:rsidR="007A2C07">
        <w:rPr>
          <w:rFonts w:ascii="Sylfaen" w:hAnsi="Sylfaen"/>
          <w:sz w:val="24"/>
          <w:lang w:val="ka-GE"/>
        </w:rPr>
        <w:t xml:space="preserve">უნდა იძლეოდეს აუცილებელი სამედიცინო მონაცემების არა მხოლოდ </w:t>
      </w:r>
      <w:r w:rsidR="007A2C07" w:rsidRPr="007A2C07">
        <w:rPr>
          <w:rFonts w:ascii="Sylfaen" w:hAnsi="Sylfaen"/>
          <w:sz w:val="24"/>
          <w:lang w:val="ka-GE"/>
        </w:rPr>
        <w:t>HSSP/USAID-ის მოდულებ</w:t>
      </w:r>
      <w:r w:rsidR="007A2C07">
        <w:rPr>
          <w:rFonts w:ascii="Sylfaen" w:hAnsi="Sylfaen"/>
          <w:sz w:val="24"/>
          <w:lang w:val="ka-GE"/>
        </w:rPr>
        <w:t>იდან</w:t>
      </w:r>
      <w:r w:rsidR="00672F02">
        <w:rPr>
          <w:rFonts w:ascii="Sylfaen" w:hAnsi="Sylfaen"/>
          <w:sz w:val="24"/>
          <w:lang w:val="ka-GE"/>
        </w:rPr>
        <w:t xml:space="preserve"> გადაცემის,</w:t>
      </w:r>
      <w:r w:rsidR="007A2C07">
        <w:rPr>
          <w:rFonts w:ascii="Sylfaen" w:hAnsi="Sylfaen"/>
          <w:sz w:val="24"/>
          <w:lang w:val="ka-GE"/>
        </w:rPr>
        <w:t xml:space="preserve"> არამედ გარეშე წყაროებიდან (სამინისტროს მონაცემთა ბაზები, სხვა) </w:t>
      </w:r>
      <w:r w:rsidR="00672F02">
        <w:rPr>
          <w:rFonts w:ascii="Sylfaen" w:hAnsi="Sylfaen"/>
          <w:sz w:val="24"/>
          <w:lang w:val="ka-GE"/>
        </w:rPr>
        <w:t xml:space="preserve">მიღების შესაძლებლობასაც. </w:t>
      </w:r>
    </w:p>
    <w:p w:rsidR="00672F02" w:rsidRDefault="00672F02" w:rsidP="00706DA2">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სურათი 7 ასახავს მონაცემთა მიმოცვლის საერთო დიაგრამას მე-2 ტიპის ინტეგრაციის ფარგლებში.</w:t>
      </w:r>
    </w:p>
    <w:tbl>
      <w:tblPr>
        <w:tblStyle w:val="TableGrid"/>
        <w:tblW w:w="0" w:type="auto"/>
        <w:tblInd w:w="2988" w:type="dxa"/>
        <w:tblLook w:val="04A0" w:firstRow="1" w:lastRow="0" w:firstColumn="1" w:lastColumn="0" w:noHBand="0" w:noVBand="1"/>
      </w:tblPr>
      <w:tblGrid>
        <w:gridCol w:w="6255"/>
      </w:tblGrid>
      <w:tr w:rsidR="00672F02" w:rsidTr="00745F0E">
        <w:tc>
          <w:tcPr>
            <w:tcW w:w="8730" w:type="dxa"/>
          </w:tcPr>
          <w:p w:rsidR="00672F02" w:rsidRPr="00745F0E" w:rsidRDefault="00745F0E" w:rsidP="00745F0E">
            <w:pPr>
              <w:widowControl w:val="0"/>
              <w:autoSpaceDE w:val="0"/>
              <w:autoSpaceDN w:val="0"/>
              <w:adjustRightInd w:val="0"/>
              <w:spacing w:after="240" w:line="276" w:lineRule="auto"/>
              <w:jc w:val="center"/>
              <w:rPr>
                <w:rFonts w:ascii="Sylfaen" w:hAnsi="Sylfaen"/>
                <w:sz w:val="16"/>
                <w:szCs w:val="16"/>
                <w:lang w:val="ka-GE"/>
              </w:rPr>
            </w:pPr>
            <w:r w:rsidRPr="00745F0E">
              <w:rPr>
                <w:rFonts w:ascii="Sylfaen" w:hAnsi="Sylfaen"/>
                <w:sz w:val="16"/>
                <w:szCs w:val="16"/>
                <w:lang w:val="ka-GE"/>
              </w:rPr>
              <w:lastRenderedPageBreak/>
              <w:t>პროვაიდერები &amp; მომხმარებლები</w:t>
            </w:r>
          </w:p>
          <w:p w:rsidR="00745F0E" w:rsidRPr="00745F0E" w:rsidRDefault="00745F0E" w:rsidP="00745F0E">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კლინიკები</w:t>
            </w:r>
          </w:p>
          <w:p w:rsidR="00745F0E" w:rsidRPr="00745F0E" w:rsidRDefault="00745F0E" w:rsidP="00745F0E">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პაციენტები</w:t>
            </w:r>
          </w:p>
          <w:p w:rsidR="00745F0E" w:rsidRPr="00745F0E" w:rsidRDefault="00745F0E" w:rsidP="00745F0E">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სამინისტრო</w:t>
            </w:r>
          </w:p>
          <w:p w:rsidR="00745F0E" w:rsidRPr="00745F0E" w:rsidRDefault="00745F0E" w:rsidP="00745F0E">
            <w:pPr>
              <w:pStyle w:val="ListParagraph"/>
              <w:widowControl w:val="0"/>
              <w:numPr>
                <w:ilvl w:val="0"/>
                <w:numId w:val="51"/>
              </w:numPr>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სხვა</w:t>
            </w:r>
          </w:p>
        </w:tc>
      </w:tr>
      <w:tr w:rsidR="00672F02" w:rsidTr="00745F0E">
        <w:tc>
          <w:tcPr>
            <w:tcW w:w="8730" w:type="dxa"/>
          </w:tcPr>
          <w:p w:rsidR="00672F02" w:rsidRPr="00745F0E" w:rsidRDefault="00745F0E" w:rsidP="00706DA2">
            <w:pPr>
              <w:widowControl w:val="0"/>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 xml:space="preserve">ჯანმრთელობის ელექტრონული ჩანაწერები         კლინიკური მონაცემები                    </w:t>
            </w:r>
            <w:r w:rsidRPr="00745F0E">
              <w:rPr>
                <w:rFonts w:ascii="Sylfaen" w:hAnsi="Sylfaen"/>
                <w:sz w:val="16"/>
                <w:szCs w:val="16"/>
              </w:rPr>
              <w:t xml:space="preserve">BRM </w:t>
            </w:r>
            <w:r w:rsidRPr="00745F0E">
              <w:rPr>
                <w:rFonts w:ascii="Sylfaen" w:hAnsi="Sylfaen"/>
                <w:sz w:val="16"/>
                <w:szCs w:val="16"/>
                <w:lang w:val="ka-GE"/>
              </w:rPr>
              <w:t>ფსიქიატრია</w:t>
            </w:r>
          </w:p>
          <w:p w:rsidR="00745F0E" w:rsidRPr="00745F0E" w:rsidRDefault="00745F0E" w:rsidP="00706DA2">
            <w:pPr>
              <w:widowControl w:val="0"/>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 xml:space="preserve">                                                                                                                                                         BRM დიაბეტი</w:t>
            </w:r>
          </w:p>
          <w:p w:rsidR="00745F0E" w:rsidRPr="00745F0E" w:rsidRDefault="00745F0E" w:rsidP="00706DA2">
            <w:pPr>
              <w:widowControl w:val="0"/>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 xml:space="preserve">                                                                                                                                                          BRM შიდსი</w:t>
            </w:r>
          </w:p>
          <w:p w:rsidR="00745F0E" w:rsidRPr="00745F0E" w:rsidRDefault="00745F0E" w:rsidP="00706DA2">
            <w:pPr>
              <w:widowControl w:val="0"/>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 xml:space="preserve">                                                                                                                                                           დიალიზი</w:t>
            </w:r>
          </w:p>
          <w:p w:rsidR="00745F0E" w:rsidRPr="00745F0E" w:rsidRDefault="00745F0E" w:rsidP="00706DA2">
            <w:pPr>
              <w:widowControl w:val="0"/>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 xml:space="preserve">                                                                                                                                                           ტუბერკულიოზი</w:t>
            </w:r>
          </w:p>
          <w:p w:rsidR="00745F0E" w:rsidRPr="00745F0E" w:rsidRDefault="00745F0E" w:rsidP="00706DA2">
            <w:pPr>
              <w:widowControl w:val="0"/>
              <w:autoSpaceDE w:val="0"/>
              <w:autoSpaceDN w:val="0"/>
              <w:adjustRightInd w:val="0"/>
              <w:spacing w:after="240" w:line="276" w:lineRule="auto"/>
              <w:jc w:val="both"/>
              <w:rPr>
                <w:rFonts w:ascii="Sylfaen" w:hAnsi="Sylfaen"/>
                <w:sz w:val="16"/>
                <w:szCs w:val="16"/>
                <w:lang w:val="ka-GE"/>
              </w:rPr>
            </w:pPr>
            <w:r w:rsidRPr="00745F0E">
              <w:rPr>
                <w:rFonts w:ascii="Sylfaen" w:hAnsi="Sylfaen"/>
                <w:sz w:val="16"/>
                <w:szCs w:val="16"/>
                <w:lang w:val="ka-GE"/>
              </w:rPr>
              <w:t xml:space="preserve">                                                                                                                                                           იმუნიზაცია</w:t>
            </w:r>
          </w:p>
        </w:tc>
      </w:tr>
    </w:tbl>
    <w:p w:rsidR="005328EE" w:rsidRDefault="005328EE" w:rsidP="00706DA2">
      <w:pPr>
        <w:widowControl w:val="0"/>
        <w:autoSpaceDE w:val="0"/>
        <w:autoSpaceDN w:val="0"/>
        <w:adjustRightInd w:val="0"/>
        <w:spacing w:after="240" w:line="276" w:lineRule="auto"/>
        <w:ind w:left="360"/>
        <w:jc w:val="both"/>
        <w:rPr>
          <w:rFonts w:ascii="Sylfaen" w:hAnsi="Sylfaen"/>
          <w:sz w:val="24"/>
          <w:lang w:val="ka-GE"/>
        </w:rPr>
      </w:pPr>
    </w:p>
    <w:p w:rsidR="00745F0E" w:rsidRDefault="00745F0E" w:rsidP="00706DA2">
      <w:pPr>
        <w:widowControl w:val="0"/>
        <w:autoSpaceDE w:val="0"/>
        <w:autoSpaceDN w:val="0"/>
        <w:adjustRightInd w:val="0"/>
        <w:spacing w:after="240" w:line="276" w:lineRule="auto"/>
        <w:ind w:left="360"/>
        <w:jc w:val="both"/>
        <w:rPr>
          <w:rFonts w:ascii="Sylfaen" w:hAnsi="Sylfaen"/>
          <w:b/>
          <w:sz w:val="24"/>
          <w:lang w:val="ka-GE"/>
        </w:rPr>
      </w:pPr>
      <w:r w:rsidRPr="00745F0E">
        <w:rPr>
          <w:rFonts w:ascii="Sylfaen" w:hAnsi="Sylfaen"/>
          <w:b/>
          <w:sz w:val="24"/>
          <w:lang w:val="ka-GE"/>
        </w:rPr>
        <w:t>სურათი 7. მე-2 ტიპის ინტეგრაციის სქემა</w:t>
      </w:r>
    </w:p>
    <w:p w:rsidR="00745F0E" w:rsidRPr="00916C6A" w:rsidRDefault="00745F0E" w:rsidP="00745F0E">
      <w:pPr>
        <w:pStyle w:val="ListParagraph"/>
        <w:widowControl w:val="0"/>
        <w:numPr>
          <w:ilvl w:val="3"/>
          <w:numId w:val="63"/>
        </w:numPr>
        <w:autoSpaceDE w:val="0"/>
        <w:autoSpaceDN w:val="0"/>
        <w:adjustRightInd w:val="0"/>
        <w:spacing w:after="240" w:line="276" w:lineRule="auto"/>
        <w:jc w:val="both"/>
        <w:rPr>
          <w:rFonts w:ascii="Sylfaen" w:hAnsi="Sylfaen"/>
          <w:b/>
          <w:sz w:val="24"/>
          <w:lang w:val="ka-GE"/>
        </w:rPr>
      </w:pPr>
      <w:r w:rsidRPr="00916C6A">
        <w:rPr>
          <w:rFonts w:ascii="Sylfaen" w:hAnsi="Sylfaen"/>
          <w:b/>
          <w:sz w:val="24"/>
          <w:lang w:val="ka-GE"/>
        </w:rPr>
        <w:t>(EHR)-(დიალიზის) ინტეგრაციის მოთხოვნები</w:t>
      </w:r>
    </w:p>
    <w:p w:rsidR="00745F0E" w:rsidRDefault="00745F0E" w:rsidP="00745F0E">
      <w:pPr>
        <w:widowControl w:val="0"/>
        <w:autoSpaceDE w:val="0"/>
        <w:autoSpaceDN w:val="0"/>
        <w:adjustRightInd w:val="0"/>
        <w:spacing w:after="240" w:line="276" w:lineRule="auto"/>
        <w:ind w:left="360"/>
        <w:jc w:val="both"/>
        <w:rPr>
          <w:rFonts w:ascii="Sylfaen" w:hAnsi="Sylfaen"/>
          <w:sz w:val="24"/>
          <w:lang w:val="ka-GE"/>
        </w:rPr>
      </w:pPr>
      <w:r>
        <w:rPr>
          <w:rFonts w:ascii="Sylfaen" w:hAnsi="Sylfaen"/>
          <w:sz w:val="24"/>
          <w:lang w:val="ka-GE"/>
        </w:rPr>
        <w:t xml:space="preserve">დიალიზის პროგრამისთვის უნდა </w:t>
      </w:r>
      <w:r w:rsidR="004D0F28">
        <w:rPr>
          <w:rFonts w:ascii="Sylfaen" w:hAnsi="Sylfaen"/>
          <w:sz w:val="24"/>
          <w:lang w:val="ka-GE"/>
        </w:rPr>
        <w:t>ჩატარდეს</w:t>
      </w:r>
      <w:r>
        <w:rPr>
          <w:rFonts w:ascii="Sylfaen" w:hAnsi="Sylfaen"/>
          <w:sz w:val="24"/>
          <w:lang w:val="ka-GE"/>
        </w:rPr>
        <w:t xml:space="preserve"> მონაცემთა ანალიზი</w:t>
      </w:r>
      <w:r w:rsidR="00E846B6">
        <w:rPr>
          <w:rFonts w:ascii="Sylfaen" w:hAnsi="Sylfaen"/>
          <w:sz w:val="24"/>
          <w:lang w:val="ka-GE"/>
        </w:rPr>
        <w:t>, რათა განისაზღვროს</w:t>
      </w:r>
      <w:r w:rsidR="00916C6A">
        <w:rPr>
          <w:rFonts w:ascii="Sylfaen" w:hAnsi="Sylfaen"/>
          <w:sz w:val="24"/>
          <w:lang w:val="ka-GE"/>
        </w:rPr>
        <w:t xml:space="preserve">, თუ </w:t>
      </w:r>
      <w:r w:rsidR="004D0F28">
        <w:rPr>
          <w:rFonts w:ascii="Sylfaen" w:hAnsi="Sylfaen"/>
          <w:sz w:val="24"/>
          <w:lang w:val="ka-GE"/>
        </w:rPr>
        <w:t xml:space="preserve">რა ტიპის ინფორმაციის გამოყენება შეიძლება იმისათვის, რომ შეიქმნას სამედიცინო შემთხვევები </w:t>
      </w:r>
      <w:r w:rsidR="004828EB">
        <w:rPr>
          <w:rFonts w:ascii="Sylfaen" w:hAnsi="Sylfaen"/>
          <w:sz w:val="24"/>
          <w:lang w:val="ka-GE"/>
        </w:rPr>
        <w:t xml:space="preserve">თანდართული </w:t>
      </w:r>
      <w:r w:rsidR="00E846B6">
        <w:rPr>
          <w:rFonts w:ascii="Sylfaen" w:hAnsi="Sylfaen"/>
          <w:sz w:val="24"/>
          <w:lang w:val="ka-GE"/>
        </w:rPr>
        <w:t>ინფორმაცი</w:t>
      </w:r>
      <w:r w:rsidR="00916C6A">
        <w:rPr>
          <w:rFonts w:ascii="Sylfaen" w:hAnsi="Sylfaen"/>
          <w:sz w:val="24"/>
          <w:lang w:val="ka-GE"/>
        </w:rPr>
        <w:t>ით</w:t>
      </w:r>
      <w:r w:rsidR="00E846B6">
        <w:rPr>
          <w:rFonts w:ascii="Sylfaen" w:hAnsi="Sylfaen"/>
          <w:sz w:val="24"/>
          <w:lang w:val="ka-GE"/>
        </w:rPr>
        <w:t xml:space="preserve"> </w:t>
      </w:r>
      <w:r w:rsidR="004D0F28">
        <w:rPr>
          <w:rFonts w:ascii="Sylfaen" w:hAnsi="Sylfaen"/>
          <w:sz w:val="24"/>
          <w:lang w:val="ka-GE"/>
        </w:rPr>
        <w:t>ჰე</w:t>
      </w:r>
      <w:r w:rsidR="00916C6A">
        <w:rPr>
          <w:rFonts w:ascii="Sylfaen" w:hAnsi="Sylfaen"/>
          <w:sz w:val="24"/>
          <w:lang w:val="ka-GE"/>
        </w:rPr>
        <w:t>მოდიალიზის პროცედურების შესახებ.</w:t>
      </w:r>
      <w:r w:rsidR="004D0F28">
        <w:rPr>
          <w:rFonts w:ascii="Sylfaen" w:hAnsi="Sylfaen"/>
          <w:sz w:val="24"/>
          <w:lang w:val="ka-GE"/>
        </w:rPr>
        <w:t xml:space="preserve"> თუ მოდული </w:t>
      </w:r>
      <w:r w:rsidR="00916C6A">
        <w:rPr>
          <w:rFonts w:ascii="Sylfaen" w:hAnsi="Sylfaen"/>
          <w:sz w:val="24"/>
          <w:lang w:val="ka-GE"/>
        </w:rPr>
        <w:t xml:space="preserve">შეიცავს ამგვარ სამედიცინო შემთხვევებს, ისინი უნდა გადაეცეს </w:t>
      </w:r>
      <w:r w:rsidR="00916C6A" w:rsidRPr="00916C6A">
        <w:rPr>
          <w:rFonts w:ascii="Sylfaen" w:hAnsi="Sylfaen"/>
          <w:sz w:val="24"/>
          <w:lang w:val="ka-GE"/>
        </w:rPr>
        <w:t>EHR-ის</w:t>
      </w:r>
      <w:r w:rsidR="00916C6A">
        <w:rPr>
          <w:rFonts w:ascii="Sylfaen" w:hAnsi="Sylfaen"/>
          <w:sz w:val="24"/>
          <w:lang w:val="ka-GE"/>
        </w:rPr>
        <w:t xml:space="preserve"> მონაცემთა ბაზას პერმანენტული შენახვისთვის. </w:t>
      </w:r>
    </w:p>
    <w:p w:rsidR="00916C6A" w:rsidRPr="00916C6A" w:rsidRDefault="00916C6A" w:rsidP="00916C6A">
      <w:pPr>
        <w:pStyle w:val="ListParagraph"/>
        <w:widowControl w:val="0"/>
        <w:numPr>
          <w:ilvl w:val="3"/>
          <w:numId w:val="63"/>
        </w:numPr>
        <w:autoSpaceDE w:val="0"/>
        <w:autoSpaceDN w:val="0"/>
        <w:adjustRightInd w:val="0"/>
        <w:spacing w:after="240" w:line="276" w:lineRule="auto"/>
        <w:jc w:val="both"/>
        <w:rPr>
          <w:rFonts w:ascii="Sylfaen" w:hAnsi="Sylfaen"/>
          <w:b/>
          <w:sz w:val="24"/>
          <w:lang w:val="ka-GE"/>
        </w:rPr>
      </w:pPr>
      <w:r w:rsidRPr="00916C6A">
        <w:rPr>
          <w:rFonts w:ascii="Sylfaen" w:hAnsi="Sylfaen"/>
          <w:b/>
          <w:sz w:val="24"/>
          <w:lang w:val="ka-GE"/>
        </w:rPr>
        <w:t>(EHR)-(ბენეფიციარი ფსიქიატრია) ინტეგრაციის მოთხოვნები</w:t>
      </w:r>
    </w:p>
    <w:p w:rsidR="00916C6A" w:rsidRDefault="00916C6A" w:rsidP="00916C6A">
      <w:pPr>
        <w:widowControl w:val="0"/>
        <w:autoSpaceDE w:val="0"/>
        <w:autoSpaceDN w:val="0"/>
        <w:adjustRightInd w:val="0"/>
        <w:spacing w:after="240" w:line="276" w:lineRule="auto"/>
        <w:ind w:left="360"/>
        <w:jc w:val="both"/>
        <w:rPr>
          <w:rFonts w:ascii="Sylfaen" w:hAnsi="Sylfaen"/>
          <w:sz w:val="24"/>
        </w:rPr>
      </w:pPr>
      <w:r w:rsidRPr="00916C6A">
        <w:rPr>
          <w:rFonts w:ascii="Sylfaen" w:hAnsi="Sylfaen"/>
          <w:sz w:val="24"/>
          <w:lang w:val="ka-GE"/>
        </w:rPr>
        <w:t>ბენეფიციარის რეგისტრაციის მოდული-ფსიქიატრიის პროგრამის</w:t>
      </w:r>
      <w:r>
        <w:rPr>
          <w:rFonts w:ascii="Sylfaen" w:hAnsi="Sylfaen"/>
          <w:sz w:val="24"/>
          <w:lang w:val="ka-GE"/>
        </w:rPr>
        <w:t>თ</w:t>
      </w:r>
      <w:r w:rsidRPr="00916C6A">
        <w:rPr>
          <w:rFonts w:ascii="Sylfaen" w:hAnsi="Sylfaen"/>
          <w:sz w:val="24"/>
          <w:lang w:val="ka-GE"/>
        </w:rPr>
        <w:t>ვის</w:t>
      </w:r>
      <w:r>
        <w:rPr>
          <w:rFonts w:ascii="Sylfaen" w:hAnsi="Sylfaen"/>
          <w:sz w:val="24"/>
          <w:lang w:val="ka-GE"/>
        </w:rPr>
        <w:t xml:space="preserve">, </w:t>
      </w:r>
      <w:r w:rsidRPr="00916C6A">
        <w:rPr>
          <w:rFonts w:ascii="Sylfaen" w:hAnsi="Sylfaen"/>
          <w:sz w:val="24"/>
          <w:lang w:val="ka-GE"/>
        </w:rPr>
        <w:t xml:space="preserve"> უნდა ჩატარდეს მონაცემთა ანალიზი, რათა განისაზღვროს, თუ რა ტიპის ინფორმაციის გამოყენება შეიძლება იმისათვის, რომ შეიქმნას სამედიცინო შემთხვევები </w:t>
      </w:r>
      <w:r w:rsidR="004828EB">
        <w:rPr>
          <w:rFonts w:ascii="Sylfaen" w:hAnsi="Sylfaen"/>
          <w:sz w:val="24"/>
          <w:lang w:val="ka-GE"/>
        </w:rPr>
        <w:t xml:space="preserve">თანდართული </w:t>
      </w:r>
      <w:r w:rsidRPr="00916C6A">
        <w:rPr>
          <w:rFonts w:ascii="Sylfaen" w:hAnsi="Sylfaen"/>
          <w:sz w:val="24"/>
          <w:lang w:val="ka-GE"/>
        </w:rPr>
        <w:t xml:space="preserve">ინფორმაციით </w:t>
      </w:r>
      <w:r w:rsidR="004828EB">
        <w:rPr>
          <w:rFonts w:ascii="Sylfaen" w:hAnsi="Sylfaen"/>
          <w:sz w:val="24"/>
          <w:lang w:val="ka-GE"/>
        </w:rPr>
        <w:t>ცალკეულ პაციენტთათვის გაწეული მომსახურებების შესახებ</w:t>
      </w:r>
      <w:r w:rsidRPr="00916C6A">
        <w:rPr>
          <w:rFonts w:ascii="Sylfaen" w:hAnsi="Sylfaen"/>
          <w:sz w:val="24"/>
          <w:lang w:val="ka-GE"/>
        </w:rPr>
        <w:t>. თუ მოდული შეიცავს ამგვარ სამედიცინო შემთხვევებს, ისინი უნდა გადაეცეს EHR-ის მონაცემთა ბაზას პერმანენტული შენახვისთვის.</w:t>
      </w:r>
    </w:p>
    <w:p w:rsidR="004F2E58" w:rsidRDefault="004F2E58" w:rsidP="004F2E58">
      <w:pPr>
        <w:pStyle w:val="ListParagraph"/>
        <w:widowControl w:val="0"/>
        <w:numPr>
          <w:ilvl w:val="3"/>
          <w:numId w:val="63"/>
        </w:numPr>
        <w:autoSpaceDE w:val="0"/>
        <w:autoSpaceDN w:val="0"/>
        <w:adjustRightInd w:val="0"/>
        <w:spacing w:after="240" w:line="276" w:lineRule="auto"/>
        <w:jc w:val="both"/>
        <w:rPr>
          <w:rFonts w:ascii="Sylfaen" w:hAnsi="Sylfaen"/>
          <w:b/>
          <w:sz w:val="24"/>
          <w:lang w:val="ka-GE"/>
        </w:rPr>
      </w:pPr>
      <w:r w:rsidRPr="00916C6A">
        <w:rPr>
          <w:rFonts w:ascii="Sylfaen" w:hAnsi="Sylfaen"/>
          <w:b/>
          <w:sz w:val="24"/>
          <w:lang w:val="ka-GE"/>
        </w:rPr>
        <w:lastRenderedPageBreak/>
        <w:t xml:space="preserve">(EHR)-(ბენეფიციარი </w:t>
      </w:r>
      <w:proofErr w:type="spellStart"/>
      <w:r>
        <w:rPr>
          <w:rFonts w:ascii="Sylfaen" w:hAnsi="Sylfaen"/>
          <w:b/>
          <w:sz w:val="24"/>
        </w:rPr>
        <w:t>დიაბეტი</w:t>
      </w:r>
      <w:proofErr w:type="spellEnd"/>
      <w:r w:rsidRPr="00916C6A">
        <w:rPr>
          <w:rFonts w:ascii="Sylfaen" w:hAnsi="Sylfaen"/>
          <w:b/>
          <w:sz w:val="24"/>
          <w:lang w:val="ka-GE"/>
        </w:rPr>
        <w:t>) ინტეგრაციის მოთხოვნები</w:t>
      </w:r>
    </w:p>
    <w:p w:rsidR="004F2E58" w:rsidRPr="00916C6A" w:rsidRDefault="004F2E58" w:rsidP="004F2E58">
      <w:pPr>
        <w:pStyle w:val="ListParagraph"/>
        <w:widowControl w:val="0"/>
        <w:autoSpaceDE w:val="0"/>
        <w:autoSpaceDN w:val="0"/>
        <w:adjustRightInd w:val="0"/>
        <w:spacing w:after="240" w:line="276" w:lineRule="auto"/>
        <w:ind w:left="1080"/>
        <w:jc w:val="both"/>
        <w:rPr>
          <w:rFonts w:ascii="Sylfaen" w:hAnsi="Sylfaen"/>
          <w:b/>
          <w:sz w:val="24"/>
          <w:lang w:val="ka-GE"/>
        </w:rPr>
      </w:pPr>
    </w:p>
    <w:p w:rsidR="004F2E58" w:rsidRPr="004F2E58" w:rsidRDefault="004F2E58" w:rsidP="004F2E58">
      <w:pPr>
        <w:widowControl w:val="0"/>
        <w:autoSpaceDE w:val="0"/>
        <w:autoSpaceDN w:val="0"/>
        <w:adjustRightInd w:val="0"/>
        <w:spacing w:after="240" w:line="276" w:lineRule="auto"/>
        <w:ind w:left="360"/>
        <w:jc w:val="both"/>
        <w:rPr>
          <w:rFonts w:ascii="Sylfaen" w:hAnsi="Sylfaen"/>
          <w:sz w:val="24"/>
        </w:rPr>
      </w:pPr>
      <w:r w:rsidRPr="004F2E58">
        <w:rPr>
          <w:rFonts w:ascii="Sylfaen" w:hAnsi="Sylfaen"/>
          <w:sz w:val="24"/>
          <w:lang w:val="ka-GE"/>
        </w:rPr>
        <w:t>ბენეფიციარის რეგისტრაციის მოდული-</w:t>
      </w:r>
      <w:r>
        <w:rPr>
          <w:rFonts w:ascii="Sylfaen" w:hAnsi="Sylfaen"/>
          <w:sz w:val="24"/>
          <w:lang w:val="ka-GE"/>
        </w:rPr>
        <w:t>დიაბეტის</w:t>
      </w:r>
      <w:r w:rsidRPr="004F2E58">
        <w:rPr>
          <w:rFonts w:ascii="Sylfaen" w:hAnsi="Sylfaen"/>
          <w:sz w:val="24"/>
          <w:lang w:val="ka-GE"/>
        </w:rPr>
        <w:t xml:space="preserve"> პროგრამისთვის,  უნდა ჩატარდეს მონაცემთა ანალიზი, რათა განისაზღვროს, თუ რა ტიპის ინფორმაციის გამოყენება შეიძლება იმისათვის, რომ შეიქმნას სამედიცინო შემთხვევები თანდართული ინფორმაციით </w:t>
      </w:r>
      <w:r>
        <w:rPr>
          <w:rFonts w:ascii="Sylfaen" w:hAnsi="Sylfaen"/>
          <w:sz w:val="24"/>
          <w:lang w:val="ka-GE"/>
        </w:rPr>
        <w:t xml:space="preserve">იმ </w:t>
      </w:r>
      <w:r w:rsidRPr="004F2E58">
        <w:rPr>
          <w:rFonts w:ascii="Sylfaen" w:hAnsi="Sylfaen"/>
          <w:sz w:val="24"/>
          <w:lang w:val="ka-GE"/>
        </w:rPr>
        <w:t>პაციენტ</w:t>
      </w:r>
      <w:r w:rsidR="00A06E95">
        <w:rPr>
          <w:rFonts w:ascii="Sylfaen" w:hAnsi="Sylfaen"/>
          <w:sz w:val="24"/>
          <w:lang w:val="ka-GE"/>
        </w:rPr>
        <w:t xml:space="preserve">ების შესახებ, რომლებსაც დაუსვეს დიაბეტის </w:t>
      </w:r>
      <w:r w:rsidR="00183DE1">
        <w:rPr>
          <w:rFonts w:ascii="Sylfaen" w:hAnsi="Sylfaen"/>
          <w:sz w:val="24"/>
          <w:lang w:val="ka-GE"/>
        </w:rPr>
        <w:t>დიაგნოზი</w:t>
      </w:r>
      <w:r w:rsidRPr="004F2E58">
        <w:rPr>
          <w:rFonts w:ascii="Sylfaen" w:hAnsi="Sylfaen"/>
          <w:sz w:val="24"/>
          <w:lang w:val="ka-GE"/>
        </w:rPr>
        <w:t>. თუ მოდული შეიცავს ამგვარ სამედიცინო შემთხვევებს, ისინი უნდა გადაეცეს EHR-ის მონაცემთა ბაზას პერმანენტული შენახვისთვის.</w:t>
      </w:r>
    </w:p>
    <w:p w:rsidR="00A54EFC" w:rsidRDefault="00A54EFC" w:rsidP="00A54EFC">
      <w:pPr>
        <w:pStyle w:val="ListParagraph"/>
        <w:widowControl w:val="0"/>
        <w:numPr>
          <w:ilvl w:val="3"/>
          <w:numId w:val="63"/>
        </w:numPr>
        <w:autoSpaceDE w:val="0"/>
        <w:autoSpaceDN w:val="0"/>
        <w:adjustRightInd w:val="0"/>
        <w:spacing w:after="240" w:line="276" w:lineRule="auto"/>
        <w:jc w:val="both"/>
        <w:rPr>
          <w:rFonts w:ascii="Sylfaen" w:hAnsi="Sylfaen"/>
          <w:b/>
          <w:sz w:val="24"/>
          <w:lang w:val="ka-GE"/>
        </w:rPr>
      </w:pPr>
      <w:r w:rsidRPr="00916C6A">
        <w:rPr>
          <w:rFonts w:ascii="Sylfaen" w:hAnsi="Sylfaen"/>
          <w:b/>
          <w:sz w:val="24"/>
          <w:lang w:val="ka-GE"/>
        </w:rPr>
        <w:t xml:space="preserve">(EHR)-(ბენეფიციარი </w:t>
      </w:r>
      <w:r>
        <w:rPr>
          <w:rFonts w:ascii="Sylfaen" w:hAnsi="Sylfaen"/>
          <w:b/>
          <w:sz w:val="24"/>
          <w:lang w:val="ka-GE"/>
        </w:rPr>
        <w:t>შიდსი</w:t>
      </w:r>
      <w:r w:rsidRPr="00916C6A">
        <w:rPr>
          <w:rFonts w:ascii="Sylfaen" w:hAnsi="Sylfaen"/>
          <w:b/>
          <w:sz w:val="24"/>
          <w:lang w:val="ka-GE"/>
        </w:rPr>
        <w:t>) ინტეგრაციის მოთხოვნები</w:t>
      </w:r>
    </w:p>
    <w:p w:rsidR="00A54EFC" w:rsidRPr="004F2E58" w:rsidRDefault="00A54EFC" w:rsidP="00A54EFC">
      <w:pPr>
        <w:widowControl w:val="0"/>
        <w:autoSpaceDE w:val="0"/>
        <w:autoSpaceDN w:val="0"/>
        <w:adjustRightInd w:val="0"/>
        <w:spacing w:after="240" w:line="276" w:lineRule="auto"/>
        <w:ind w:left="360"/>
        <w:jc w:val="both"/>
        <w:rPr>
          <w:rFonts w:ascii="Sylfaen" w:hAnsi="Sylfaen"/>
          <w:sz w:val="24"/>
        </w:rPr>
      </w:pPr>
      <w:r w:rsidRPr="004F2E58">
        <w:rPr>
          <w:rFonts w:ascii="Sylfaen" w:hAnsi="Sylfaen"/>
          <w:sz w:val="24"/>
          <w:lang w:val="ka-GE"/>
        </w:rPr>
        <w:t>ბენეფიციარის რეგისტრაციის მოდული-</w:t>
      </w:r>
      <w:r>
        <w:rPr>
          <w:rFonts w:ascii="Sylfaen" w:hAnsi="Sylfaen"/>
          <w:sz w:val="24"/>
          <w:lang w:val="ka-GE"/>
        </w:rPr>
        <w:t>დიაბეტის</w:t>
      </w:r>
      <w:r w:rsidRPr="004F2E58">
        <w:rPr>
          <w:rFonts w:ascii="Sylfaen" w:hAnsi="Sylfaen"/>
          <w:sz w:val="24"/>
          <w:lang w:val="ka-GE"/>
        </w:rPr>
        <w:t xml:space="preserve"> პროგრამისთვის,  უნდა ჩატარდეს მონაცემთა ანალიზი, რათა განისაზღვროს, თუ რა ტიპის ინფორმაციის გამოყენება შეიძლება იმისათვის, რომ შეიქმნას სამედიცინო შემთხვევები თანდართული ინფორმაციით </w:t>
      </w:r>
      <w:r>
        <w:rPr>
          <w:rFonts w:ascii="Sylfaen" w:hAnsi="Sylfaen"/>
          <w:sz w:val="24"/>
          <w:lang w:val="ka-GE"/>
        </w:rPr>
        <w:t xml:space="preserve">იმ </w:t>
      </w:r>
      <w:r w:rsidRPr="004F2E58">
        <w:rPr>
          <w:rFonts w:ascii="Sylfaen" w:hAnsi="Sylfaen"/>
          <w:sz w:val="24"/>
          <w:lang w:val="ka-GE"/>
        </w:rPr>
        <w:t>პაციენტ</w:t>
      </w:r>
      <w:r>
        <w:rPr>
          <w:rFonts w:ascii="Sylfaen" w:hAnsi="Sylfaen"/>
          <w:sz w:val="24"/>
          <w:lang w:val="ka-GE"/>
        </w:rPr>
        <w:t>ების შესახებ, რომლებსაც დაუსვეს შიდსის დიაგნოზი</w:t>
      </w:r>
      <w:r w:rsidRPr="004F2E58">
        <w:rPr>
          <w:rFonts w:ascii="Sylfaen" w:hAnsi="Sylfaen"/>
          <w:sz w:val="24"/>
          <w:lang w:val="ka-GE"/>
        </w:rPr>
        <w:t>. თუ მოდული შეიცავს ამგვარ სამედიცინო შემთხვევებს, ისინი უნდა გადაეცეს EHR-ის მონაცემთა ბაზას პერმანენტული შენახვისთვის.</w:t>
      </w:r>
    </w:p>
    <w:p w:rsidR="00A54EFC" w:rsidRDefault="00A54EFC" w:rsidP="00A54EFC">
      <w:pPr>
        <w:pStyle w:val="ListParagraph"/>
        <w:widowControl w:val="0"/>
        <w:numPr>
          <w:ilvl w:val="3"/>
          <w:numId w:val="63"/>
        </w:numPr>
        <w:autoSpaceDE w:val="0"/>
        <w:autoSpaceDN w:val="0"/>
        <w:adjustRightInd w:val="0"/>
        <w:spacing w:after="240" w:line="276" w:lineRule="auto"/>
        <w:jc w:val="both"/>
        <w:rPr>
          <w:rFonts w:ascii="Sylfaen" w:hAnsi="Sylfaen"/>
          <w:b/>
          <w:sz w:val="24"/>
          <w:lang w:val="ka-GE"/>
        </w:rPr>
      </w:pPr>
      <w:r w:rsidRPr="00916C6A">
        <w:rPr>
          <w:rFonts w:ascii="Sylfaen" w:hAnsi="Sylfaen"/>
          <w:b/>
          <w:sz w:val="24"/>
          <w:lang w:val="ka-GE"/>
        </w:rPr>
        <w:t>(EHR)-(</w:t>
      </w:r>
      <w:r>
        <w:rPr>
          <w:rFonts w:ascii="Sylfaen" w:hAnsi="Sylfaen"/>
          <w:b/>
          <w:sz w:val="24"/>
          <w:lang w:val="ka-GE"/>
        </w:rPr>
        <w:t>იმუნიზაცია)</w:t>
      </w:r>
      <w:r w:rsidRPr="00916C6A">
        <w:rPr>
          <w:rFonts w:ascii="Sylfaen" w:hAnsi="Sylfaen"/>
          <w:b/>
          <w:sz w:val="24"/>
          <w:lang w:val="ka-GE"/>
        </w:rPr>
        <w:t xml:space="preserve"> ინტეგრაციის მოთხოვნები</w:t>
      </w:r>
    </w:p>
    <w:p w:rsidR="00A54EFC" w:rsidRPr="004F2E58" w:rsidRDefault="00A54EFC" w:rsidP="00A54EFC">
      <w:pPr>
        <w:widowControl w:val="0"/>
        <w:autoSpaceDE w:val="0"/>
        <w:autoSpaceDN w:val="0"/>
        <w:adjustRightInd w:val="0"/>
        <w:spacing w:after="240" w:line="276" w:lineRule="auto"/>
        <w:ind w:left="360"/>
        <w:jc w:val="both"/>
        <w:rPr>
          <w:rFonts w:ascii="Sylfaen" w:hAnsi="Sylfaen"/>
          <w:sz w:val="24"/>
        </w:rPr>
      </w:pPr>
      <w:r>
        <w:rPr>
          <w:rFonts w:ascii="Sylfaen" w:hAnsi="Sylfaen"/>
          <w:sz w:val="24"/>
          <w:lang w:val="ka-GE"/>
        </w:rPr>
        <w:t>იმუნიზაციის მართვის</w:t>
      </w:r>
      <w:r w:rsidRPr="004F2E58">
        <w:rPr>
          <w:rFonts w:ascii="Sylfaen" w:hAnsi="Sylfaen"/>
          <w:sz w:val="24"/>
          <w:lang w:val="ka-GE"/>
        </w:rPr>
        <w:t xml:space="preserve"> მოდული</w:t>
      </w:r>
      <w:r>
        <w:rPr>
          <w:rFonts w:ascii="Sylfaen" w:hAnsi="Sylfaen"/>
          <w:sz w:val="24"/>
          <w:lang w:val="ka-GE"/>
        </w:rPr>
        <w:t>ს მონაცემთა ბაზა უნდა გაანალიზდეს</w:t>
      </w:r>
      <w:r w:rsidRPr="004F2E58">
        <w:rPr>
          <w:rFonts w:ascii="Sylfaen" w:hAnsi="Sylfaen"/>
          <w:sz w:val="24"/>
          <w:lang w:val="ka-GE"/>
        </w:rPr>
        <w:t xml:space="preserve">, რათა განისაზღვროს, თუ რა ტიპის ინფორმაციის გამოყენება შეიძლება იმისათვის, რომ შეიქმნას სამედიცინო შემთხვევები თანდართული ინფორმაციით </w:t>
      </w:r>
      <w:r w:rsidR="00841344">
        <w:rPr>
          <w:rFonts w:ascii="Sylfaen" w:hAnsi="Sylfaen"/>
          <w:sz w:val="24"/>
          <w:lang w:val="ka-GE"/>
        </w:rPr>
        <w:t>ცალკეულ პაციენტთათვის გაწეული მომსახურებების შესახებ ვაქცინაციის კამპანიების ფარგლებში</w:t>
      </w:r>
      <w:r w:rsidRPr="004F2E58">
        <w:rPr>
          <w:rFonts w:ascii="Sylfaen" w:hAnsi="Sylfaen"/>
          <w:sz w:val="24"/>
          <w:lang w:val="ka-GE"/>
        </w:rPr>
        <w:t>. თუ მოდული შეიცავს ამგვარ სამედიცინო შემთხვევებს, ისინი უნდა გადაეცეს EHR-ის მონაცემთა ბაზას პერმანენტული შენახვისთვის.</w:t>
      </w:r>
    </w:p>
    <w:p w:rsidR="00841344" w:rsidRDefault="00841344" w:rsidP="00841344">
      <w:pPr>
        <w:pStyle w:val="ListParagraph"/>
        <w:widowControl w:val="0"/>
        <w:numPr>
          <w:ilvl w:val="3"/>
          <w:numId w:val="63"/>
        </w:numPr>
        <w:autoSpaceDE w:val="0"/>
        <w:autoSpaceDN w:val="0"/>
        <w:adjustRightInd w:val="0"/>
        <w:spacing w:after="240" w:line="276" w:lineRule="auto"/>
        <w:jc w:val="both"/>
        <w:rPr>
          <w:rFonts w:ascii="Sylfaen" w:hAnsi="Sylfaen"/>
          <w:b/>
          <w:sz w:val="24"/>
          <w:lang w:val="ka-GE"/>
        </w:rPr>
      </w:pPr>
      <w:r w:rsidRPr="00916C6A">
        <w:rPr>
          <w:rFonts w:ascii="Sylfaen" w:hAnsi="Sylfaen"/>
          <w:b/>
          <w:sz w:val="24"/>
          <w:lang w:val="ka-GE"/>
        </w:rPr>
        <w:t>(EHR)-(</w:t>
      </w:r>
      <w:r>
        <w:rPr>
          <w:rFonts w:ascii="Sylfaen" w:hAnsi="Sylfaen"/>
          <w:b/>
          <w:sz w:val="24"/>
          <w:lang w:val="ka-GE"/>
        </w:rPr>
        <w:t>ტუბერკულიოზი)</w:t>
      </w:r>
      <w:r w:rsidRPr="00916C6A">
        <w:rPr>
          <w:rFonts w:ascii="Sylfaen" w:hAnsi="Sylfaen"/>
          <w:b/>
          <w:sz w:val="24"/>
          <w:lang w:val="ka-GE"/>
        </w:rPr>
        <w:t xml:space="preserve"> ინტეგრაციის მოთხოვნები</w:t>
      </w:r>
    </w:p>
    <w:p w:rsidR="00841344" w:rsidRDefault="00841344" w:rsidP="00841344">
      <w:pPr>
        <w:widowControl w:val="0"/>
        <w:autoSpaceDE w:val="0"/>
        <w:autoSpaceDN w:val="0"/>
        <w:adjustRightInd w:val="0"/>
        <w:spacing w:after="240" w:line="276" w:lineRule="auto"/>
        <w:jc w:val="both"/>
        <w:rPr>
          <w:rFonts w:ascii="Sylfaen" w:hAnsi="Sylfaen"/>
          <w:sz w:val="24"/>
          <w:lang w:val="ka-GE"/>
        </w:rPr>
      </w:pPr>
      <w:r>
        <w:rPr>
          <w:rFonts w:ascii="Sylfaen" w:hAnsi="Sylfaen" w:cs="Sylfaen"/>
          <w:sz w:val="24"/>
          <w:lang w:val="ka-GE"/>
        </w:rPr>
        <w:t>ტუბერკულიოზის ელექტრონული</w:t>
      </w:r>
      <w:r w:rsidRPr="00841344">
        <w:rPr>
          <w:rFonts w:ascii="Sylfaen" w:hAnsi="Sylfaen"/>
          <w:sz w:val="24"/>
          <w:lang w:val="ka-GE"/>
        </w:rPr>
        <w:t xml:space="preserve"> მოდულის მონაცემთა ბაზა უნდა გაანალიზდეს, რათა განისაზღვროს, თუ რა ტიპის ინფორმაციის გამოყენება შეიძლება იმისათვის, რომ შეიქმნას სამედიცინო შემთხვევები თანდართული ინფორმაციით ცალკეულ პაციენტთათვის გაწეული მომსახურებების შესახებ. თუ მოდული შეიცავს ამგვარ სამედიცინო შემთხვევებს, ისინი უნდა გადაეცეს EHR-ის მონაცემთა </w:t>
      </w:r>
      <w:r>
        <w:rPr>
          <w:rFonts w:ascii="Sylfaen" w:hAnsi="Sylfaen"/>
          <w:sz w:val="24"/>
          <w:lang w:val="ka-GE"/>
        </w:rPr>
        <w:t>ბაზას პერმანენტული შენახვისთვის.</w:t>
      </w:r>
    </w:p>
    <w:p w:rsidR="00841344" w:rsidRDefault="00841344" w:rsidP="00841344">
      <w:pPr>
        <w:widowControl w:val="0"/>
        <w:autoSpaceDE w:val="0"/>
        <w:autoSpaceDN w:val="0"/>
        <w:adjustRightInd w:val="0"/>
        <w:spacing w:after="240" w:line="276" w:lineRule="auto"/>
        <w:jc w:val="both"/>
        <w:rPr>
          <w:rFonts w:ascii="Sylfaen" w:hAnsi="Sylfaen"/>
          <w:b/>
          <w:sz w:val="24"/>
          <w:lang w:val="ka-GE"/>
        </w:rPr>
      </w:pPr>
      <w:r w:rsidRPr="00841344">
        <w:rPr>
          <w:rFonts w:ascii="Sylfaen" w:hAnsi="Sylfaen"/>
          <w:b/>
          <w:sz w:val="24"/>
          <w:lang w:val="ka-GE"/>
        </w:rPr>
        <w:t>10.2.3.7 - ელექტრონული რეცეპტების მართვა</w:t>
      </w:r>
    </w:p>
    <w:tbl>
      <w:tblPr>
        <w:tblStyle w:val="TableGrid"/>
        <w:tblW w:w="0" w:type="auto"/>
        <w:tblLook w:val="04A0" w:firstRow="1" w:lastRow="0" w:firstColumn="1" w:lastColumn="0" w:noHBand="0" w:noVBand="1"/>
      </w:tblPr>
      <w:tblGrid>
        <w:gridCol w:w="2979"/>
        <w:gridCol w:w="3293"/>
        <w:gridCol w:w="2971"/>
      </w:tblGrid>
      <w:tr w:rsidR="00841344" w:rsidTr="00841344">
        <w:tc>
          <w:tcPr>
            <w:tcW w:w="4392" w:type="dxa"/>
          </w:tcPr>
          <w:p w:rsidR="00841344" w:rsidRPr="00ED63D3" w:rsidRDefault="00841344" w:rsidP="00841344">
            <w:pPr>
              <w:widowControl w:val="0"/>
              <w:autoSpaceDE w:val="0"/>
              <w:autoSpaceDN w:val="0"/>
              <w:adjustRightInd w:val="0"/>
              <w:spacing w:after="240" w:line="276" w:lineRule="auto"/>
              <w:jc w:val="both"/>
              <w:rPr>
                <w:rFonts w:ascii="Sylfaen" w:hAnsi="Sylfaen"/>
                <w:b/>
                <w:sz w:val="16"/>
                <w:szCs w:val="16"/>
              </w:rPr>
            </w:pPr>
            <w:r w:rsidRPr="00ED63D3">
              <w:rPr>
                <w:rFonts w:ascii="Sylfaen" w:hAnsi="Sylfaen"/>
                <w:snapToGrid w:val="0"/>
                <w:color w:val="000000" w:themeColor="text1"/>
                <w:sz w:val="16"/>
                <w:szCs w:val="16"/>
                <w:lang w:val="ka-GE"/>
              </w:rPr>
              <w:lastRenderedPageBreak/>
              <w:t>ჯანმრთელობის ელექტრონული ჩანაწერები</w:t>
            </w:r>
          </w:p>
        </w:tc>
        <w:tc>
          <w:tcPr>
            <w:tcW w:w="4392" w:type="dxa"/>
          </w:tcPr>
          <w:p w:rsidR="00841344" w:rsidRDefault="00ED63D3" w:rsidP="00841344">
            <w:pPr>
              <w:widowControl w:val="0"/>
              <w:autoSpaceDE w:val="0"/>
              <w:autoSpaceDN w:val="0"/>
              <w:adjustRightInd w:val="0"/>
              <w:spacing w:after="240" w:line="276" w:lineRule="auto"/>
              <w:jc w:val="both"/>
              <w:rPr>
                <w:rFonts w:ascii="Sylfaen" w:hAnsi="Sylfaen"/>
                <w:sz w:val="16"/>
                <w:szCs w:val="16"/>
              </w:rPr>
            </w:pPr>
            <w:r w:rsidRPr="00ED63D3">
              <w:rPr>
                <w:rFonts w:ascii="Sylfaen" w:hAnsi="Sylfaen"/>
                <w:sz w:val="16"/>
                <w:szCs w:val="16"/>
                <w:lang w:val="ka-GE"/>
              </w:rPr>
              <w:t xml:space="preserve">ელ. რეცეპტის ფორმა </w:t>
            </w:r>
            <w:r w:rsidRPr="00ED63D3">
              <w:rPr>
                <w:rFonts w:ascii="Sylfaen" w:hAnsi="Sylfaen"/>
                <w:sz w:val="16"/>
                <w:szCs w:val="16"/>
              </w:rPr>
              <w:t>N</w:t>
            </w:r>
          </w:p>
          <w:p w:rsidR="00ED63D3" w:rsidRDefault="00ED63D3" w:rsidP="00841344">
            <w:pPr>
              <w:widowControl w:val="0"/>
              <w:autoSpaceDE w:val="0"/>
              <w:autoSpaceDN w:val="0"/>
              <w:adjustRightInd w:val="0"/>
              <w:spacing w:after="240" w:line="276" w:lineRule="auto"/>
              <w:jc w:val="both"/>
              <w:rPr>
                <w:rFonts w:ascii="Sylfaen" w:hAnsi="Sylfaen"/>
                <w:sz w:val="16"/>
                <w:szCs w:val="16"/>
              </w:rPr>
            </w:pPr>
            <w:proofErr w:type="spellStart"/>
            <w:r>
              <w:rPr>
                <w:rFonts w:ascii="Sylfaen" w:hAnsi="Sylfaen"/>
                <w:sz w:val="16"/>
                <w:szCs w:val="16"/>
              </w:rPr>
              <w:t>პასუხი</w:t>
            </w:r>
            <w:proofErr w:type="spellEnd"/>
          </w:p>
          <w:p w:rsidR="00ED63D3" w:rsidRDefault="00ED63D3" w:rsidP="00841344">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მოთხოვნა</w:t>
            </w:r>
          </w:p>
          <w:p w:rsidR="00ED63D3" w:rsidRPr="00B378CF" w:rsidRDefault="00CE53AC" w:rsidP="00ED63D3">
            <w:pPr>
              <w:pStyle w:val="ListParagraph"/>
              <w:widowControl w:val="0"/>
              <w:numPr>
                <w:ilvl w:val="0"/>
                <w:numId w:val="66"/>
              </w:numPr>
              <w:autoSpaceDE w:val="0"/>
              <w:autoSpaceDN w:val="0"/>
              <w:adjustRightInd w:val="0"/>
              <w:spacing w:after="240" w:line="276" w:lineRule="auto"/>
              <w:jc w:val="both"/>
              <w:rPr>
                <w:rFonts w:ascii="Sylfaen" w:hAnsi="Sylfaen"/>
                <w:color w:val="000000" w:themeColor="text1"/>
                <w:sz w:val="16"/>
                <w:szCs w:val="16"/>
                <w:lang w:val="ka-GE"/>
              </w:rPr>
            </w:pPr>
            <w:r>
              <w:rPr>
                <w:rFonts w:ascii="Sylfaen" w:hAnsi="Sylfaen"/>
                <w:sz w:val="16"/>
                <w:szCs w:val="16"/>
                <w:lang w:val="ka-GE"/>
              </w:rPr>
              <w:t xml:space="preserve">მოითხოვე </w:t>
            </w:r>
            <w:r w:rsidR="00ED63D3">
              <w:rPr>
                <w:rFonts w:ascii="Sylfaen" w:hAnsi="Sylfaen"/>
                <w:sz w:val="16"/>
                <w:szCs w:val="16"/>
                <w:lang w:val="ka-GE"/>
              </w:rPr>
              <w:t>ელ. რეცეპტების ბლანკი</w:t>
            </w:r>
            <w:r w:rsidR="00E70422">
              <w:rPr>
                <w:rFonts w:ascii="Sylfaen" w:hAnsi="Sylfaen"/>
                <w:sz w:val="16"/>
                <w:szCs w:val="16"/>
              </w:rPr>
              <w:t xml:space="preserve"> No</w:t>
            </w:r>
            <w:r>
              <w:rPr>
                <w:rFonts w:ascii="Sylfaen" w:hAnsi="Sylfaen"/>
                <w:sz w:val="16"/>
                <w:szCs w:val="16"/>
                <w:lang w:val="ka-GE"/>
              </w:rPr>
              <w:t xml:space="preserve">, </w:t>
            </w:r>
            <w:r w:rsidR="00ED63D3" w:rsidRPr="00B378CF">
              <w:rPr>
                <w:rFonts w:ascii="Sylfaen" w:hAnsi="Sylfaen"/>
                <w:color w:val="000000" w:themeColor="text1"/>
                <w:sz w:val="16"/>
                <w:szCs w:val="16"/>
                <w:lang w:val="ka-GE"/>
              </w:rPr>
              <w:t>ექიმი</w:t>
            </w:r>
            <w:r w:rsidRPr="00B378CF">
              <w:rPr>
                <w:rFonts w:ascii="Sylfaen" w:hAnsi="Sylfaen"/>
                <w:color w:val="000000" w:themeColor="text1"/>
                <w:sz w:val="16"/>
                <w:szCs w:val="16"/>
                <w:lang w:val="ka-GE"/>
              </w:rPr>
              <w:t>ს</w:t>
            </w:r>
            <w:r w:rsidR="00ED63D3" w:rsidRPr="00B378CF">
              <w:rPr>
                <w:rFonts w:ascii="Sylfaen" w:hAnsi="Sylfaen"/>
                <w:color w:val="000000" w:themeColor="text1"/>
                <w:sz w:val="16"/>
                <w:szCs w:val="16"/>
                <w:lang w:val="ka-GE"/>
              </w:rPr>
              <w:t xml:space="preserve"> </w:t>
            </w:r>
            <w:r w:rsidRPr="00B378CF">
              <w:rPr>
                <w:rFonts w:ascii="Sylfaen" w:hAnsi="Sylfaen"/>
                <w:color w:val="000000" w:themeColor="text1"/>
                <w:sz w:val="16"/>
                <w:szCs w:val="16"/>
              </w:rPr>
              <w:t>ID</w:t>
            </w:r>
            <w:r w:rsidR="00B378CF" w:rsidRPr="00B378CF">
              <w:rPr>
                <w:rFonts w:ascii="Sylfaen" w:hAnsi="Sylfaen"/>
                <w:color w:val="000000" w:themeColor="text1"/>
                <w:sz w:val="16"/>
                <w:szCs w:val="16"/>
                <w:lang w:val="ka-GE"/>
              </w:rPr>
              <w:t>-სა</w:t>
            </w:r>
            <w:r w:rsidRPr="00B378CF">
              <w:rPr>
                <w:rFonts w:ascii="Sylfaen" w:hAnsi="Sylfaen"/>
                <w:color w:val="000000" w:themeColor="text1"/>
                <w:sz w:val="16"/>
                <w:szCs w:val="16"/>
              </w:rPr>
              <w:t xml:space="preserve"> </w:t>
            </w:r>
            <w:r w:rsidR="00ED63D3" w:rsidRPr="00B378CF">
              <w:rPr>
                <w:rFonts w:ascii="Sylfaen" w:hAnsi="Sylfaen"/>
                <w:color w:val="000000" w:themeColor="text1"/>
                <w:sz w:val="16"/>
                <w:szCs w:val="16"/>
                <w:lang w:val="ka-GE"/>
              </w:rPr>
              <w:t>და თარიღის მიხედვით</w:t>
            </w:r>
          </w:p>
          <w:p w:rsidR="00CE53AC" w:rsidRDefault="00CE53AC" w:rsidP="00ED63D3">
            <w:pPr>
              <w:pStyle w:val="ListParagraph"/>
              <w:widowControl w:val="0"/>
              <w:numPr>
                <w:ilvl w:val="0"/>
                <w:numId w:val="66"/>
              </w:numPr>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შეიმუშავე ელექტრონული რეცეპტი </w:t>
            </w:r>
            <w:r w:rsidR="003500AF">
              <w:rPr>
                <w:rFonts w:ascii="Sylfaen" w:hAnsi="Sylfaen"/>
                <w:sz w:val="16"/>
                <w:szCs w:val="16"/>
              </w:rPr>
              <w:t>PDF</w:t>
            </w:r>
            <w:r>
              <w:rPr>
                <w:rFonts w:ascii="Sylfaen" w:hAnsi="Sylfaen"/>
                <w:sz w:val="16"/>
                <w:szCs w:val="16"/>
                <w:lang w:val="ka-GE"/>
              </w:rPr>
              <w:t xml:space="preserve"> ფორმატში, </w:t>
            </w:r>
            <w:proofErr w:type="spellStart"/>
            <w:r w:rsidR="003500AF">
              <w:rPr>
                <w:rFonts w:ascii="Sylfaen" w:hAnsi="Sylfaen"/>
                <w:sz w:val="16"/>
                <w:szCs w:val="16"/>
              </w:rPr>
              <w:t>სადაც</w:t>
            </w:r>
            <w:proofErr w:type="spellEnd"/>
            <w:r>
              <w:rPr>
                <w:rFonts w:ascii="Sylfaen" w:hAnsi="Sylfaen"/>
                <w:sz w:val="16"/>
                <w:szCs w:val="16"/>
                <w:lang w:val="ka-GE"/>
              </w:rPr>
              <w:t xml:space="preserve"> მითითებული იქნება ნომერი, ინფორმაცია ექიმის შესახებ და პრეპარატები</w:t>
            </w:r>
          </w:p>
          <w:p w:rsidR="00CE53AC" w:rsidRPr="00ED63D3" w:rsidRDefault="00CE53AC" w:rsidP="00ED63D3">
            <w:pPr>
              <w:pStyle w:val="ListParagraph"/>
              <w:widowControl w:val="0"/>
              <w:numPr>
                <w:ilvl w:val="0"/>
                <w:numId w:val="66"/>
              </w:numPr>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შეიყვანე</w:t>
            </w:r>
            <w:r w:rsidR="003500AF">
              <w:rPr>
                <w:rFonts w:ascii="Sylfaen" w:hAnsi="Sylfaen"/>
                <w:sz w:val="16"/>
                <w:szCs w:val="16"/>
              </w:rPr>
              <w:t xml:space="preserve"> PDF</w:t>
            </w:r>
            <w:r w:rsidR="003500AF">
              <w:rPr>
                <w:rFonts w:ascii="Sylfaen" w:hAnsi="Sylfaen"/>
                <w:sz w:val="16"/>
                <w:szCs w:val="16"/>
                <w:lang w:val="ka-GE"/>
              </w:rPr>
              <w:t xml:space="preserve"> </w:t>
            </w:r>
            <w:r>
              <w:rPr>
                <w:rFonts w:ascii="Sylfaen" w:hAnsi="Sylfaen"/>
                <w:sz w:val="16"/>
                <w:szCs w:val="16"/>
                <w:lang w:val="ka-GE"/>
              </w:rPr>
              <w:t xml:space="preserve">ფაილი </w:t>
            </w:r>
            <w:r w:rsidRPr="00CE53AC">
              <w:rPr>
                <w:rFonts w:ascii="Sylfaen" w:hAnsi="Sylfaen"/>
                <w:sz w:val="16"/>
                <w:szCs w:val="16"/>
                <w:lang w:val="ka-GE"/>
              </w:rPr>
              <w:t>EHR-</w:t>
            </w:r>
            <w:proofErr w:type="spellStart"/>
            <w:r>
              <w:rPr>
                <w:rFonts w:ascii="Sylfaen" w:hAnsi="Sylfaen"/>
                <w:sz w:val="16"/>
                <w:szCs w:val="16"/>
              </w:rPr>
              <w:t>ის</w:t>
            </w:r>
            <w:proofErr w:type="spellEnd"/>
            <w:r>
              <w:rPr>
                <w:rFonts w:ascii="Sylfaen" w:hAnsi="Sylfaen"/>
                <w:sz w:val="16"/>
                <w:szCs w:val="16"/>
              </w:rPr>
              <w:t xml:space="preserve"> </w:t>
            </w:r>
            <w:proofErr w:type="spellStart"/>
            <w:r>
              <w:rPr>
                <w:rFonts w:ascii="Sylfaen" w:hAnsi="Sylfaen"/>
                <w:sz w:val="16"/>
                <w:szCs w:val="16"/>
              </w:rPr>
              <w:t>სისტემაში</w:t>
            </w:r>
            <w:proofErr w:type="spellEnd"/>
          </w:p>
        </w:tc>
        <w:tc>
          <w:tcPr>
            <w:tcW w:w="4392" w:type="dxa"/>
          </w:tcPr>
          <w:p w:rsidR="00841344" w:rsidRPr="00ED63D3" w:rsidRDefault="00B378CF" w:rsidP="000B6C25">
            <w:pPr>
              <w:widowControl w:val="0"/>
              <w:autoSpaceDE w:val="0"/>
              <w:autoSpaceDN w:val="0"/>
              <w:adjustRightInd w:val="0"/>
              <w:spacing w:after="240" w:line="276" w:lineRule="auto"/>
              <w:jc w:val="both"/>
              <w:rPr>
                <w:rFonts w:ascii="Sylfaen" w:hAnsi="Sylfaen"/>
                <w:b/>
                <w:sz w:val="16"/>
                <w:szCs w:val="16"/>
              </w:rPr>
            </w:pPr>
            <w:r w:rsidRPr="00B378CF">
              <w:rPr>
                <w:rFonts w:ascii="Sylfaen" w:hAnsi="Sylfaen"/>
                <w:sz w:val="16"/>
                <w:szCs w:val="16"/>
                <w:lang w:val="ka-GE"/>
              </w:rPr>
              <w:t>MoLHSA-ს</w:t>
            </w:r>
            <w:r w:rsidRPr="00E95BC0">
              <w:rPr>
                <w:rFonts w:ascii="Sylfaen" w:hAnsi="Sylfaen"/>
                <w:sz w:val="24"/>
                <w:lang w:val="ka-GE"/>
              </w:rPr>
              <w:t xml:space="preserve"> </w:t>
            </w:r>
            <w:r w:rsidR="00841344" w:rsidRPr="00ED63D3">
              <w:rPr>
                <w:rFonts w:ascii="Sylfaen" w:hAnsi="Sylfaen"/>
                <w:sz w:val="16"/>
                <w:szCs w:val="16"/>
                <w:lang w:val="ka-GE"/>
              </w:rPr>
              <w:t>ელექტრონული რ</w:t>
            </w:r>
            <w:r w:rsidR="000B6C25" w:rsidRPr="00ED63D3">
              <w:rPr>
                <w:rFonts w:ascii="Sylfaen" w:hAnsi="Sylfaen"/>
                <w:sz w:val="16"/>
                <w:szCs w:val="16"/>
                <w:lang w:val="ka-GE"/>
              </w:rPr>
              <w:t>ეცეპტების ბლანკების ამობეჭდვის სამსახური</w:t>
            </w:r>
          </w:p>
        </w:tc>
      </w:tr>
    </w:tbl>
    <w:p w:rsidR="00841344" w:rsidRDefault="00841344" w:rsidP="00841344">
      <w:pPr>
        <w:widowControl w:val="0"/>
        <w:autoSpaceDE w:val="0"/>
        <w:autoSpaceDN w:val="0"/>
        <w:adjustRightInd w:val="0"/>
        <w:spacing w:after="240" w:line="276" w:lineRule="auto"/>
        <w:jc w:val="both"/>
        <w:rPr>
          <w:rFonts w:ascii="Sylfaen" w:hAnsi="Sylfaen"/>
          <w:b/>
          <w:sz w:val="24"/>
          <w:lang w:val="ka-GE"/>
        </w:rPr>
      </w:pPr>
    </w:p>
    <w:p w:rsidR="00CE53AC" w:rsidRDefault="00CE53AC" w:rsidP="00841344">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სურათი 8. - ელ. რეცეპტის მართვა</w:t>
      </w:r>
    </w:p>
    <w:p w:rsidR="00CE53AC" w:rsidRPr="00E70422" w:rsidRDefault="00CE53AC" w:rsidP="00CE53AC">
      <w:pPr>
        <w:pStyle w:val="ListParagraph"/>
        <w:widowControl w:val="0"/>
        <w:numPr>
          <w:ilvl w:val="0"/>
          <w:numId w:val="59"/>
        </w:numPr>
        <w:autoSpaceDE w:val="0"/>
        <w:autoSpaceDN w:val="0"/>
        <w:adjustRightInd w:val="0"/>
        <w:spacing w:after="240" w:line="276" w:lineRule="auto"/>
        <w:jc w:val="both"/>
        <w:rPr>
          <w:rFonts w:ascii="Sylfaen" w:hAnsi="Sylfaen"/>
          <w:b/>
          <w:sz w:val="24"/>
          <w:lang w:val="ka-GE"/>
        </w:rPr>
      </w:pPr>
      <w:r w:rsidRPr="00841344">
        <w:rPr>
          <w:rFonts w:ascii="Sylfaen" w:hAnsi="Sylfaen"/>
          <w:sz w:val="24"/>
          <w:lang w:val="ka-GE"/>
        </w:rPr>
        <w:t>EHR-ის</w:t>
      </w:r>
      <w:r>
        <w:rPr>
          <w:rFonts w:ascii="Sylfaen" w:hAnsi="Sylfaen"/>
          <w:sz w:val="24"/>
          <w:lang w:val="ka-GE"/>
        </w:rPr>
        <w:t xml:space="preserve">თვის შესაძლებელი უნდა იყოს </w:t>
      </w:r>
      <w:r w:rsidR="00B378CF" w:rsidRPr="00E95BC0">
        <w:rPr>
          <w:rFonts w:ascii="Sylfaen" w:hAnsi="Sylfaen"/>
          <w:sz w:val="24"/>
          <w:lang w:val="ka-GE"/>
        </w:rPr>
        <w:t xml:space="preserve">MoLHSA-ს </w:t>
      </w:r>
      <w:r w:rsidRPr="00B378CF">
        <w:rPr>
          <w:rFonts w:ascii="Sylfaen" w:hAnsi="Sylfaen"/>
          <w:sz w:val="24"/>
          <w:lang w:val="ka-GE"/>
        </w:rPr>
        <w:t>ელექტრონული რეცეპტების ბლანკების ამობეჭდვის სამსახურ</w:t>
      </w:r>
      <w:r w:rsidR="00B378CF">
        <w:rPr>
          <w:rFonts w:ascii="Sylfaen" w:hAnsi="Sylfaen"/>
          <w:sz w:val="24"/>
          <w:lang w:val="ka-GE"/>
        </w:rPr>
        <w:t xml:space="preserve">თან დაკავშირება მომდევნო ბლანკის </w:t>
      </w:r>
      <w:r w:rsidR="008A06C3">
        <w:rPr>
          <w:rFonts w:ascii="Sylfaen" w:hAnsi="Sylfaen"/>
          <w:sz w:val="24"/>
          <w:lang w:val="ka-GE"/>
        </w:rPr>
        <w:t>ნომრის მ</w:t>
      </w:r>
      <w:r w:rsidR="00B378CF">
        <w:rPr>
          <w:rFonts w:ascii="Sylfaen" w:hAnsi="Sylfaen"/>
          <w:sz w:val="24"/>
          <w:lang w:val="ka-GE"/>
        </w:rPr>
        <w:t xml:space="preserve">ისაღებად კონკრეტული ექიმის </w:t>
      </w:r>
      <w:r w:rsidR="00B378CF" w:rsidRPr="00B378CF">
        <w:rPr>
          <w:rFonts w:ascii="Sylfaen" w:hAnsi="Sylfaen"/>
          <w:color w:val="000000" w:themeColor="text1"/>
          <w:sz w:val="24"/>
        </w:rPr>
        <w:t>ID</w:t>
      </w:r>
      <w:r w:rsidR="00B378CF" w:rsidRPr="00B378CF">
        <w:rPr>
          <w:rFonts w:ascii="Sylfaen" w:hAnsi="Sylfaen"/>
          <w:color w:val="000000" w:themeColor="text1"/>
          <w:sz w:val="24"/>
          <w:lang w:val="ka-GE"/>
        </w:rPr>
        <w:t>-სა</w:t>
      </w:r>
      <w:r w:rsidR="00B378CF" w:rsidRPr="00B378CF">
        <w:rPr>
          <w:rFonts w:ascii="Sylfaen" w:hAnsi="Sylfaen"/>
          <w:color w:val="000000" w:themeColor="text1"/>
          <w:sz w:val="24"/>
        </w:rPr>
        <w:t xml:space="preserve"> </w:t>
      </w:r>
      <w:r w:rsidR="00B378CF" w:rsidRPr="00B378CF">
        <w:rPr>
          <w:rFonts w:ascii="Sylfaen" w:hAnsi="Sylfaen"/>
          <w:color w:val="000000" w:themeColor="text1"/>
          <w:sz w:val="24"/>
          <w:lang w:val="ka-GE"/>
        </w:rPr>
        <w:t>და თარიღის</w:t>
      </w:r>
      <w:r w:rsidR="00B378CF">
        <w:rPr>
          <w:rFonts w:ascii="Sylfaen" w:hAnsi="Sylfaen"/>
          <w:color w:val="000000" w:themeColor="text1"/>
          <w:sz w:val="24"/>
          <w:lang w:val="ka-GE"/>
        </w:rPr>
        <w:t xml:space="preserve"> მითითებით (შესვლის პარამეტრების სია უნდა განისაზღვრ</w:t>
      </w:r>
      <w:r w:rsidR="003500AF">
        <w:rPr>
          <w:rFonts w:ascii="Sylfaen" w:hAnsi="Sylfaen"/>
          <w:color w:val="000000" w:themeColor="text1"/>
          <w:sz w:val="24"/>
          <w:lang w:val="ka-GE"/>
        </w:rPr>
        <w:t>ო</w:t>
      </w:r>
      <w:r w:rsidR="00B378CF">
        <w:rPr>
          <w:rFonts w:ascii="Sylfaen" w:hAnsi="Sylfaen"/>
          <w:color w:val="000000" w:themeColor="text1"/>
          <w:sz w:val="24"/>
          <w:lang w:val="ka-GE"/>
        </w:rPr>
        <w:t>ს პროექტის პროექტირების ფაზაში)</w:t>
      </w:r>
      <w:r w:rsidR="002C1B72">
        <w:rPr>
          <w:rFonts w:ascii="Sylfaen" w:hAnsi="Sylfaen"/>
          <w:color w:val="000000" w:themeColor="text1"/>
          <w:sz w:val="24"/>
          <w:lang w:val="ka-GE"/>
        </w:rPr>
        <w:t>.</w:t>
      </w:r>
    </w:p>
    <w:p w:rsidR="00E70422" w:rsidRDefault="00E70422" w:rsidP="00E70422">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E70422">
        <w:rPr>
          <w:rFonts w:ascii="Sylfaen" w:hAnsi="Sylfaen"/>
          <w:sz w:val="24"/>
          <w:lang w:val="ka-GE"/>
        </w:rPr>
        <w:t>MoLHSA-ს ელექტრონული რეცეპტების ბლანკების ამობეჭდვის სამსახურ</w:t>
      </w:r>
      <w:r>
        <w:rPr>
          <w:rFonts w:ascii="Sylfaen" w:hAnsi="Sylfaen"/>
          <w:sz w:val="24"/>
          <w:lang w:val="ka-GE"/>
        </w:rPr>
        <w:t xml:space="preserve">მა </w:t>
      </w:r>
      <w:r w:rsidR="00AE443F">
        <w:rPr>
          <w:rFonts w:ascii="Sylfaen" w:hAnsi="Sylfaen"/>
          <w:sz w:val="24"/>
          <w:lang w:val="ka-GE"/>
        </w:rPr>
        <w:t xml:space="preserve">უნდა დააბრუნოს ნომერი, რომელიც გამოიყენება </w:t>
      </w:r>
      <w:r w:rsidR="008A06C3">
        <w:rPr>
          <w:rFonts w:ascii="Sylfaen" w:hAnsi="Sylfaen"/>
          <w:sz w:val="24"/>
          <w:lang w:val="ka-GE"/>
        </w:rPr>
        <w:t>ელ-რეცეპტის ბლანკების წარმოებისთვის.</w:t>
      </w:r>
    </w:p>
    <w:p w:rsidR="008A06C3" w:rsidRDefault="00673924" w:rsidP="00673924">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EHR-მა უნდა შექმნას </w:t>
      </w:r>
      <w:r w:rsidRPr="00673924">
        <w:rPr>
          <w:rFonts w:ascii="Sylfaen" w:hAnsi="Sylfaen"/>
          <w:sz w:val="24"/>
          <w:lang w:val="ka-GE"/>
        </w:rPr>
        <w:t>PDF</w:t>
      </w:r>
      <w:r>
        <w:rPr>
          <w:rFonts w:ascii="Sylfaen" w:hAnsi="Sylfaen"/>
          <w:sz w:val="24"/>
          <w:lang w:val="ka-GE"/>
        </w:rPr>
        <w:t xml:space="preserve"> დოკუმენტი არსებული (მომხმარებლის მიერ მიწოდებული) შაბლონის გამოყენებით და</w:t>
      </w:r>
      <w:r w:rsidR="009D61E9">
        <w:rPr>
          <w:rFonts w:ascii="Sylfaen" w:hAnsi="Sylfaen"/>
          <w:sz w:val="24"/>
          <w:lang w:val="ka-GE"/>
        </w:rPr>
        <w:t xml:space="preserve"> შეიტანოს მასში მიღებული ნომერი, </w:t>
      </w:r>
      <w:r w:rsidR="008A123C">
        <w:rPr>
          <w:rFonts w:ascii="Sylfaen" w:hAnsi="Sylfaen"/>
          <w:sz w:val="24"/>
          <w:lang w:val="ka-GE"/>
        </w:rPr>
        <w:t>ექიმთან დაკავშირებული ინფორმაცია, თარიღი და პრეპარატების დასახელებები.</w:t>
      </w:r>
    </w:p>
    <w:p w:rsidR="008A123C" w:rsidRDefault="008A123C" w:rsidP="008D028B">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sidRPr="008A123C">
        <w:rPr>
          <w:rFonts w:ascii="Sylfaen" w:hAnsi="Sylfaen"/>
          <w:sz w:val="24"/>
          <w:lang w:val="ka-GE"/>
        </w:rPr>
        <w:t>EHR-მა</w:t>
      </w:r>
      <w:r w:rsidR="008D028B">
        <w:rPr>
          <w:rFonts w:ascii="Sylfaen" w:hAnsi="Sylfaen"/>
          <w:sz w:val="24"/>
          <w:lang w:val="ka-GE"/>
        </w:rPr>
        <w:t xml:space="preserve"> უნდა შეიყვანოს </w:t>
      </w:r>
      <w:r w:rsidR="008D028B" w:rsidRPr="008D028B">
        <w:rPr>
          <w:rFonts w:ascii="Sylfaen" w:hAnsi="Sylfaen"/>
          <w:sz w:val="24"/>
          <w:lang w:val="ka-GE"/>
        </w:rPr>
        <w:t>PDF დოკუმენტი</w:t>
      </w:r>
      <w:r w:rsidR="008D028B">
        <w:rPr>
          <w:rFonts w:ascii="Sylfaen" w:hAnsi="Sylfaen"/>
          <w:sz w:val="24"/>
          <w:lang w:val="ka-GE"/>
        </w:rPr>
        <w:t xml:space="preserve"> არქივში მომავალი გამოყენების მიზნით პაციენტისა და ექიმების მიერ (რომლებსაც აქვთ შესაბამისი წვდომა).</w:t>
      </w:r>
    </w:p>
    <w:p w:rsidR="008D028B" w:rsidRDefault="008D028B" w:rsidP="002D0825">
      <w:pPr>
        <w:pStyle w:val="ListParagraph"/>
        <w:widowControl w:val="0"/>
        <w:numPr>
          <w:ilvl w:val="0"/>
          <w:numId w:val="59"/>
        </w:numPr>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პაციენტებსა და ექიმებს </w:t>
      </w:r>
      <w:r w:rsidR="006D6D69">
        <w:rPr>
          <w:rFonts w:ascii="Sylfaen" w:hAnsi="Sylfaen"/>
          <w:sz w:val="24"/>
          <w:lang w:val="ka-GE"/>
        </w:rPr>
        <w:t xml:space="preserve">უნდა შეეძლოთ </w:t>
      </w:r>
      <w:r w:rsidR="006D6D69" w:rsidRPr="006D6D69">
        <w:rPr>
          <w:rFonts w:ascii="Sylfaen" w:hAnsi="Sylfaen"/>
          <w:sz w:val="24"/>
          <w:lang w:val="ka-GE"/>
        </w:rPr>
        <w:t>PDF</w:t>
      </w:r>
      <w:r w:rsidR="006D6D69">
        <w:rPr>
          <w:rFonts w:ascii="Sylfaen" w:hAnsi="Sylfaen"/>
          <w:sz w:val="24"/>
          <w:lang w:val="ka-GE"/>
        </w:rPr>
        <w:t xml:space="preserve"> ფორმატის ელექტრონული რეცეპტების ნახვა</w:t>
      </w:r>
      <w:r w:rsidR="002D0825">
        <w:rPr>
          <w:rFonts w:ascii="Sylfaen" w:hAnsi="Sylfaen"/>
          <w:sz w:val="24"/>
        </w:rPr>
        <w:t xml:space="preserve"> </w:t>
      </w:r>
      <w:r w:rsidR="006D6D69">
        <w:rPr>
          <w:rFonts w:ascii="Sylfaen" w:hAnsi="Sylfaen"/>
          <w:sz w:val="24"/>
          <w:lang w:val="ka-GE"/>
        </w:rPr>
        <w:t xml:space="preserve"> </w:t>
      </w:r>
      <w:r w:rsidR="002D0825" w:rsidRPr="002D0825">
        <w:rPr>
          <w:rFonts w:ascii="Sylfaen" w:hAnsi="Sylfaen"/>
          <w:sz w:val="24"/>
          <w:lang w:val="ka-GE"/>
        </w:rPr>
        <w:t>EHR-ის</w:t>
      </w:r>
      <w:r w:rsidR="002D0825">
        <w:rPr>
          <w:rFonts w:ascii="Sylfaen" w:hAnsi="Sylfaen"/>
          <w:sz w:val="24"/>
        </w:rPr>
        <w:t xml:space="preserve"> </w:t>
      </w:r>
      <w:r w:rsidR="002D0825">
        <w:rPr>
          <w:rFonts w:ascii="Sylfaen" w:hAnsi="Sylfaen"/>
          <w:sz w:val="24"/>
          <w:lang w:val="ka-GE"/>
        </w:rPr>
        <w:t xml:space="preserve">მომხმარებლის ინტერფეისიდან ან მობილური აპლიკაციის მეშვეობით. </w:t>
      </w:r>
    </w:p>
    <w:p w:rsidR="002D0825" w:rsidRDefault="002D0825" w:rsidP="002D0825">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მომხმარებელი პასუ</w:t>
      </w:r>
      <w:r w:rsidR="005F4E9C">
        <w:rPr>
          <w:rFonts w:ascii="Sylfaen" w:hAnsi="Sylfaen"/>
          <w:sz w:val="24"/>
          <w:lang w:val="ka-GE"/>
        </w:rPr>
        <w:t xml:space="preserve">ხისმგებელია უზრუნველყოს შესაბამისი მომსახურების გაწევა </w:t>
      </w:r>
      <w:r w:rsidR="005F4E9C" w:rsidRPr="005F4E9C">
        <w:rPr>
          <w:rFonts w:ascii="Sylfaen" w:hAnsi="Sylfaen"/>
          <w:sz w:val="24"/>
          <w:lang w:val="ka-GE"/>
        </w:rPr>
        <w:t xml:space="preserve">MoLHSA-ს ელექტრონული რეცეპტების ბლანკების ამობეჭდვის </w:t>
      </w:r>
      <w:r w:rsidR="005F4E9C">
        <w:rPr>
          <w:rFonts w:ascii="Sylfaen" w:hAnsi="Sylfaen"/>
          <w:sz w:val="24"/>
          <w:lang w:val="ka-GE"/>
        </w:rPr>
        <w:t xml:space="preserve">სამსახურის მიერ, რომელიც დააბრუნებს მომდევნო ბლანკის </w:t>
      </w:r>
      <w:r w:rsidR="00E116DA">
        <w:rPr>
          <w:rFonts w:ascii="Sylfaen" w:hAnsi="Sylfaen"/>
          <w:sz w:val="24"/>
          <w:lang w:val="ka-GE"/>
        </w:rPr>
        <w:t xml:space="preserve">ნომერს, EHR-ის მოთხოვნით. </w:t>
      </w:r>
    </w:p>
    <w:p w:rsidR="00E116DA" w:rsidRPr="00E116DA" w:rsidRDefault="00E116DA" w:rsidP="00E116DA">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lastRenderedPageBreak/>
        <w:t xml:space="preserve">10.2.5 </w:t>
      </w:r>
      <w:r w:rsidRPr="00E116DA">
        <w:rPr>
          <w:rFonts w:ascii="Sylfaen" w:hAnsi="Sylfaen"/>
          <w:b/>
          <w:sz w:val="24"/>
          <w:lang w:val="ka-GE"/>
        </w:rPr>
        <w:t>EHR-HSSP/USAID-</w:t>
      </w:r>
      <w:r w:rsidRPr="00E116DA">
        <w:rPr>
          <w:rFonts w:ascii="Sylfaen" w:hAnsi="Sylfaen" w:cs="Sylfaen"/>
          <w:b/>
          <w:sz w:val="24"/>
          <w:lang w:val="ka-GE"/>
        </w:rPr>
        <w:t>ის</w:t>
      </w:r>
      <w:r w:rsidRPr="00E116DA">
        <w:rPr>
          <w:rFonts w:ascii="Sylfaen" w:hAnsi="Sylfaen"/>
          <w:b/>
          <w:sz w:val="24"/>
          <w:lang w:val="ka-GE"/>
        </w:rPr>
        <w:t xml:space="preserve"> </w:t>
      </w:r>
      <w:r w:rsidRPr="00E116DA">
        <w:rPr>
          <w:rFonts w:ascii="Sylfaen" w:hAnsi="Sylfaen" w:cs="Sylfaen"/>
          <w:b/>
          <w:sz w:val="24"/>
          <w:lang w:val="ka-GE"/>
        </w:rPr>
        <w:t>ინტეგრაცია</w:t>
      </w:r>
      <w:r w:rsidRPr="00E116DA">
        <w:rPr>
          <w:rFonts w:ascii="Sylfaen" w:hAnsi="Sylfaen"/>
          <w:b/>
          <w:sz w:val="24"/>
          <w:lang w:val="ka-GE"/>
        </w:rPr>
        <w:t xml:space="preserve"> (</w:t>
      </w:r>
      <w:r w:rsidRPr="00E116DA">
        <w:rPr>
          <w:rFonts w:ascii="Sylfaen" w:hAnsi="Sylfaen" w:cs="Sylfaen"/>
          <w:b/>
          <w:sz w:val="24"/>
          <w:lang w:val="ka-GE"/>
        </w:rPr>
        <w:t>მე</w:t>
      </w:r>
      <w:r>
        <w:rPr>
          <w:rFonts w:ascii="Sylfaen" w:hAnsi="Sylfaen"/>
          <w:b/>
          <w:sz w:val="24"/>
          <w:lang w:val="ka-GE"/>
        </w:rPr>
        <w:t xml:space="preserve">-3 </w:t>
      </w:r>
      <w:r w:rsidRPr="00E116DA">
        <w:rPr>
          <w:rFonts w:ascii="Sylfaen" w:hAnsi="Sylfaen" w:cs="Sylfaen"/>
          <w:b/>
          <w:sz w:val="24"/>
          <w:lang w:val="ka-GE"/>
        </w:rPr>
        <w:t>ტიპი</w:t>
      </w:r>
      <w:r w:rsidRPr="00E116DA">
        <w:rPr>
          <w:rFonts w:ascii="Sylfaen" w:hAnsi="Sylfaen"/>
          <w:b/>
          <w:sz w:val="24"/>
          <w:lang w:val="ka-GE"/>
        </w:rPr>
        <w:t xml:space="preserve">): </w:t>
      </w:r>
      <w:r w:rsidRPr="00E116DA">
        <w:rPr>
          <w:rFonts w:ascii="Sylfaen" w:hAnsi="Sylfaen" w:cs="Sylfaen"/>
          <w:b/>
          <w:sz w:val="24"/>
          <w:lang w:val="ka-GE"/>
        </w:rPr>
        <w:t>საერთო</w:t>
      </w:r>
      <w:r w:rsidRPr="00E116DA">
        <w:rPr>
          <w:rFonts w:ascii="Sylfaen" w:hAnsi="Sylfaen"/>
          <w:b/>
          <w:sz w:val="24"/>
          <w:lang w:val="ka-GE"/>
        </w:rPr>
        <w:t xml:space="preserve"> </w:t>
      </w:r>
      <w:r w:rsidRPr="00E116DA">
        <w:rPr>
          <w:rFonts w:ascii="Sylfaen" w:hAnsi="Sylfaen" w:cs="Sylfaen"/>
          <w:b/>
          <w:sz w:val="24"/>
          <w:lang w:val="ka-GE"/>
        </w:rPr>
        <w:t>ფუნქციონალური</w:t>
      </w:r>
      <w:r w:rsidRPr="00E116DA">
        <w:rPr>
          <w:rFonts w:ascii="Sylfaen" w:hAnsi="Sylfaen"/>
          <w:b/>
          <w:sz w:val="24"/>
          <w:lang w:val="ka-GE"/>
        </w:rPr>
        <w:t xml:space="preserve"> </w:t>
      </w:r>
      <w:r w:rsidRPr="00E116DA">
        <w:rPr>
          <w:rFonts w:ascii="Sylfaen" w:hAnsi="Sylfaen" w:cs="Sylfaen"/>
          <w:b/>
          <w:sz w:val="24"/>
          <w:lang w:val="ka-GE"/>
        </w:rPr>
        <w:t>მოთხოვნები</w:t>
      </w:r>
      <w:r w:rsidRPr="00E116DA">
        <w:rPr>
          <w:rFonts w:ascii="Sylfaen" w:hAnsi="Sylfaen"/>
          <w:b/>
          <w:sz w:val="24"/>
          <w:lang w:val="ka-GE"/>
        </w:rPr>
        <w:t xml:space="preserve"> </w:t>
      </w:r>
    </w:p>
    <w:p w:rsidR="00852B49" w:rsidRDefault="00E116DA" w:rsidP="00E116DA">
      <w:pPr>
        <w:widowControl w:val="0"/>
        <w:autoSpaceDE w:val="0"/>
        <w:autoSpaceDN w:val="0"/>
        <w:adjustRightInd w:val="0"/>
        <w:spacing w:after="240" w:line="276" w:lineRule="auto"/>
        <w:jc w:val="both"/>
        <w:rPr>
          <w:rFonts w:ascii="Sylfaen" w:hAnsi="Sylfaen" w:cs="Sylfaen"/>
          <w:sz w:val="24"/>
          <w:lang w:val="ka-GE"/>
        </w:rPr>
      </w:pPr>
      <w:r w:rsidRPr="00E116DA">
        <w:rPr>
          <w:rFonts w:ascii="Sylfaen" w:hAnsi="Sylfaen"/>
          <w:sz w:val="24"/>
          <w:lang w:val="ka-GE"/>
        </w:rPr>
        <w:t>EHR-</w:t>
      </w:r>
      <w:r w:rsidRPr="00E116DA">
        <w:rPr>
          <w:rFonts w:ascii="Sylfaen" w:hAnsi="Sylfaen" w:cs="Sylfaen"/>
          <w:sz w:val="24"/>
          <w:lang w:val="ka-GE"/>
        </w:rPr>
        <w:t>ის</w:t>
      </w:r>
      <w:r w:rsidRPr="00E116DA">
        <w:rPr>
          <w:rFonts w:ascii="Sylfaen" w:hAnsi="Sylfaen"/>
          <w:sz w:val="24"/>
          <w:lang w:val="ka-GE"/>
        </w:rPr>
        <w:t xml:space="preserve"> HSSP/USAID-</w:t>
      </w:r>
      <w:r w:rsidRPr="00E116DA">
        <w:rPr>
          <w:rFonts w:ascii="Sylfaen" w:hAnsi="Sylfaen" w:cs="Sylfaen"/>
          <w:sz w:val="24"/>
          <w:lang w:val="ka-GE"/>
        </w:rPr>
        <w:t>ის</w:t>
      </w:r>
      <w:r w:rsidRPr="00E116DA">
        <w:rPr>
          <w:rFonts w:ascii="Sylfaen" w:hAnsi="Sylfaen"/>
          <w:sz w:val="24"/>
          <w:lang w:val="ka-GE"/>
        </w:rPr>
        <w:t xml:space="preserve"> </w:t>
      </w:r>
      <w:r w:rsidRPr="00E116DA">
        <w:rPr>
          <w:rFonts w:ascii="Sylfaen" w:hAnsi="Sylfaen" w:cs="Sylfaen"/>
          <w:sz w:val="24"/>
          <w:lang w:val="ka-GE"/>
        </w:rPr>
        <w:t>მოდულებთან</w:t>
      </w:r>
      <w:r w:rsidRPr="00E116DA">
        <w:rPr>
          <w:rFonts w:ascii="Sylfaen" w:hAnsi="Sylfaen"/>
          <w:sz w:val="24"/>
          <w:lang w:val="ka-GE"/>
        </w:rPr>
        <w:t xml:space="preserve"> </w:t>
      </w:r>
      <w:r w:rsidRPr="00E116DA">
        <w:rPr>
          <w:rFonts w:ascii="Sylfaen" w:hAnsi="Sylfaen" w:cs="Sylfaen"/>
          <w:sz w:val="24"/>
          <w:lang w:val="ka-GE"/>
        </w:rPr>
        <w:t>მე</w:t>
      </w:r>
      <w:r>
        <w:rPr>
          <w:rFonts w:ascii="Sylfaen" w:hAnsi="Sylfaen"/>
          <w:sz w:val="24"/>
          <w:lang w:val="ka-GE"/>
        </w:rPr>
        <w:t>-3</w:t>
      </w:r>
      <w:r w:rsidRPr="00E116DA">
        <w:rPr>
          <w:rFonts w:ascii="Sylfaen" w:hAnsi="Sylfaen"/>
          <w:sz w:val="24"/>
          <w:lang w:val="ka-GE"/>
        </w:rPr>
        <w:t xml:space="preserve"> </w:t>
      </w:r>
      <w:r w:rsidRPr="00E116DA">
        <w:rPr>
          <w:rFonts w:ascii="Sylfaen" w:hAnsi="Sylfaen" w:cs="Sylfaen"/>
          <w:sz w:val="24"/>
          <w:lang w:val="ka-GE"/>
        </w:rPr>
        <w:t>ტიპის</w:t>
      </w:r>
      <w:r w:rsidRPr="00E116DA">
        <w:rPr>
          <w:rFonts w:ascii="Sylfaen" w:hAnsi="Sylfaen"/>
          <w:sz w:val="24"/>
          <w:lang w:val="ka-GE"/>
        </w:rPr>
        <w:t xml:space="preserve"> </w:t>
      </w:r>
      <w:r w:rsidRPr="00E116DA">
        <w:rPr>
          <w:rFonts w:ascii="Sylfaen" w:hAnsi="Sylfaen" w:cs="Sylfaen"/>
          <w:sz w:val="24"/>
          <w:lang w:val="ka-GE"/>
        </w:rPr>
        <w:t>ინტეგრაციის</w:t>
      </w:r>
      <w:r w:rsidRPr="00E116DA">
        <w:rPr>
          <w:rFonts w:ascii="Sylfaen" w:hAnsi="Sylfaen"/>
          <w:sz w:val="24"/>
          <w:lang w:val="ka-GE"/>
        </w:rPr>
        <w:t xml:space="preserve"> </w:t>
      </w:r>
      <w:r w:rsidRPr="00E116DA">
        <w:rPr>
          <w:rFonts w:ascii="Sylfaen" w:hAnsi="Sylfaen" w:cs="Sylfaen"/>
          <w:sz w:val="24"/>
          <w:lang w:val="ka-GE"/>
        </w:rPr>
        <w:t>ფარგლებში</w:t>
      </w:r>
      <w:r w:rsidRPr="00E116DA">
        <w:rPr>
          <w:rFonts w:ascii="Sylfaen" w:hAnsi="Sylfaen"/>
          <w:sz w:val="24"/>
          <w:lang w:val="ka-GE"/>
        </w:rPr>
        <w:t xml:space="preserve">, </w:t>
      </w:r>
      <w:r w:rsidRPr="00E116DA">
        <w:rPr>
          <w:rFonts w:ascii="Sylfaen" w:hAnsi="Sylfaen" w:cs="Sylfaen"/>
          <w:sz w:val="24"/>
          <w:lang w:val="ka-GE"/>
        </w:rPr>
        <w:t>შესაძლებელი</w:t>
      </w:r>
      <w:r w:rsidRPr="00E116DA">
        <w:rPr>
          <w:rFonts w:ascii="Sylfaen" w:hAnsi="Sylfaen"/>
          <w:sz w:val="24"/>
          <w:lang w:val="ka-GE"/>
        </w:rPr>
        <w:t xml:space="preserve"> </w:t>
      </w:r>
      <w:r w:rsidRPr="00E116DA">
        <w:rPr>
          <w:rFonts w:ascii="Sylfaen" w:hAnsi="Sylfaen" w:cs="Sylfaen"/>
          <w:sz w:val="24"/>
          <w:lang w:val="ka-GE"/>
        </w:rPr>
        <w:t>უნდა</w:t>
      </w:r>
      <w:r w:rsidRPr="00E116DA">
        <w:rPr>
          <w:rFonts w:ascii="Sylfaen" w:hAnsi="Sylfaen"/>
          <w:sz w:val="24"/>
          <w:lang w:val="ka-GE"/>
        </w:rPr>
        <w:t xml:space="preserve"> </w:t>
      </w:r>
      <w:r w:rsidRPr="00E116DA">
        <w:rPr>
          <w:rFonts w:ascii="Sylfaen" w:hAnsi="Sylfaen" w:cs="Sylfaen"/>
          <w:sz w:val="24"/>
          <w:lang w:val="ka-GE"/>
        </w:rPr>
        <w:t>იყოს</w:t>
      </w:r>
      <w:r w:rsidRPr="00E116DA">
        <w:rPr>
          <w:rFonts w:ascii="Sylfaen" w:hAnsi="Sylfaen"/>
          <w:sz w:val="24"/>
          <w:lang w:val="ka-GE"/>
        </w:rPr>
        <w:t xml:space="preserve"> </w:t>
      </w:r>
      <w:r w:rsidR="008E7163" w:rsidRPr="008E7163">
        <w:rPr>
          <w:rFonts w:ascii="Sylfaen" w:hAnsi="Sylfaen"/>
          <w:sz w:val="24"/>
          <w:lang w:val="ka-GE"/>
        </w:rPr>
        <w:t xml:space="preserve">USAID-ის </w:t>
      </w:r>
      <w:r w:rsidRPr="00E116DA">
        <w:rPr>
          <w:rFonts w:ascii="Sylfaen" w:hAnsi="Sylfaen" w:cs="Sylfaen"/>
          <w:sz w:val="24"/>
          <w:lang w:val="ka-GE"/>
        </w:rPr>
        <w:t>მოდულ</w:t>
      </w:r>
      <w:r w:rsidR="008E7163">
        <w:rPr>
          <w:rFonts w:ascii="Sylfaen" w:hAnsi="Sylfaen" w:cs="Sylfaen"/>
          <w:sz w:val="24"/>
          <w:lang w:val="ka-GE"/>
        </w:rPr>
        <w:t xml:space="preserve">ებიდან დამხმარე </w:t>
      </w:r>
      <w:r w:rsidRPr="00E116DA">
        <w:rPr>
          <w:rFonts w:ascii="Sylfaen" w:hAnsi="Sylfaen" w:cs="Sylfaen"/>
          <w:sz w:val="24"/>
          <w:lang w:val="ka-GE"/>
        </w:rPr>
        <w:t>ინფორმაციის</w:t>
      </w:r>
      <w:r w:rsidRPr="00E116DA">
        <w:rPr>
          <w:rFonts w:ascii="Sylfaen" w:hAnsi="Sylfaen"/>
          <w:sz w:val="24"/>
          <w:lang w:val="ka-GE"/>
        </w:rPr>
        <w:t xml:space="preserve"> </w:t>
      </w:r>
      <w:r w:rsidR="008E7163">
        <w:rPr>
          <w:rFonts w:ascii="Sylfaen" w:hAnsi="Sylfaen"/>
          <w:sz w:val="24"/>
          <w:lang w:val="ka-GE"/>
        </w:rPr>
        <w:t xml:space="preserve">წაკითხვა და მისი </w:t>
      </w:r>
      <w:r w:rsidRPr="00E116DA">
        <w:rPr>
          <w:rFonts w:ascii="Sylfaen" w:hAnsi="Sylfaen"/>
          <w:sz w:val="24"/>
          <w:lang w:val="ka-GE"/>
        </w:rPr>
        <w:t>EHR-</w:t>
      </w:r>
      <w:r w:rsidRPr="00E116DA">
        <w:rPr>
          <w:rFonts w:ascii="Sylfaen" w:hAnsi="Sylfaen" w:cs="Sylfaen"/>
          <w:sz w:val="24"/>
          <w:lang w:val="ka-GE"/>
        </w:rPr>
        <w:t>ის</w:t>
      </w:r>
      <w:r w:rsidR="008E7163">
        <w:rPr>
          <w:rFonts w:ascii="Sylfaen" w:hAnsi="Sylfaen" w:cs="Sylfaen"/>
          <w:sz w:val="24"/>
          <w:lang w:val="ka-GE"/>
        </w:rPr>
        <w:t xml:space="preserve"> ინტერფეისში</w:t>
      </w:r>
      <w:r w:rsidR="00852B49">
        <w:rPr>
          <w:rFonts w:ascii="Sylfaen" w:hAnsi="Sylfaen" w:cs="Sylfaen"/>
          <w:sz w:val="24"/>
          <w:lang w:val="ka-GE"/>
        </w:rPr>
        <w:t xml:space="preserve"> ასახვა. ეს ინფორმაცია გამო</w:t>
      </w:r>
      <w:r w:rsidR="008E7163">
        <w:rPr>
          <w:rFonts w:ascii="Sylfaen" w:hAnsi="Sylfaen" w:cs="Sylfaen"/>
          <w:sz w:val="24"/>
          <w:lang w:val="ka-GE"/>
        </w:rPr>
        <w:t>ყენებ</w:t>
      </w:r>
      <w:r w:rsidR="00852B49">
        <w:rPr>
          <w:rFonts w:ascii="Sylfaen" w:hAnsi="Sylfaen" w:cs="Sylfaen"/>
          <w:sz w:val="24"/>
          <w:lang w:val="ka-GE"/>
        </w:rPr>
        <w:t xml:space="preserve">ულ უნდა იქნას შემთხვევების მართვის მიზნით (იხ. პარაგრაფები: 10.2.1 და 10.2.2.) </w:t>
      </w:r>
      <w:r w:rsidR="00852B49">
        <w:rPr>
          <w:rFonts w:ascii="Sylfaen" w:hAnsi="Sylfaen" w:cs="Sylfaen"/>
          <w:sz w:val="24"/>
        </w:rPr>
        <w:t xml:space="preserve">A </w:t>
      </w:r>
      <w:r w:rsidR="005C526C">
        <w:rPr>
          <w:rFonts w:ascii="Sylfaen" w:hAnsi="Sylfaen" w:cs="Sylfaen"/>
          <w:sz w:val="24"/>
          <w:lang w:val="ka-GE"/>
        </w:rPr>
        <w:t xml:space="preserve">კლასის საავადმყოფოების მიერ, ასევე გარკვეული ტიპის პროცესებისა და ანგარიშგების ავტომატიზაციის მიზნით. </w:t>
      </w:r>
    </w:p>
    <w:p w:rsidR="00E116DA" w:rsidRPr="00E116DA" w:rsidRDefault="00E116DA" w:rsidP="00E116DA">
      <w:pPr>
        <w:widowControl w:val="0"/>
        <w:autoSpaceDE w:val="0"/>
        <w:autoSpaceDN w:val="0"/>
        <w:adjustRightInd w:val="0"/>
        <w:spacing w:after="240" w:line="276" w:lineRule="auto"/>
        <w:jc w:val="both"/>
        <w:rPr>
          <w:rFonts w:ascii="Sylfaen" w:hAnsi="Sylfaen"/>
          <w:sz w:val="24"/>
          <w:lang w:val="ka-GE"/>
        </w:rPr>
      </w:pPr>
      <w:r w:rsidRPr="00E116DA">
        <w:rPr>
          <w:rFonts w:ascii="Sylfaen" w:hAnsi="Sylfaen"/>
          <w:sz w:val="24"/>
          <w:lang w:val="ka-GE"/>
        </w:rPr>
        <w:t>EHR-</w:t>
      </w:r>
      <w:r w:rsidRPr="00E116DA">
        <w:rPr>
          <w:rFonts w:ascii="Sylfaen" w:hAnsi="Sylfaen" w:cs="Sylfaen"/>
          <w:sz w:val="24"/>
          <w:lang w:val="ka-GE"/>
        </w:rPr>
        <w:t>ის</w:t>
      </w:r>
      <w:r w:rsidRPr="00E116DA">
        <w:rPr>
          <w:rFonts w:ascii="Sylfaen" w:hAnsi="Sylfaen"/>
          <w:sz w:val="24"/>
          <w:lang w:val="ka-GE"/>
        </w:rPr>
        <w:t xml:space="preserve"> </w:t>
      </w:r>
      <w:r w:rsidRPr="00E116DA">
        <w:rPr>
          <w:rFonts w:ascii="Sylfaen" w:hAnsi="Sylfaen" w:cs="Sylfaen"/>
          <w:sz w:val="24"/>
          <w:lang w:val="ka-GE"/>
        </w:rPr>
        <w:t>არქიტექტურა</w:t>
      </w:r>
      <w:r w:rsidRPr="00E116DA">
        <w:rPr>
          <w:rFonts w:ascii="Sylfaen" w:hAnsi="Sylfaen"/>
          <w:sz w:val="24"/>
          <w:lang w:val="ka-GE"/>
        </w:rPr>
        <w:t xml:space="preserve"> </w:t>
      </w:r>
      <w:r w:rsidRPr="00E116DA">
        <w:rPr>
          <w:rFonts w:ascii="Sylfaen" w:hAnsi="Sylfaen" w:cs="Sylfaen"/>
          <w:sz w:val="24"/>
          <w:lang w:val="ka-GE"/>
        </w:rPr>
        <w:t>უნდა</w:t>
      </w:r>
      <w:r w:rsidRPr="00E116DA">
        <w:rPr>
          <w:rFonts w:ascii="Sylfaen" w:hAnsi="Sylfaen"/>
          <w:sz w:val="24"/>
          <w:lang w:val="ka-GE"/>
        </w:rPr>
        <w:t xml:space="preserve"> </w:t>
      </w:r>
      <w:r w:rsidRPr="00E116DA">
        <w:rPr>
          <w:rFonts w:ascii="Sylfaen" w:hAnsi="Sylfaen" w:cs="Sylfaen"/>
          <w:sz w:val="24"/>
          <w:lang w:val="ka-GE"/>
        </w:rPr>
        <w:t>იძლეოდეს</w:t>
      </w:r>
      <w:r w:rsidRPr="00E116DA">
        <w:rPr>
          <w:rFonts w:ascii="Sylfaen" w:hAnsi="Sylfaen"/>
          <w:sz w:val="24"/>
          <w:lang w:val="ka-GE"/>
        </w:rPr>
        <w:t xml:space="preserve"> </w:t>
      </w:r>
      <w:r w:rsidRPr="00E116DA">
        <w:rPr>
          <w:rFonts w:ascii="Sylfaen" w:hAnsi="Sylfaen" w:cs="Sylfaen"/>
          <w:sz w:val="24"/>
          <w:lang w:val="ka-GE"/>
        </w:rPr>
        <w:t>აუცილებელი</w:t>
      </w:r>
      <w:r w:rsidRPr="00E116DA">
        <w:rPr>
          <w:rFonts w:ascii="Sylfaen" w:hAnsi="Sylfaen"/>
          <w:sz w:val="24"/>
          <w:lang w:val="ka-GE"/>
        </w:rPr>
        <w:t xml:space="preserve"> </w:t>
      </w:r>
      <w:r w:rsidRPr="00E116DA">
        <w:rPr>
          <w:rFonts w:ascii="Sylfaen" w:hAnsi="Sylfaen" w:cs="Sylfaen"/>
          <w:sz w:val="24"/>
          <w:lang w:val="ka-GE"/>
        </w:rPr>
        <w:t>სამედიცინო</w:t>
      </w:r>
      <w:r w:rsidRPr="00E116DA">
        <w:rPr>
          <w:rFonts w:ascii="Sylfaen" w:hAnsi="Sylfaen"/>
          <w:sz w:val="24"/>
          <w:lang w:val="ka-GE"/>
        </w:rPr>
        <w:t xml:space="preserve"> </w:t>
      </w:r>
      <w:r w:rsidRPr="00E116DA">
        <w:rPr>
          <w:rFonts w:ascii="Sylfaen" w:hAnsi="Sylfaen" w:cs="Sylfaen"/>
          <w:sz w:val="24"/>
          <w:lang w:val="ka-GE"/>
        </w:rPr>
        <w:t>მონაცემების</w:t>
      </w:r>
      <w:r w:rsidRPr="00E116DA">
        <w:rPr>
          <w:rFonts w:ascii="Sylfaen" w:hAnsi="Sylfaen"/>
          <w:sz w:val="24"/>
          <w:lang w:val="ka-GE"/>
        </w:rPr>
        <w:t xml:space="preserve"> </w:t>
      </w:r>
      <w:r w:rsidRPr="00E116DA">
        <w:rPr>
          <w:rFonts w:ascii="Sylfaen" w:hAnsi="Sylfaen" w:cs="Sylfaen"/>
          <w:sz w:val="24"/>
          <w:lang w:val="ka-GE"/>
        </w:rPr>
        <w:t>არა</w:t>
      </w:r>
      <w:r w:rsidRPr="00E116DA">
        <w:rPr>
          <w:rFonts w:ascii="Sylfaen" w:hAnsi="Sylfaen"/>
          <w:sz w:val="24"/>
          <w:lang w:val="ka-GE"/>
        </w:rPr>
        <w:t xml:space="preserve"> </w:t>
      </w:r>
      <w:r w:rsidRPr="00E116DA">
        <w:rPr>
          <w:rFonts w:ascii="Sylfaen" w:hAnsi="Sylfaen" w:cs="Sylfaen"/>
          <w:sz w:val="24"/>
          <w:lang w:val="ka-GE"/>
        </w:rPr>
        <w:t>მხოლოდ</w:t>
      </w:r>
      <w:r w:rsidRPr="00E116DA">
        <w:rPr>
          <w:rFonts w:ascii="Sylfaen" w:hAnsi="Sylfaen"/>
          <w:sz w:val="24"/>
          <w:lang w:val="ka-GE"/>
        </w:rPr>
        <w:t xml:space="preserve"> HSSP/USAID-</w:t>
      </w:r>
      <w:r w:rsidRPr="00E116DA">
        <w:rPr>
          <w:rFonts w:ascii="Sylfaen" w:hAnsi="Sylfaen" w:cs="Sylfaen"/>
          <w:sz w:val="24"/>
          <w:lang w:val="ka-GE"/>
        </w:rPr>
        <w:t>ის</w:t>
      </w:r>
      <w:r w:rsidRPr="00E116DA">
        <w:rPr>
          <w:rFonts w:ascii="Sylfaen" w:hAnsi="Sylfaen"/>
          <w:sz w:val="24"/>
          <w:lang w:val="ka-GE"/>
        </w:rPr>
        <w:t xml:space="preserve"> </w:t>
      </w:r>
      <w:r w:rsidRPr="00E116DA">
        <w:rPr>
          <w:rFonts w:ascii="Sylfaen" w:hAnsi="Sylfaen" w:cs="Sylfaen"/>
          <w:sz w:val="24"/>
          <w:lang w:val="ka-GE"/>
        </w:rPr>
        <w:t>მოდულებიდან</w:t>
      </w:r>
      <w:r w:rsidRPr="00E116DA">
        <w:rPr>
          <w:rFonts w:ascii="Sylfaen" w:hAnsi="Sylfaen"/>
          <w:sz w:val="24"/>
          <w:lang w:val="ka-GE"/>
        </w:rPr>
        <w:t xml:space="preserve"> </w:t>
      </w:r>
      <w:r w:rsidR="005C526C">
        <w:rPr>
          <w:rFonts w:ascii="Sylfaen" w:hAnsi="Sylfaen"/>
          <w:sz w:val="24"/>
          <w:lang w:val="ka-GE"/>
        </w:rPr>
        <w:t>წაკითხვის</w:t>
      </w:r>
      <w:r w:rsidRPr="00E116DA">
        <w:rPr>
          <w:rFonts w:ascii="Sylfaen" w:hAnsi="Sylfaen"/>
          <w:sz w:val="24"/>
          <w:lang w:val="ka-GE"/>
        </w:rPr>
        <w:t xml:space="preserve">, </w:t>
      </w:r>
      <w:r w:rsidRPr="00E116DA">
        <w:rPr>
          <w:rFonts w:ascii="Sylfaen" w:hAnsi="Sylfaen" w:cs="Sylfaen"/>
          <w:sz w:val="24"/>
          <w:lang w:val="ka-GE"/>
        </w:rPr>
        <w:t>არამედ</w:t>
      </w:r>
      <w:r w:rsidRPr="00E116DA">
        <w:rPr>
          <w:rFonts w:ascii="Sylfaen" w:hAnsi="Sylfaen"/>
          <w:sz w:val="24"/>
          <w:lang w:val="ka-GE"/>
        </w:rPr>
        <w:t xml:space="preserve"> </w:t>
      </w:r>
      <w:r w:rsidR="005C526C">
        <w:rPr>
          <w:rFonts w:ascii="Sylfaen" w:hAnsi="Sylfaen"/>
          <w:sz w:val="24"/>
          <w:lang w:val="ka-GE"/>
        </w:rPr>
        <w:t xml:space="preserve">დამატებითი ინფორმაციის </w:t>
      </w:r>
      <w:r w:rsidRPr="00E116DA">
        <w:rPr>
          <w:rFonts w:ascii="Sylfaen" w:hAnsi="Sylfaen" w:cs="Sylfaen"/>
          <w:sz w:val="24"/>
          <w:lang w:val="ka-GE"/>
        </w:rPr>
        <w:t>გარეშე</w:t>
      </w:r>
      <w:r w:rsidRPr="00E116DA">
        <w:rPr>
          <w:rFonts w:ascii="Sylfaen" w:hAnsi="Sylfaen"/>
          <w:sz w:val="24"/>
          <w:lang w:val="ka-GE"/>
        </w:rPr>
        <w:t xml:space="preserve"> </w:t>
      </w:r>
      <w:r w:rsidRPr="00E116DA">
        <w:rPr>
          <w:rFonts w:ascii="Sylfaen" w:hAnsi="Sylfaen" w:cs="Sylfaen"/>
          <w:sz w:val="24"/>
          <w:lang w:val="ka-GE"/>
        </w:rPr>
        <w:t>წყაროებიდან</w:t>
      </w:r>
      <w:r w:rsidRPr="00E116DA">
        <w:rPr>
          <w:rFonts w:ascii="Sylfaen" w:hAnsi="Sylfaen"/>
          <w:sz w:val="24"/>
          <w:lang w:val="ka-GE"/>
        </w:rPr>
        <w:t xml:space="preserve"> (</w:t>
      </w:r>
      <w:r w:rsidRPr="00E116DA">
        <w:rPr>
          <w:rFonts w:ascii="Sylfaen" w:hAnsi="Sylfaen" w:cs="Sylfaen"/>
          <w:sz w:val="24"/>
          <w:lang w:val="ka-GE"/>
        </w:rPr>
        <w:t>სამინისტროს</w:t>
      </w:r>
      <w:r w:rsidRPr="00E116DA">
        <w:rPr>
          <w:rFonts w:ascii="Sylfaen" w:hAnsi="Sylfaen"/>
          <w:sz w:val="24"/>
          <w:lang w:val="ka-GE"/>
        </w:rPr>
        <w:t xml:space="preserve"> </w:t>
      </w:r>
      <w:r w:rsidRPr="00E116DA">
        <w:rPr>
          <w:rFonts w:ascii="Sylfaen" w:hAnsi="Sylfaen" w:cs="Sylfaen"/>
          <w:sz w:val="24"/>
          <w:lang w:val="ka-GE"/>
        </w:rPr>
        <w:t>მონაცემთა</w:t>
      </w:r>
      <w:r w:rsidRPr="00E116DA">
        <w:rPr>
          <w:rFonts w:ascii="Sylfaen" w:hAnsi="Sylfaen"/>
          <w:sz w:val="24"/>
          <w:lang w:val="ka-GE"/>
        </w:rPr>
        <w:t xml:space="preserve"> </w:t>
      </w:r>
      <w:r w:rsidRPr="00E116DA">
        <w:rPr>
          <w:rFonts w:ascii="Sylfaen" w:hAnsi="Sylfaen" w:cs="Sylfaen"/>
          <w:sz w:val="24"/>
          <w:lang w:val="ka-GE"/>
        </w:rPr>
        <w:t>ბაზები</w:t>
      </w:r>
      <w:r w:rsidRPr="00E116DA">
        <w:rPr>
          <w:rFonts w:ascii="Sylfaen" w:hAnsi="Sylfaen"/>
          <w:sz w:val="24"/>
          <w:lang w:val="ka-GE"/>
        </w:rPr>
        <w:t xml:space="preserve">, </w:t>
      </w:r>
      <w:r w:rsidRPr="00E116DA">
        <w:rPr>
          <w:rFonts w:ascii="Sylfaen" w:hAnsi="Sylfaen" w:cs="Sylfaen"/>
          <w:sz w:val="24"/>
          <w:lang w:val="ka-GE"/>
        </w:rPr>
        <w:t>სხვა</w:t>
      </w:r>
      <w:r w:rsidRPr="00E116DA">
        <w:rPr>
          <w:rFonts w:ascii="Sylfaen" w:hAnsi="Sylfaen"/>
          <w:sz w:val="24"/>
          <w:lang w:val="ka-GE"/>
        </w:rPr>
        <w:t xml:space="preserve">) </w:t>
      </w:r>
      <w:r w:rsidRPr="00E116DA">
        <w:rPr>
          <w:rFonts w:ascii="Sylfaen" w:hAnsi="Sylfaen" w:cs="Sylfaen"/>
          <w:sz w:val="24"/>
          <w:lang w:val="ka-GE"/>
        </w:rPr>
        <w:t>მიღების</w:t>
      </w:r>
      <w:r w:rsidRPr="00E116DA">
        <w:rPr>
          <w:rFonts w:ascii="Sylfaen" w:hAnsi="Sylfaen"/>
          <w:sz w:val="24"/>
          <w:lang w:val="ka-GE"/>
        </w:rPr>
        <w:t xml:space="preserve"> </w:t>
      </w:r>
      <w:r w:rsidRPr="00E116DA">
        <w:rPr>
          <w:rFonts w:ascii="Sylfaen" w:hAnsi="Sylfaen" w:cs="Sylfaen"/>
          <w:sz w:val="24"/>
          <w:lang w:val="ka-GE"/>
        </w:rPr>
        <w:t>შესაძლებლობასაც</w:t>
      </w:r>
      <w:r w:rsidRPr="00E116DA">
        <w:rPr>
          <w:rFonts w:ascii="Sylfaen" w:hAnsi="Sylfaen"/>
          <w:sz w:val="24"/>
          <w:lang w:val="ka-GE"/>
        </w:rPr>
        <w:t xml:space="preserve">. </w:t>
      </w:r>
    </w:p>
    <w:p w:rsidR="00E116DA" w:rsidRDefault="00E116DA" w:rsidP="00E116DA">
      <w:pPr>
        <w:widowControl w:val="0"/>
        <w:autoSpaceDE w:val="0"/>
        <w:autoSpaceDN w:val="0"/>
        <w:adjustRightInd w:val="0"/>
        <w:spacing w:after="240" w:line="276" w:lineRule="auto"/>
        <w:jc w:val="both"/>
        <w:rPr>
          <w:rFonts w:ascii="Sylfaen" w:hAnsi="Sylfaen"/>
          <w:b/>
          <w:sz w:val="24"/>
          <w:lang w:val="ka-GE"/>
        </w:rPr>
      </w:pPr>
      <w:r w:rsidRPr="00E116DA">
        <w:rPr>
          <w:rFonts w:ascii="Sylfaen" w:hAnsi="Sylfaen" w:cs="Sylfaen"/>
          <w:b/>
          <w:sz w:val="24"/>
          <w:lang w:val="ka-GE"/>
        </w:rPr>
        <w:t>სურათი</w:t>
      </w:r>
      <w:r w:rsidR="005C526C">
        <w:rPr>
          <w:rFonts w:ascii="Sylfaen" w:hAnsi="Sylfaen"/>
          <w:b/>
          <w:sz w:val="24"/>
          <w:lang w:val="ka-GE"/>
        </w:rPr>
        <w:t xml:space="preserve"> 9</w:t>
      </w:r>
      <w:r w:rsidRPr="00E116DA">
        <w:rPr>
          <w:rFonts w:ascii="Sylfaen" w:hAnsi="Sylfaen"/>
          <w:b/>
          <w:sz w:val="24"/>
          <w:lang w:val="ka-GE"/>
        </w:rPr>
        <w:t xml:space="preserve"> </w:t>
      </w:r>
      <w:r w:rsidRPr="00E116DA">
        <w:rPr>
          <w:rFonts w:ascii="Sylfaen" w:hAnsi="Sylfaen" w:cs="Sylfaen"/>
          <w:b/>
          <w:sz w:val="24"/>
          <w:lang w:val="ka-GE"/>
        </w:rPr>
        <w:t>ასახავს</w:t>
      </w:r>
      <w:r w:rsidRPr="00E116DA">
        <w:rPr>
          <w:rFonts w:ascii="Sylfaen" w:hAnsi="Sylfaen"/>
          <w:b/>
          <w:sz w:val="24"/>
          <w:lang w:val="ka-GE"/>
        </w:rPr>
        <w:t xml:space="preserve"> </w:t>
      </w:r>
      <w:r w:rsidRPr="00E116DA">
        <w:rPr>
          <w:rFonts w:ascii="Sylfaen" w:hAnsi="Sylfaen" w:cs="Sylfaen"/>
          <w:b/>
          <w:sz w:val="24"/>
          <w:lang w:val="ka-GE"/>
        </w:rPr>
        <w:t>მონაცემთა</w:t>
      </w:r>
      <w:r w:rsidRPr="00E116DA">
        <w:rPr>
          <w:rFonts w:ascii="Sylfaen" w:hAnsi="Sylfaen"/>
          <w:b/>
          <w:sz w:val="24"/>
          <w:lang w:val="ka-GE"/>
        </w:rPr>
        <w:t xml:space="preserve"> </w:t>
      </w:r>
      <w:r w:rsidRPr="00E116DA">
        <w:rPr>
          <w:rFonts w:ascii="Sylfaen" w:hAnsi="Sylfaen" w:cs="Sylfaen"/>
          <w:b/>
          <w:sz w:val="24"/>
          <w:lang w:val="ka-GE"/>
        </w:rPr>
        <w:t>მიმოცვლის</w:t>
      </w:r>
      <w:r w:rsidRPr="00E116DA">
        <w:rPr>
          <w:rFonts w:ascii="Sylfaen" w:hAnsi="Sylfaen"/>
          <w:b/>
          <w:sz w:val="24"/>
          <w:lang w:val="ka-GE"/>
        </w:rPr>
        <w:t xml:space="preserve"> </w:t>
      </w:r>
      <w:r w:rsidRPr="00E116DA">
        <w:rPr>
          <w:rFonts w:ascii="Sylfaen" w:hAnsi="Sylfaen" w:cs="Sylfaen"/>
          <w:b/>
          <w:sz w:val="24"/>
          <w:lang w:val="ka-GE"/>
        </w:rPr>
        <w:t>საერთო</w:t>
      </w:r>
      <w:r w:rsidRPr="00E116DA">
        <w:rPr>
          <w:rFonts w:ascii="Sylfaen" w:hAnsi="Sylfaen"/>
          <w:b/>
          <w:sz w:val="24"/>
          <w:lang w:val="ka-GE"/>
        </w:rPr>
        <w:t xml:space="preserve"> </w:t>
      </w:r>
      <w:r w:rsidRPr="00E116DA">
        <w:rPr>
          <w:rFonts w:ascii="Sylfaen" w:hAnsi="Sylfaen" w:cs="Sylfaen"/>
          <w:b/>
          <w:sz w:val="24"/>
          <w:lang w:val="ka-GE"/>
        </w:rPr>
        <w:t>დიაგრამას</w:t>
      </w:r>
      <w:r w:rsidRPr="00E116DA">
        <w:rPr>
          <w:rFonts w:ascii="Sylfaen" w:hAnsi="Sylfaen"/>
          <w:b/>
          <w:sz w:val="24"/>
          <w:lang w:val="ka-GE"/>
        </w:rPr>
        <w:t xml:space="preserve"> </w:t>
      </w:r>
      <w:r w:rsidRPr="00E116DA">
        <w:rPr>
          <w:rFonts w:ascii="Sylfaen" w:hAnsi="Sylfaen" w:cs="Sylfaen"/>
          <w:b/>
          <w:sz w:val="24"/>
          <w:lang w:val="ka-GE"/>
        </w:rPr>
        <w:t>მე</w:t>
      </w:r>
      <w:r w:rsidRPr="00E116DA">
        <w:rPr>
          <w:rFonts w:ascii="Sylfaen" w:hAnsi="Sylfaen"/>
          <w:b/>
          <w:sz w:val="24"/>
          <w:lang w:val="ka-GE"/>
        </w:rPr>
        <w:t xml:space="preserve">-2 </w:t>
      </w:r>
      <w:r w:rsidRPr="00E116DA">
        <w:rPr>
          <w:rFonts w:ascii="Sylfaen" w:hAnsi="Sylfaen" w:cs="Sylfaen"/>
          <w:b/>
          <w:sz w:val="24"/>
          <w:lang w:val="ka-GE"/>
        </w:rPr>
        <w:t>ტიპის</w:t>
      </w:r>
      <w:r w:rsidRPr="00E116DA">
        <w:rPr>
          <w:rFonts w:ascii="Sylfaen" w:hAnsi="Sylfaen"/>
          <w:b/>
          <w:sz w:val="24"/>
          <w:lang w:val="ka-GE"/>
        </w:rPr>
        <w:t xml:space="preserve"> </w:t>
      </w:r>
      <w:r w:rsidRPr="00E116DA">
        <w:rPr>
          <w:rFonts w:ascii="Sylfaen" w:hAnsi="Sylfaen" w:cs="Sylfaen"/>
          <w:b/>
          <w:sz w:val="24"/>
          <w:lang w:val="ka-GE"/>
        </w:rPr>
        <w:t>ინტეგრაციის</w:t>
      </w:r>
      <w:r w:rsidRPr="00E116DA">
        <w:rPr>
          <w:rFonts w:ascii="Sylfaen" w:hAnsi="Sylfaen"/>
          <w:b/>
          <w:sz w:val="24"/>
          <w:lang w:val="ka-GE"/>
        </w:rPr>
        <w:t xml:space="preserve"> </w:t>
      </w:r>
      <w:r w:rsidRPr="00E116DA">
        <w:rPr>
          <w:rFonts w:ascii="Sylfaen" w:hAnsi="Sylfaen" w:cs="Sylfaen"/>
          <w:b/>
          <w:sz w:val="24"/>
          <w:lang w:val="ka-GE"/>
        </w:rPr>
        <w:t>ფარგლებში</w:t>
      </w:r>
    </w:p>
    <w:tbl>
      <w:tblPr>
        <w:tblStyle w:val="TableGrid"/>
        <w:tblW w:w="0" w:type="auto"/>
        <w:tblInd w:w="2988" w:type="dxa"/>
        <w:tblLook w:val="04A0" w:firstRow="1" w:lastRow="0" w:firstColumn="1" w:lastColumn="0" w:noHBand="0" w:noVBand="1"/>
      </w:tblPr>
      <w:tblGrid>
        <w:gridCol w:w="6255"/>
      </w:tblGrid>
      <w:tr w:rsidR="005C526C" w:rsidRPr="005C526C" w:rsidTr="00703B70">
        <w:tc>
          <w:tcPr>
            <w:tcW w:w="8730" w:type="dxa"/>
          </w:tcPr>
          <w:p w:rsidR="005C526C" w:rsidRPr="00AB2C97" w:rsidRDefault="005C526C" w:rsidP="005C526C">
            <w:pPr>
              <w:widowControl w:val="0"/>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პროვაიდერები &amp; მომხმარებლები</w:t>
            </w:r>
          </w:p>
          <w:p w:rsidR="005C526C" w:rsidRPr="00AB2C97" w:rsidRDefault="005C526C" w:rsidP="005C526C">
            <w:pPr>
              <w:widowControl w:val="0"/>
              <w:numPr>
                <w:ilvl w:val="0"/>
                <w:numId w:val="51"/>
              </w:numPr>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კლინიკები</w:t>
            </w:r>
          </w:p>
          <w:p w:rsidR="005C526C" w:rsidRPr="00AB2C97" w:rsidRDefault="005C526C" w:rsidP="005C526C">
            <w:pPr>
              <w:widowControl w:val="0"/>
              <w:numPr>
                <w:ilvl w:val="0"/>
                <w:numId w:val="51"/>
              </w:numPr>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პაციენტები</w:t>
            </w:r>
          </w:p>
          <w:p w:rsidR="005C526C" w:rsidRPr="00AB2C97" w:rsidRDefault="005C526C" w:rsidP="005C526C">
            <w:pPr>
              <w:widowControl w:val="0"/>
              <w:numPr>
                <w:ilvl w:val="0"/>
                <w:numId w:val="51"/>
              </w:numPr>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სამინისტრო</w:t>
            </w:r>
          </w:p>
          <w:p w:rsidR="005C526C" w:rsidRPr="00AB2C97" w:rsidRDefault="005C526C" w:rsidP="005C526C">
            <w:pPr>
              <w:widowControl w:val="0"/>
              <w:numPr>
                <w:ilvl w:val="0"/>
                <w:numId w:val="51"/>
              </w:numPr>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სხვა</w:t>
            </w:r>
          </w:p>
        </w:tc>
      </w:tr>
      <w:tr w:rsidR="005C526C" w:rsidRPr="005C526C" w:rsidTr="00703B70">
        <w:tc>
          <w:tcPr>
            <w:tcW w:w="8730" w:type="dxa"/>
          </w:tcPr>
          <w:p w:rsidR="00AB2C97" w:rsidRPr="00AB2C97" w:rsidRDefault="005C526C" w:rsidP="00AB2C97">
            <w:pPr>
              <w:widowControl w:val="0"/>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 xml:space="preserve">ჯანმრთელობის ელექტრონული ჩანაწერები        </w:t>
            </w:r>
            <w:r w:rsidR="00AB2C97" w:rsidRPr="00AB2C97">
              <w:rPr>
                <w:rFonts w:ascii="Sylfaen" w:hAnsi="Sylfaen"/>
                <w:sz w:val="16"/>
                <w:szCs w:val="16"/>
                <w:lang w:val="ka-GE"/>
              </w:rPr>
              <w:t>კითხვადი</w:t>
            </w:r>
            <w:r w:rsidRPr="00AB2C97">
              <w:rPr>
                <w:rFonts w:ascii="Sylfaen" w:hAnsi="Sylfaen"/>
                <w:sz w:val="16"/>
                <w:szCs w:val="16"/>
                <w:lang w:val="ka-GE"/>
              </w:rPr>
              <w:t xml:space="preserve"> მონაცემები               </w:t>
            </w:r>
            <w:r w:rsidR="00AB2C97" w:rsidRPr="00AB2C97">
              <w:rPr>
                <w:rFonts w:ascii="Sylfaen" w:hAnsi="Sylfaen"/>
                <w:sz w:val="16"/>
                <w:szCs w:val="16"/>
                <w:lang w:val="ka-GE"/>
              </w:rPr>
              <w:t xml:space="preserve">                      სამედიცინო მონაცემები</w:t>
            </w:r>
            <w:r w:rsidRPr="00AB2C97">
              <w:rPr>
                <w:rFonts w:ascii="Sylfaen" w:hAnsi="Sylfaen"/>
                <w:sz w:val="16"/>
                <w:szCs w:val="16"/>
                <w:lang w:val="ka-GE"/>
              </w:rPr>
              <w:t xml:space="preserve">  </w:t>
            </w:r>
          </w:p>
          <w:p w:rsidR="00AB2C97" w:rsidRPr="00AB2C97" w:rsidRDefault="00AB2C97" w:rsidP="00AB2C97">
            <w:pPr>
              <w:widowControl w:val="0"/>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 xml:space="preserve">                                                                                       - ცნობარები</w:t>
            </w:r>
            <w:r w:rsidR="005C526C" w:rsidRPr="00AB2C97">
              <w:rPr>
                <w:rFonts w:ascii="Sylfaen" w:hAnsi="Sylfaen"/>
                <w:sz w:val="16"/>
                <w:szCs w:val="16"/>
                <w:lang w:val="ka-GE"/>
              </w:rPr>
              <w:t xml:space="preserve">   </w:t>
            </w:r>
            <w:r w:rsidRPr="00AB2C97">
              <w:rPr>
                <w:rFonts w:ascii="Sylfaen" w:hAnsi="Sylfaen"/>
                <w:sz w:val="16"/>
                <w:szCs w:val="16"/>
                <w:lang w:val="ka-GE"/>
              </w:rPr>
              <w:t xml:space="preserve">                                                       საერთო მონაცემები</w:t>
            </w:r>
          </w:p>
          <w:p w:rsidR="00AB2C97" w:rsidRPr="00AB2C97" w:rsidRDefault="00AB2C97" w:rsidP="00AB2C97">
            <w:pPr>
              <w:widowControl w:val="0"/>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 xml:space="preserve">                                                                                       -კლასიფიკაციები                                               </w:t>
            </w:r>
            <w:proofErr w:type="spellStart"/>
            <w:r w:rsidRPr="00AB2C97">
              <w:rPr>
                <w:rFonts w:ascii="Sylfaen" w:hAnsi="Sylfaen"/>
                <w:sz w:val="16"/>
                <w:szCs w:val="16"/>
                <w:lang w:val="ka-GE"/>
              </w:rPr>
              <w:t>ფარმცევტ</w:t>
            </w:r>
            <w:proofErr w:type="spellEnd"/>
            <w:r w:rsidRPr="00AB2C97">
              <w:rPr>
                <w:rFonts w:ascii="Sylfaen" w:hAnsi="Sylfaen"/>
                <w:sz w:val="16"/>
                <w:szCs w:val="16"/>
                <w:lang w:val="ka-GE"/>
              </w:rPr>
              <w:t>. პროდუქტები</w:t>
            </w:r>
          </w:p>
          <w:p w:rsidR="00AB2C97" w:rsidRPr="00AB2C97" w:rsidRDefault="00AB2C97" w:rsidP="00AB2C97">
            <w:pPr>
              <w:widowControl w:val="0"/>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 xml:space="preserve">                                                                                        -დამ. სამედიცინო მონაცემები                       ფარმაცევტ. მოდული</w:t>
            </w:r>
          </w:p>
          <w:p w:rsidR="00AB2C97" w:rsidRPr="00AB2C97" w:rsidRDefault="00AB2C97" w:rsidP="00AB2C97">
            <w:pPr>
              <w:widowControl w:val="0"/>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 xml:space="preserve">                                                                                       - დიალიზის მომსახურების მონაცემები      სამედ. კლასიფიკაციები</w:t>
            </w:r>
          </w:p>
          <w:p w:rsidR="005C526C" w:rsidRPr="00AB2C97" w:rsidRDefault="00AB2C97" w:rsidP="00AB2C97">
            <w:pPr>
              <w:widowControl w:val="0"/>
              <w:autoSpaceDE w:val="0"/>
              <w:autoSpaceDN w:val="0"/>
              <w:adjustRightInd w:val="0"/>
              <w:spacing w:after="240" w:line="276" w:lineRule="auto"/>
              <w:jc w:val="both"/>
              <w:rPr>
                <w:rFonts w:ascii="Sylfaen" w:hAnsi="Sylfaen"/>
                <w:sz w:val="16"/>
                <w:szCs w:val="16"/>
                <w:lang w:val="ka-GE"/>
              </w:rPr>
            </w:pPr>
            <w:r w:rsidRPr="00AB2C97">
              <w:rPr>
                <w:rFonts w:ascii="Sylfaen" w:hAnsi="Sylfaen"/>
                <w:sz w:val="16"/>
                <w:szCs w:val="16"/>
                <w:lang w:val="ka-GE"/>
              </w:rPr>
              <w:t xml:space="preserve">                                                                                                                                                პროვაიდერების/ექიმების ცნობარები</w:t>
            </w:r>
          </w:p>
        </w:tc>
      </w:tr>
    </w:tbl>
    <w:p w:rsidR="005C526C" w:rsidRDefault="005C526C" w:rsidP="00E116DA">
      <w:pPr>
        <w:widowControl w:val="0"/>
        <w:autoSpaceDE w:val="0"/>
        <w:autoSpaceDN w:val="0"/>
        <w:adjustRightInd w:val="0"/>
        <w:spacing w:after="240" w:line="276" w:lineRule="auto"/>
        <w:jc w:val="both"/>
        <w:rPr>
          <w:rFonts w:ascii="Sylfaen" w:hAnsi="Sylfaen"/>
          <w:b/>
          <w:sz w:val="24"/>
          <w:lang w:val="ka-GE"/>
        </w:rPr>
      </w:pPr>
    </w:p>
    <w:p w:rsidR="00AB2C97" w:rsidRDefault="00AB2C97" w:rsidP="00E116DA">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სურათი 9.</w:t>
      </w:r>
      <w:r w:rsidRPr="00AB2C97">
        <w:rPr>
          <w:rFonts w:ascii="Sylfaen" w:hAnsi="Sylfaen" w:cs="Sylfaen"/>
        </w:rPr>
        <w:t xml:space="preserve"> </w:t>
      </w:r>
      <w:r>
        <w:rPr>
          <w:rFonts w:ascii="Sylfaen" w:hAnsi="Sylfaen"/>
          <w:b/>
          <w:sz w:val="24"/>
          <w:lang w:val="ka-GE"/>
        </w:rPr>
        <w:t>მე-3</w:t>
      </w:r>
      <w:r w:rsidRPr="00AB2C97">
        <w:rPr>
          <w:rFonts w:ascii="Sylfaen" w:hAnsi="Sylfaen"/>
          <w:b/>
          <w:sz w:val="24"/>
          <w:lang w:val="ka-GE"/>
        </w:rPr>
        <w:t xml:space="preserve"> ტიპის ინტეგრაციის </w:t>
      </w:r>
      <w:r>
        <w:rPr>
          <w:rFonts w:ascii="Sylfaen" w:hAnsi="Sylfaen"/>
          <w:b/>
          <w:sz w:val="24"/>
          <w:lang w:val="ka-GE"/>
        </w:rPr>
        <w:t>სქემა</w:t>
      </w:r>
    </w:p>
    <w:p w:rsidR="00703B70" w:rsidRDefault="00703B70" w:rsidP="00E116DA">
      <w:pPr>
        <w:widowControl w:val="0"/>
        <w:autoSpaceDE w:val="0"/>
        <w:autoSpaceDN w:val="0"/>
        <w:adjustRightInd w:val="0"/>
        <w:spacing w:after="240" w:line="276" w:lineRule="auto"/>
        <w:jc w:val="both"/>
        <w:rPr>
          <w:rFonts w:ascii="Sylfaen" w:hAnsi="Sylfaen"/>
          <w:b/>
          <w:sz w:val="24"/>
          <w:lang w:val="ka-GE"/>
        </w:rPr>
      </w:pPr>
      <w:r w:rsidRPr="00902FAA">
        <w:rPr>
          <w:rFonts w:ascii="Sylfaen" w:hAnsi="Sylfaen"/>
          <w:b/>
          <w:sz w:val="24"/>
          <w:lang w:val="ka-GE"/>
        </w:rPr>
        <w:lastRenderedPageBreak/>
        <w:t>10.2.5.1 (E</w:t>
      </w:r>
      <w:r w:rsidR="00872D98" w:rsidRPr="00902FAA">
        <w:rPr>
          <w:rFonts w:ascii="Sylfaen" w:hAnsi="Sylfaen"/>
          <w:b/>
          <w:sz w:val="24"/>
          <w:lang w:val="ka-GE"/>
        </w:rPr>
        <w:t>H</w:t>
      </w:r>
      <w:r w:rsidRPr="00902FAA">
        <w:rPr>
          <w:rFonts w:ascii="Sylfaen" w:hAnsi="Sylfaen"/>
          <w:b/>
          <w:sz w:val="24"/>
          <w:lang w:val="ka-GE"/>
        </w:rPr>
        <w:t>R)-(</w:t>
      </w:r>
      <w:r w:rsidRPr="00972188">
        <w:rPr>
          <w:rFonts w:ascii="Sylfaen" w:hAnsi="Sylfaen"/>
          <w:b/>
          <w:sz w:val="24"/>
          <w:lang w:val="ka-GE"/>
        </w:rPr>
        <w:t xml:space="preserve">სამედიცინო მონაცემები) </w:t>
      </w:r>
      <w:r w:rsidR="00972188" w:rsidRPr="00972188">
        <w:rPr>
          <w:rFonts w:ascii="Sylfaen" w:hAnsi="Sylfaen"/>
          <w:b/>
          <w:sz w:val="24"/>
          <w:lang w:val="ka-GE"/>
        </w:rPr>
        <w:t xml:space="preserve">ინტეგრაციის მოთხოვნები </w:t>
      </w:r>
    </w:p>
    <w:p w:rsidR="00AA54AD" w:rsidRDefault="00B200C6" w:rsidP="00E116DA">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ინფორმაცია ბენეფიციარის რეგისტრაციის მოდულში შეყვანილი </w:t>
      </w:r>
      <w:r w:rsidR="00AA54AD">
        <w:rPr>
          <w:rFonts w:ascii="Sylfaen" w:hAnsi="Sylfaen"/>
          <w:sz w:val="24"/>
          <w:lang w:val="ka-GE"/>
        </w:rPr>
        <w:t xml:space="preserve">ბენეფიციარების შესახებ უნდა ექვემდებარებოდეს წაკითხვას </w:t>
      </w:r>
      <w:r w:rsidR="00872D98">
        <w:rPr>
          <w:rFonts w:ascii="Sylfaen" w:hAnsi="Sylfaen"/>
          <w:sz w:val="24"/>
          <w:lang w:val="ka-GE"/>
        </w:rPr>
        <w:t>მომხმარებელთა მიერ</w:t>
      </w:r>
      <w:r w:rsidR="007A605A">
        <w:rPr>
          <w:rFonts w:ascii="Sylfaen" w:hAnsi="Sylfaen"/>
          <w:sz w:val="24"/>
          <w:lang w:val="ka-GE"/>
        </w:rPr>
        <w:t xml:space="preserve"> </w:t>
      </w:r>
      <w:r w:rsidR="007A605A" w:rsidRPr="00902FAA">
        <w:rPr>
          <w:rFonts w:ascii="Sylfaen" w:hAnsi="Sylfaen"/>
          <w:sz w:val="24"/>
          <w:lang w:val="ka-GE"/>
        </w:rPr>
        <w:t>EHR-</w:t>
      </w:r>
      <w:r w:rsidR="007A605A">
        <w:rPr>
          <w:rFonts w:ascii="Sylfaen" w:hAnsi="Sylfaen"/>
          <w:sz w:val="24"/>
          <w:lang w:val="ka-GE"/>
        </w:rPr>
        <w:t xml:space="preserve">ის სისტემაში. </w:t>
      </w:r>
      <w:r w:rsidR="00AA54AD" w:rsidRPr="00AA54AD">
        <w:rPr>
          <w:rFonts w:ascii="Sylfaen" w:hAnsi="Sylfaen"/>
          <w:sz w:val="24"/>
          <w:lang w:val="ka-GE"/>
        </w:rPr>
        <w:t xml:space="preserve">ეს ინფორმაცია გამოყენებულ უნდა იქნას შემთხვევების მართვის მიზნით (იხ. </w:t>
      </w:r>
      <w:r w:rsidR="007A605A">
        <w:rPr>
          <w:rFonts w:ascii="Sylfaen" w:hAnsi="Sylfaen"/>
          <w:sz w:val="24"/>
          <w:lang w:val="ka-GE"/>
        </w:rPr>
        <w:t xml:space="preserve">პარაგრაფები: 10.2.1 და 10.2.2.), </w:t>
      </w:r>
      <w:r w:rsidR="00AA54AD" w:rsidRPr="00AA54AD">
        <w:rPr>
          <w:rFonts w:ascii="Sylfaen" w:hAnsi="Sylfaen"/>
          <w:sz w:val="24"/>
          <w:lang w:val="ka-GE"/>
        </w:rPr>
        <w:t>ასევე გარკვეული ტიპის პროცესებისა და ანგარიშგების ავტომატიზაციის მიზნით.</w:t>
      </w:r>
      <w:r w:rsidR="007A605A">
        <w:rPr>
          <w:rFonts w:ascii="Sylfaen" w:hAnsi="Sylfaen"/>
          <w:sz w:val="24"/>
          <w:lang w:val="ka-GE"/>
        </w:rPr>
        <w:t xml:space="preserve"> ამ შემთხვევაში, პაციენტთან დაკავშირებული ახალი ხარჯები, რომლებიც მომხმარებელს შეჰყავს </w:t>
      </w:r>
      <w:r w:rsidR="007A605A" w:rsidRPr="007A605A">
        <w:rPr>
          <w:rFonts w:ascii="Sylfaen" w:hAnsi="Sylfaen"/>
          <w:sz w:val="24"/>
          <w:lang w:val="ka-GE"/>
        </w:rPr>
        <w:t>EHR-ის</w:t>
      </w:r>
      <w:r w:rsidR="007A605A">
        <w:rPr>
          <w:rFonts w:ascii="Sylfaen" w:hAnsi="Sylfaen"/>
          <w:sz w:val="24"/>
          <w:lang w:val="ka-GE"/>
        </w:rPr>
        <w:t xml:space="preserve"> მეშვეობით, ავტომატურად უნდა აისახოს სამედიცინო მონაცემთა მოდულის მონაცემთა ბაზაში (პირდაპირ, ან ჯანდაცვის პროგრამების დაფინანსე</w:t>
      </w:r>
      <w:r w:rsidR="00C128BF">
        <w:rPr>
          <w:rFonts w:ascii="Sylfaen" w:hAnsi="Sylfaen"/>
          <w:sz w:val="24"/>
          <w:lang w:val="ka-GE"/>
        </w:rPr>
        <w:t>ბის მოდულის მეშვეობით).</w:t>
      </w:r>
    </w:p>
    <w:p w:rsidR="00C128BF" w:rsidRPr="00C128BF" w:rsidRDefault="00C128BF" w:rsidP="00C128BF">
      <w:pPr>
        <w:widowControl w:val="0"/>
        <w:autoSpaceDE w:val="0"/>
        <w:autoSpaceDN w:val="0"/>
        <w:adjustRightInd w:val="0"/>
        <w:spacing w:after="240" w:line="276" w:lineRule="auto"/>
        <w:jc w:val="both"/>
        <w:rPr>
          <w:rFonts w:ascii="Sylfaen" w:hAnsi="Sylfaen"/>
          <w:b/>
          <w:sz w:val="24"/>
          <w:lang w:val="ka-GE"/>
        </w:rPr>
      </w:pPr>
      <w:r w:rsidRPr="00C128BF">
        <w:rPr>
          <w:rFonts w:ascii="Sylfaen" w:hAnsi="Sylfaen"/>
          <w:b/>
          <w:sz w:val="24"/>
          <w:lang w:val="ka-GE"/>
        </w:rPr>
        <w:t>10.2.5.2 (EHR)-(</w:t>
      </w:r>
      <w:r w:rsidRPr="00C128BF">
        <w:rPr>
          <w:rFonts w:ascii="Sylfaen" w:hAnsi="Sylfaen" w:cs="Sylfaen"/>
          <w:b/>
          <w:sz w:val="24"/>
          <w:lang w:val="ka-GE"/>
        </w:rPr>
        <w:t>საერთო</w:t>
      </w:r>
      <w:r w:rsidRPr="00C128BF">
        <w:rPr>
          <w:rFonts w:ascii="Sylfaen" w:hAnsi="Sylfaen"/>
          <w:b/>
          <w:sz w:val="24"/>
          <w:lang w:val="ka-GE"/>
        </w:rPr>
        <w:t xml:space="preserve"> </w:t>
      </w:r>
      <w:r w:rsidRPr="00C128BF">
        <w:rPr>
          <w:rFonts w:ascii="Sylfaen" w:hAnsi="Sylfaen" w:cs="Sylfaen"/>
          <w:b/>
          <w:sz w:val="24"/>
          <w:lang w:val="ka-GE"/>
        </w:rPr>
        <w:t>მონაცემები</w:t>
      </w:r>
      <w:r w:rsidRPr="00C128BF">
        <w:rPr>
          <w:rFonts w:ascii="Sylfaen" w:hAnsi="Sylfaen"/>
          <w:b/>
          <w:sz w:val="24"/>
          <w:lang w:val="ka-GE"/>
        </w:rPr>
        <w:t xml:space="preserve">) </w:t>
      </w:r>
      <w:r w:rsidRPr="00C128BF">
        <w:rPr>
          <w:rFonts w:ascii="Sylfaen" w:hAnsi="Sylfaen" w:cs="Sylfaen"/>
          <w:b/>
          <w:sz w:val="24"/>
          <w:lang w:val="ka-GE"/>
        </w:rPr>
        <w:t>ინტეგრაციის</w:t>
      </w:r>
      <w:r w:rsidRPr="00C128BF">
        <w:rPr>
          <w:rFonts w:ascii="Sylfaen" w:hAnsi="Sylfaen"/>
          <w:b/>
          <w:sz w:val="24"/>
          <w:lang w:val="ka-GE"/>
        </w:rPr>
        <w:t xml:space="preserve"> </w:t>
      </w:r>
      <w:r w:rsidRPr="00C128BF">
        <w:rPr>
          <w:rFonts w:ascii="Sylfaen" w:hAnsi="Sylfaen" w:cs="Sylfaen"/>
          <w:b/>
          <w:sz w:val="24"/>
          <w:lang w:val="ka-GE"/>
        </w:rPr>
        <w:t>მოთხოვნები</w:t>
      </w:r>
      <w:r w:rsidRPr="00C128BF">
        <w:rPr>
          <w:rFonts w:ascii="Sylfaen" w:hAnsi="Sylfaen"/>
          <w:b/>
          <w:sz w:val="24"/>
          <w:lang w:val="ka-GE"/>
        </w:rPr>
        <w:t xml:space="preserve"> </w:t>
      </w:r>
    </w:p>
    <w:p w:rsidR="00C128BF" w:rsidRDefault="00902FAA" w:rsidP="00C128BF">
      <w:pPr>
        <w:widowControl w:val="0"/>
        <w:autoSpaceDE w:val="0"/>
        <w:autoSpaceDN w:val="0"/>
        <w:adjustRightInd w:val="0"/>
        <w:spacing w:after="240" w:line="276" w:lineRule="auto"/>
        <w:jc w:val="both"/>
        <w:rPr>
          <w:rFonts w:ascii="Sylfaen" w:hAnsi="Sylfaen" w:cs="Sylfaen"/>
          <w:sz w:val="24"/>
          <w:lang w:val="ka-GE"/>
        </w:rPr>
      </w:pPr>
      <w:r>
        <w:rPr>
          <w:rFonts w:ascii="Sylfaen" w:hAnsi="Sylfaen" w:cs="Sylfaen"/>
          <w:sz w:val="24"/>
          <w:lang w:val="ka-GE"/>
        </w:rPr>
        <w:t xml:space="preserve">საერთო მონაცემთა მოდული შეიცავს ზოგად ინფორმაციას, რომელიც გამოიყენება </w:t>
      </w:r>
      <w:r w:rsidRPr="00902FAA">
        <w:rPr>
          <w:rFonts w:ascii="Sylfaen" w:hAnsi="Sylfaen" w:cs="Sylfaen"/>
          <w:sz w:val="24"/>
          <w:lang w:val="ka-GE"/>
        </w:rPr>
        <w:t>USAID-</w:t>
      </w:r>
      <w:r>
        <w:rPr>
          <w:rFonts w:ascii="Sylfaen" w:hAnsi="Sylfaen" w:cs="Sylfaen"/>
          <w:sz w:val="24"/>
          <w:lang w:val="ka-GE"/>
        </w:rPr>
        <w:t xml:space="preserve">ის სხვა მოდულებთან მუშაობისას. ეს ინფორმაცია ასევე უნდა იკითხებოდეს </w:t>
      </w:r>
      <w:r w:rsidRPr="00902FAA">
        <w:rPr>
          <w:rFonts w:ascii="Sylfaen" w:hAnsi="Sylfaen" w:cs="Sylfaen"/>
          <w:sz w:val="24"/>
          <w:lang w:val="ka-GE"/>
        </w:rPr>
        <w:t>EHR-ის</w:t>
      </w:r>
      <w:r>
        <w:rPr>
          <w:rFonts w:ascii="Sylfaen" w:hAnsi="Sylfaen" w:cs="Sylfaen"/>
          <w:sz w:val="24"/>
          <w:lang w:val="ka-GE"/>
        </w:rPr>
        <w:t xml:space="preserve"> </w:t>
      </w:r>
      <w:r w:rsidR="0028485F">
        <w:rPr>
          <w:rFonts w:ascii="Sylfaen" w:hAnsi="Sylfaen" w:cs="Sylfaen"/>
          <w:sz w:val="24"/>
          <w:lang w:val="ka-GE"/>
        </w:rPr>
        <w:t xml:space="preserve">ინტერფეისიდან. </w:t>
      </w:r>
    </w:p>
    <w:p w:rsidR="0028485F" w:rsidRDefault="0028485F" w:rsidP="00C128BF">
      <w:pPr>
        <w:widowControl w:val="0"/>
        <w:autoSpaceDE w:val="0"/>
        <w:autoSpaceDN w:val="0"/>
        <w:adjustRightInd w:val="0"/>
        <w:spacing w:after="240" w:line="276" w:lineRule="auto"/>
        <w:jc w:val="both"/>
        <w:rPr>
          <w:rFonts w:ascii="Sylfaen" w:hAnsi="Sylfaen" w:cs="Sylfaen"/>
          <w:b/>
          <w:sz w:val="24"/>
          <w:lang w:val="ka-GE"/>
        </w:rPr>
      </w:pPr>
      <w:r w:rsidRPr="0028485F">
        <w:rPr>
          <w:rFonts w:ascii="Sylfaen" w:hAnsi="Sylfaen" w:cs="Sylfaen"/>
          <w:b/>
          <w:sz w:val="24"/>
          <w:lang w:val="ka-GE"/>
        </w:rPr>
        <w:t>10.2.5.3 (EHR)-(სამედიცინო კლასიფიკაციები) ინტეგრაციის მოთხოვნები</w:t>
      </w:r>
    </w:p>
    <w:p w:rsidR="0028485F" w:rsidRPr="00EF1707" w:rsidRDefault="0028485F" w:rsidP="00C128BF">
      <w:pPr>
        <w:widowControl w:val="0"/>
        <w:autoSpaceDE w:val="0"/>
        <w:autoSpaceDN w:val="0"/>
        <w:adjustRightInd w:val="0"/>
        <w:spacing w:after="240" w:line="276" w:lineRule="auto"/>
        <w:jc w:val="both"/>
        <w:rPr>
          <w:rFonts w:ascii="Sylfaen" w:hAnsi="Sylfaen" w:cs="Sylfaen"/>
          <w:sz w:val="24"/>
          <w:lang w:val="ka-GE"/>
        </w:rPr>
      </w:pPr>
      <w:r>
        <w:rPr>
          <w:rFonts w:ascii="Sylfaen" w:hAnsi="Sylfaen" w:cs="Sylfaen"/>
          <w:sz w:val="24"/>
          <w:lang w:val="ka-GE"/>
        </w:rPr>
        <w:t xml:space="preserve">სამედიცინო კლასიფიკაციების მოდული შეიცავს ინფორმაციას ჯანმრთელობის ძირითადი </w:t>
      </w:r>
      <w:r w:rsidR="00860CA0">
        <w:rPr>
          <w:rFonts w:ascii="Sylfaen" w:hAnsi="Sylfaen" w:cs="Sylfaen"/>
          <w:sz w:val="24"/>
          <w:lang w:val="ka-GE"/>
        </w:rPr>
        <w:t xml:space="preserve">კლასიფიკატორების შესახებ, რომლებიც გამოიყენება სხვადასხვა პროცესების ავტომატიზაციის დროს. კერძოდ, ეს ინფორმაცია გამოიყენება შემთხვევის რეგისტრაციის მოდულში, ჯანდაცვის პროგრამების ფინანსირების მოდულში, გარანტიის მოდულში, სხვა. აქედან გამომდინარე, EHR-ის ინტერფეისში </w:t>
      </w:r>
      <w:r w:rsidR="00EF1707">
        <w:rPr>
          <w:rFonts w:ascii="Sylfaen" w:hAnsi="Sylfaen" w:cs="Sylfaen"/>
          <w:sz w:val="24"/>
          <w:lang w:val="ka-GE"/>
        </w:rPr>
        <w:t>შემთხვევებზე მუშაობის შესაძლებლობის ფარგლებში, გამოყენებულ უნდა იქნას კლასიფიკატორები, სამედიცინო პროცედურები (</w:t>
      </w:r>
      <w:r w:rsidR="00EF1707">
        <w:rPr>
          <w:rFonts w:ascii="Sylfaen" w:hAnsi="Sylfaen" w:cs="Sylfaen"/>
          <w:sz w:val="24"/>
        </w:rPr>
        <w:t xml:space="preserve">ICD-10, ICPC2, NCPS, </w:t>
      </w:r>
      <w:r w:rsidR="00EF1707">
        <w:rPr>
          <w:rFonts w:ascii="Sylfaen" w:hAnsi="Sylfaen" w:cs="Sylfaen"/>
          <w:sz w:val="24"/>
          <w:lang w:val="ka-GE"/>
        </w:rPr>
        <w:t>სხვ)</w:t>
      </w:r>
      <w:r w:rsidR="000B7E0E">
        <w:rPr>
          <w:rFonts w:ascii="Sylfaen" w:hAnsi="Sylfaen" w:cs="Sylfaen"/>
          <w:sz w:val="24"/>
          <w:lang w:val="ka-GE"/>
        </w:rPr>
        <w:t xml:space="preserve">. </w:t>
      </w:r>
    </w:p>
    <w:p w:rsidR="0028485F" w:rsidRDefault="002A24D0" w:rsidP="00C128BF">
      <w:pPr>
        <w:widowControl w:val="0"/>
        <w:autoSpaceDE w:val="0"/>
        <w:autoSpaceDN w:val="0"/>
        <w:adjustRightInd w:val="0"/>
        <w:spacing w:after="240" w:line="276" w:lineRule="auto"/>
        <w:jc w:val="both"/>
        <w:rPr>
          <w:rFonts w:ascii="Sylfaen" w:hAnsi="Sylfaen"/>
          <w:b/>
          <w:sz w:val="24"/>
          <w:lang w:val="ka-GE"/>
        </w:rPr>
      </w:pPr>
      <w:r w:rsidRPr="002A24D0">
        <w:rPr>
          <w:rFonts w:ascii="Sylfaen" w:hAnsi="Sylfaen"/>
          <w:b/>
          <w:sz w:val="24"/>
          <w:lang w:val="ka-GE"/>
        </w:rPr>
        <w:t>10.2.5.4 (EHR)-(ფარმაცევტული და ფარმაცევტული პროდუქტების მოდულები) ინტეგრაციის მოთხოვნები</w:t>
      </w:r>
    </w:p>
    <w:p w:rsidR="002A24D0" w:rsidRDefault="002A24D0" w:rsidP="00C128BF">
      <w:pPr>
        <w:widowControl w:val="0"/>
        <w:autoSpaceDE w:val="0"/>
        <w:autoSpaceDN w:val="0"/>
        <w:adjustRightInd w:val="0"/>
        <w:spacing w:after="240" w:line="276" w:lineRule="auto"/>
        <w:jc w:val="both"/>
        <w:rPr>
          <w:rFonts w:ascii="Sylfaen" w:hAnsi="Sylfaen"/>
          <w:sz w:val="24"/>
          <w:lang w:val="ka-GE"/>
        </w:rPr>
      </w:pPr>
      <w:r w:rsidRPr="002A24D0">
        <w:rPr>
          <w:rFonts w:ascii="Sylfaen" w:hAnsi="Sylfaen"/>
          <w:sz w:val="24"/>
          <w:lang w:val="ka-GE"/>
        </w:rPr>
        <w:t>ფარმაცევტული და ფა</w:t>
      </w:r>
      <w:r>
        <w:rPr>
          <w:rFonts w:ascii="Sylfaen" w:hAnsi="Sylfaen"/>
          <w:sz w:val="24"/>
          <w:lang w:val="ka-GE"/>
        </w:rPr>
        <w:t xml:space="preserve">რმაცევტული პროდუქტების მოდულებიდან მიღებული მონაცემების გამოყენება შესაძლებელი უნდა იყოს  </w:t>
      </w:r>
      <w:r w:rsidRPr="002A24D0">
        <w:rPr>
          <w:rFonts w:ascii="Sylfaen" w:hAnsi="Sylfaen"/>
          <w:sz w:val="24"/>
          <w:lang w:val="ka-GE"/>
        </w:rPr>
        <w:t>EHR-ის</w:t>
      </w:r>
      <w:r>
        <w:rPr>
          <w:rFonts w:ascii="Sylfaen" w:hAnsi="Sylfaen"/>
          <w:sz w:val="24"/>
          <w:lang w:val="ka-GE"/>
        </w:rPr>
        <w:t xml:space="preserve">ა და მობილურ პლატფორმაში, იმისათვის რომ EHR-ის მომხმარებლებს მიეცეთ აღნიშნული ინფორმაციის გამოყენების შესაძლებლობა შესაბამისი აფთიაქის პოვნის მიზნით ელექტრონული რეცეპტის (მედიკამენტების) მიხედვით, რომლებიც ექიმის მიერ შეყვანილია EHR-ში. მომხმარებელი პასუხისმგებელია ამ ცნობარებში შეყვანილი მონაცემების არსებობასა და </w:t>
      </w:r>
      <w:r w:rsidR="001253AC">
        <w:rPr>
          <w:rFonts w:ascii="Sylfaen" w:hAnsi="Sylfaen"/>
          <w:sz w:val="24"/>
          <w:lang w:val="ka-GE"/>
        </w:rPr>
        <w:t>სისწორეზე.</w:t>
      </w:r>
    </w:p>
    <w:p w:rsidR="001253AC" w:rsidRDefault="001253AC" w:rsidP="00C128BF">
      <w:pPr>
        <w:widowControl w:val="0"/>
        <w:autoSpaceDE w:val="0"/>
        <w:autoSpaceDN w:val="0"/>
        <w:adjustRightInd w:val="0"/>
        <w:spacing w:after="240" w:line="276" w:lineRule="auto"/>
        <w:jc w:val="both"/>
        <w:rPr>
          <w:rFonts w:ascii="Sylfaen" w:hAnsi="Sylfaen"/>
          <w:b/>
          <w:sz w:val="24"/>
          <w:lang w:val="ka-GE"/>
        </w:rPr>
      </w:pPr>
      <w:r w:rsidRPr="001253AC">
        <w:rPr>
          <w:rFonts w:ascii="Sylfaen" w:hAnsi="Sylfaen"/>
          <w:b/>
          <w:sz w:val="24"/>
          <w:lang w:val="ka-GE"/>
        </w:rPr>
        <w:t>10.2.5.5 (EHR)-(პროვაიდერებისა და ექიმების ცნობარი) ინტეგრაციის მოთხოვნები</w:t>
      </w:r>
    </w:p>
    <w:p w:rsidR="001253AC" w:rsidRPr="001253AC" w:rsidRDefault="001253AC" w:rsidP="00C128BF">
      <w:pPr>
        <w:widowControl w:val="0"/>
        <w:autoSpaceDE w:val="0"/>
        <w:autoSpaceDN w:val="0"/>
        <w:adjustRightInd w:val="0"/>
        <w:spacing w:after="240" w:line="276" w:lineRule="auto"/>
        <w:jc w:val="both"/>
        <w:rPr>
          <w:rFonts w:ascii="Sylfaen" w:hAnsi="Sylfaen"/>
          <w:sz w:val="24"/>
          <w:lang w:val="ka-GE"/>
        </w:rPr>
      </w:pPr>
      <w:r w:rsidRPr="001253AC">
        <w:rPr>
          <w:rFonts w:ascii="Sylfaen" w:hAnsi="Sylfaen"/>
          <w:sz w:val="24"/>
          <w:lang w:val="ka-GE"/>
        </w:rPr>
        <w:lastRenderedPageBreak/>
        <w:t>უნდა განხორციელდეს EHR-ისა USAID-ის მოდულებს შორის პროვაიდერებისა და ექიმების შესახებ სამედიცინო   ინფორმაცი</w:t>
      </w:r>
      <w:r>
        <w:rPr>
          <w:rFonts w:ascii="Sylfaen" w:hAnsi="Sylfaen"/>
          <w:sz w:val="24"/>
          <w:lang w:val="ka-GE"/>
        </w:rPr>
        <w:t>ის</w:t>
      </w:r>
      <w:r w:rsidRPr="001253AC">
        <w:rPr>
          <w:rFonts w:ascii="Sylfaen" w:hAnsi="Sylfaen"/>
          <w:sz w:val="24"/>
          <w:lang w:val="ka-GE"/>
        </w:rPr>
        <w:t xml:space="preserve"> სინქრონიზაცია,</w:t>
      </w:r>
      <w:r w:rsidR="0034407C">
        <w:rPr>
          <w:rFonts w:ascii="Sylfaen" w:hAnsi="Sylfaen"/>
          <w:sz w:val="24"/>
          <w:lang w:val="ka-GE"/>
        </w:rPr>
        <w:t xml:space="preserve"> იმისათვის რომ შესაძლებელი გახდეს კლინიკური შემთხვევების დუბლირება.  </w:t>
      </w:r>
      <w:r w:rsidR="0034407C" w:rsidRPr="0034407C">
        <w:rPr>
          <w:rFonts w:ascii="Sylfaen" w:hAnsi="Sylfaen"/>
          <w:sz w:val="24"/>
          <w:lang w:val="ka-GE"/>
        </w:rPr>
        <w:t>მომხმარებელი პასუხისმგებელია ამ ცნობარებში შეყვანილი მონაცემების არსებობასა და სისწორეზე.</w:t>
      </w:r>
    </w:p>
    <w:p w:rsidR="001253AC" w:rsidRPr="0037014E" w:rsidRDefault="0037014E" w:rsidP="00C128BF">
      <w:pPr>
        <w:widowControl w:val="0"/>
        <w:autoSpaceDE w:val="0"/>
        <w:autoSpaceDN w:val="0"/>
        <w:adjustRightInd w:val="0"/>
        <w:spacing w:after="240" w:line="276" w:lineRule="auto"/>
        <w:jc w:val="both"/>
        <w:rPr>
          <w:rFonts w:ascii="Sylfaen" w:hAnsi="Sylfaen"/>
          <w:b/>
          <w:sz w:val="24"/>
          <w:lang w:val="ka-GE"/>
        </w:rPr>
      </w:pPr>
      <w:r w:rsidRPr="0037014E">
        <w:rPr>
          <w:rFonts w:ascii="Sylfaen" w:hAnsi="Sylfaen"/>
          <w:b/>
          <w:sz w:val="24"/>
        </w:rPr>
        <w:t xml:space="preserve">10.3 </w:t>
      </w:r>
      <w:r w:rsidRPr="0037014E">
        <w:rPr>
          <w:rFonts w:ascii="Sylfaen" w:hAnsi="Sylfaen"/>
          <w:b/>
          <w:sz w:val="24"/>
          <w:lang w:val="ka-GE"/>
        </w:rPr>
        <w:t xml:space="preserve">მობილური პლატფორმის/მომსახურებების განხორციელება  </w:t>
      </w:r>
    </w:p>
    <w:p w:rsidR="001253AC" w:rsidRPr="0037014E" w:rsidRDefault="0037014E" w:rsidP="00C128BF">
      <w:pPr>
        <w:widowControl w:val="0"/>
        <w:autoSpaceDE w:val="0"/>
        <w:autoSpaceDN w:val="0"/>
        <w:adjustRightInd w:val="0"/>
        <w:spacing w:after="240" w:line="276" w:lineRule="auto"/>
        <w:jc w:val="both"/>
        <w:rPr>
          <w:rFonts w:ascii="Sylfaen" w:hAnsi="Sylfaen"/>
          <w:b/>
          <w:sz w:val="24"/>
          <w:lang w:val="ka-GE"/>
        </w:rPr>
      </w:pPr>
      <w:r w:rsidRPr="0037014E">
        <w:rPr>
          <w:rFonts w:ascii="Sylfaen" w:hAnsi="Sylfaen"/>
          <w:b/>
          <w:sz w:val="24"/>
          <w:lang w:val="ka-GE"/>
        </w:rPr>
        <w:t xml:space="preserve">10.3.1 მობილური პლატფორმის არქიტექტურის მოთხოვნები </w:t>
      </w:r>
    </w:p>
    <w:p w:rsidR="002A24D0" w:rsidRDefault="0037014E" w:rsidP="00C128BF">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მობილურ</w:t>
      </w:r>
      <w:r w:rsidR="00645E45">
        <w:rPr>
          <w:rFonts w:ascii="Sylfaen" w:hAnsi="Sylfaen"/>
          <w:sz w:val="24"/>
          <w:lang w:val="ka-GE"/>
        </w:rPr>
        <w:t>მა</w:t>
      </w:r>
      <w:r>
        <w:rPr>
          <w:rFonts w:ascii="Sylfaen" w:hAnsi="Sylfaen"/>
          <w:sz w:val="24"/>
          <w:lang w:val="ka-GE"/>
        </w:rPr>
        <w:t xml:space="preserve"> პლატფორმ</w:t>
      </w:r>
      <w:r w:rsidR="00D5590E">
        <w:rPr>
          <w:rFonts w:ascii="Sylfaen" w:hAnsi="Sylfaen"/>
          <w:sz w:val="24"/>
          <w:lang w:val="ka-GE"/>
        </w:rPr>
        <w:t>ა</w:t>
      </w:r>
      <w:r w:rsidR="00645E45">
        <w:rPr>
          <w:rFonts w:ascii="Sylfaen" w:hAnsi="Sylfaen"/>
          <w:sz w:val="24"/>
          <w:lang w:val="ka-GE"/>
        </w:rPr>
        <w:t>მ</w:t>
      </w:r>
      <w:r w:rsidR="00D5590E">
        <w:rPr>
          <w:rFonts w:ascii="Sylfaen" w:hAnsi="Sylfaen"/>
          <w:sz w:val="24"/>
          <w:lang w:val="ka-GE"/>
        </w:rPr>
        <w:t xml:space="preserve"> უნდა </w:t>
      </w:r>
      <w:r w:rsidR="00645E45">
        <w:rPr>
          <w:rFonts w:ascii="Sylfaen" w:hAnsi="Sylfaen"/>
          <w:sz w:val="24"/>
          <w:lang w:val="ka-GE"/>
        </w:rPr>
        <w:t>შექმნას</w:t>
      </w:r>
      <w:r w:rsidR="00252778">
        <w:rPr>
          <w:rFonts w:ascii="Sylfaen" w:hAnsi="Sylfaen"/>
          <w:sz w:val="24"/>
          <w:lang w:val="ka-GE"/>
        </w:rPr>
        <w:t xml:space="preserve">  მობილური აპარატებითა და ინტერფეისებით აღჭურვილი </w:t>
      </w:r>
      <w:r w:rsidR="00D5590E">
        <w:rPr>
          <w:rFonts w:ascii="Sylfaen" w:hAnsi="Sylfaen"/>
          <w:sz w:val="24"/>
          <w:lang w:val="ka-GE"/>
        </w:rPr>
        <w:t>პაციენტები</w:t>
      </w:r>
      <w:r w:rsidR="008D4D9C">
        <w:rPr>
          <w:rFonts w:ascii="Sylfaen" w:hAnsi="Sylfaen"/>
          <w:sz w:val="24"/>
          <w:lang w:val="ka-GE"/>
        </w:rPr>
        <w:t>ს, ექიმების</w:t>
      </w:r>
      <w:r w:rsidR="00252778">
        <w:rPr>
          <w:rFonts w:ascii="Sylfaen" w:hAnsi="Sylfaen"/>
          <w:sz w:val="24"/>
          <w:lang w:val="ka-GE"/>
        </w:rPr>
        <w:t>,</w:t>
      </w:r>
      <w:r w:rsidR="008D4D9C">
        <w:rPr>
          <w:rFonts w:ascii="Sylfaen" w:hAnsi="Sylfaen"/>
          <w:sz w:val="24"/>
          <w:lang w:val="ka-GE"/>
        </w:rPr>
        <w:t xml:space="preserve"> სამინისტროების თ</w:t>
      </w:r>
      <w:r w:rsidR="00D5590E">
        <w:rPr>
          <w:rFonts w:ascii="Sylfaen" w:hAnsi="Sylfaen"/>
          <w:sz w:val="24"/>
          <w:lang w:val="ka-GE"/>
        </w:rPr>
        <w:t>ანამშრომლებისა და მენეჯმენტ</w:t>
      </w:r>
      <w:r w:rsidR="008D4D9C">
        <w:rPr>
          <w:rFonts w:ascii="Sylfaen" w:hAnsi="Sylfaen"/>
          <w:sz w:val="24"/>
          <w:lang w:val="ka-GE"/>
        </w:rPr>
        <w:t>ის პერსონალის ეფექტიანი კომუნიკაცი</w:t>
      </w:r>
      <w:r w:rsidR="00252778">
        <w:rPr>
          <w:rFonts w:ascii="Sylfaen" w:hAnsi="Sylfaen"/>
          <w:sz w:val="24"/>
          <w:lang w:val="ka-GE"/>
        </w:rPr>
        <w:t xml:space="preserve">ისა და საინფორმაციო მხარდაჭერის </w:t>
      </w:r>
      <w:r w:rsidR="00645E45">
        <w:rPr>
          <w:rFonts w:ascii="Sylfaen" w:hAnsi="Sylfaen"/>
          <w:sz w:val="24"/>
          <w:lang w:val="ka-GE"/>
        </w:rPr>
        <w:t xml:space="preserve">საფუძველი. </w:t>
      </w:r>
    </w:p>
    <w:tbl>
      <w:tblPr>
        <w:tblStyle w:val="TableGrid"/>
        <w:tblW w:w="13518" w:type="dxa"/>
        <w:tblLook w:val="04A0" w:firstRow="1" w:lastRow="0" w:firstColumn="1" w:lastColumn="0" w:noHBand="0" w:noVBand="1"/>
      </w:tblPr>
      <w:tblGrid>
        <w:gridCol w:w="8568"/>
        <w:gridCol w:w="4950"/>
      </w:tblGrid>
      <w:tr w:rsidR="00645E45" w:rsidTr="00CD0F4D">
        <w:tc>
          <w:tcPr>
            <w:tcW w:w="8568" w:type="dxa"/>
          </w:tcPr>
          <w:p w:rsidR="00645E45" w:rsidRDefault="00645E45" w:rsidP="00CD0F4D">
            <w:pPr>
              <w:widowControl w:val="0"/>
              <w:autoSpaceDE w:val="0"/>
              <w:autoSpaceDN w:val="0"/>
              <w:adjustRightInd w:val="0"/>
              <w:spacing w:after="240" w:line="276" w:lineRule="auto"/>
              <w:jc w:val="both"/>
              <w:rPr>
                <w:rFonts w:ascii="Sylfaen" w:hAnsi="Sylfaen"/>
                <w:sz w:val="16"/>
                <w:szCs w:val="16"/>
                <w:lang w:val="ka-GE"/>
              </w:rPr>
            </w:pPr>
            <w:r w:rsidRPr="00645E45">
              <w:rPr>
                <w:rFonts w:ascii="Sylfaen" w:hAnsi="Sylfaen"/>
                <w:sz w:val="16"/>
                <w:szCs w:val="16"/>
                <w:lang w:val="ka-GE"/>
              </w:rPr>
              <w:t>სმარტ რიდერები</w:t>
            </w:r>
            <w:r w:rsidR="00213C04">
              <w:rPr>
                <w:rFonts w:ascii="Sylfaen" w:hAnsi="Sylfaen"/>
                <w:sz w:val="16"/>
                <w:szCs w:val="16"/>
                <w:lang w:val="ka-GE"/>
              </w:rPr>
              <w:t xml:space="preserve">    </w:t>
            </w:r>
            <w:r>
              <w:rPr>
                <w:rFonts w:ascii="Sylfaen" w:hAnsi="Sylfaen"/>
                <w:sz w:val="16"/>
                <w:szCs w:val="16"/>
                <w:lang w:val="ka-GE"/>
              </w:rPr>
              <w:t xml:space="preserve"> </w:t>
            </w:r>
            <w:r w:rsidR="00213C04">
              <w:rPr>
                <w:rFonts w:ascii="Sylfaen" w:hAnsi="Sylfaen"/>
                <w:sz w:val="16"/>
                <w:szCs w:val="16"/>
                <w:lang w:val="ka-GE"/>
              </w:rPr>
              <w:t xml:space="preserve">     </w:t>
            </w:r>
            <w:r>
              <w:rPr>
                <w:rFonts w:ascii="Sylfaen" w:hAnsi="Sylfaen"/>
                <w:sz w:val="16"/>
                <w:szCs w:val="16"/>
                <w:lang w:val="ka-GE"/>
              </w:rPr>
              <w:t xml:space="preserve">მომხმარებლის </w:t>
            </w:r>
            <w:r w:rsidR="00213C04">
              <w:rPr>
                <w:rFonts w:ascii="Sylfaen" w:hAnsi="Sylfaen"/>
                <w:sz w:val="16"/>
                <w:szCs w:val="16"/>
                <w:lang w:val="ka-GE"/>
              </w:rPr>
              <w:t xml:space="preserve">აპარატურა </w:t>
            </w:r>
            <w:r>
              <w:rPr>
                <w:rFonts w:ascii="Sylfaen" w:hAnsi="Sylfaen"/>
                <w:sz w:val="16"/>
                <w:szCs w:val="16"/>
                <w:lang w:val="ka-GE"/>
              </w:rPr>
              <w:t xml:space="preserve"> </w:t>
            </w:r>
            <w:r w:rsidR="00213C04">
              <w:rPr>
                <w:rFonts w:ascii="Sylfaen" w:hAnsi="Sylfaen"/>
                <w:sz w:val="16"/>
                <w:szCs w:val="16"/>
                <w:lang w:val="ka-GE"/>
              </w:rPr>
              <w:t xml:space="preserve">         </w:t>
            </w:r>
            <w:r>
              <w:rPr>
                <w:rFonts w:ascii="Sylfaen" w:hAnsi="Sylfaen"/>
                <w:sz w:val="16"/>
                <w:szCs w:val="16"/>
                <w:lang w:val="ka-GE"/>
              </w:rPr>
              <w:t xml:space="preserve">მობილური აპარატები </w:t>
            </w:r>
            <w:r w:rsidR="00CD0F4D">
              <w:rPr>
                <w:rFonts w:ascii="Sylfaen" w:hAnsi="Sylfaen"/>
                <w:sz w:val="16"/>
                <w:szCs w:val="16"/>
                <w:lang w:val="ka-GE"/>
              </w:rPr>
              <w:t xml:space="preserve">   </w:t>
            </w:r>
            <w:r w:rsidR="00213C04">
              <w:rPr>
                <w:rFonts w:ascii="Sylfaen" w:hAnsi="Sylfaen"/>
                <w:sz w:val="16"/>
                <w:szCs w:val="16"/>
                <w:lang w:val="ka-GE"/>
              </w:rPr>
              <w:t xml:space="preserve">  </w:t>
            </w:r>
            <w:r>
              <w:rPr>
                <w:rFonts w:ascii="Sylfaen" w:hAnsi="Sylfaen"/>
                <w:sz w:val="16"/>
                <w:szCs w:val="16"/>
                <w:lang w:val="ka-GE"/>
              </w:rPr>
              <w:t xml:space="preserve">M2M </w:t>
            </w:r>
            <w:r w:rsidRPr="00645E45">
              <w:rPr>
                <w:rFonts w:ascii="Sylfaen" w:hAnsi="Sylfaen"/>
                <w:sz w:val="16"/>
                <w:szCs w:val="16"/>
                <w:lang w:val="ka-GE"/>
              </w:rPr>
              <w:t xml:space="preserve"> </w:t>
            </w:r>
            <w:r w:rsidR="009A5CAE">
              <w:rPr>
                <w:rFonts w:ascii="Sylfaen" w:hAnsi="Sylfaen"/>
                <w:sz w:val="16"/>
                <w:szCs w:val="16"/>
              </w:rPr>
              <w:t xml:space="preserve"> </w:t>
            </w:r>
            <w:r w:rsidR="00213C04">
              <w:rPr>
                <w:rFonts w:ascii="Sylfaen" w:hAnsi="Sylfaen"/>
                <w:sz w:val="16"/>
                <w:szCs w:val="16"/>
                <w:lang w:val="ka-GE"/>
              </w:rPr>
              <w:t xml:space="preserve">    </w:t>
            </w:r>
            <w:proofErr w:type="spellStart"/>
            <w:r w:rsidR="009A5CAE">
              <w:rPr>
                <w:rFonts w:ascii="Sylfaen" w:hAnsi="Sylfaen"/>
                <w:sz w:val="16"/>
                <w:szCs w:val="16"/>
              </w:rPr>
              <w:t>სამე</w:t>
            </w:r>
            <w:r w:rsidR="00213C04">
              <w:rPr>
                <w:rFonts w:ascii="Sylfaen" w:hAnsi="Sylfaen"/>
                <w:sz w:val="16"/>
                <w:szCs w:val="16"/>
                <w:lang w:val="ka-GE"/>
              </w:rPr>
              <w:t>დიცინო</w:t>
            </w:r>
            <w:proofErr w:type="spellEnd"/>
            <w:r w:rsidR="00213C04">
              <w:rPr>
                <w:rFonts w:ascii="Sylfaen" w:hAnsi="Sylfaen"/>
                <w:sz w:val="16"/>
                <w:szCs w:val="16"/>
                <w:lang w:val="ka-GE"/>
              </w:rPr>
              <w:t xml:space="preserve"> აპარატურა</w:t>
            </w:r>
          </w:p>
          <w:p w:rsidR="006A6EEF" w:rsidRDefault="006A6EEF" w:rsidP="00CD0F4D">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კორპორატიული მობილური აპლიკაციების პლატფორმა </w:t>
            </w:r>
          </w:p>
          <w:p w:rsidR="006A6EEF" w:rsidRDefault="006A6EEF" w:rsidP="00CD0F4D">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მობილური აპარატებისა და აპლიკაციების მართვა </w:t>
            </w:r>
          </w:p>
          <w:p w:rsidR="006A6EEF" w:rsidRDefault="006A6EEF" w:rsidP="006A6EEF">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                                                         მობილური აპლიკაციების სერვერი</w:t>
            </w:r>
          </w:p>
          <w:p w:rsidR="006A6EEF" w:rsidRDefault="006A6EEF" w:rsidP="006A6EEF">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მობილური მონაცემთა ბაზა     მობილური მომსახურებები </w:t>
            </w:r>
          </w:p>
          <w:p w:rsidR="006A6EEF" w:rsidRPr="009A5CAE" w:rsidRDefault="006A6EEF" w:rsidP="006A6EEF">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                                                      </w:t>
            </w:r>
          </w:p>
        </w:tc>
        <w:tc>
          <w:tcPr>
            <w:tcW w:w="4950" w:type="dxa"/>
          </w:tcPr>
          <w:p w:rsidR="00645E45" w:rsidRDefault="009D3E2E" w:rsidP="00C128BF">
            <w:pPr>
              <w:widowControl w:val="0"/>
              <w:autoSpaceDE w:val="0"/>
              <w:autoSpaceDN w:val="0"/>
              <w:adjustRightInd w:val="0"/>
              <w:spacing w:after="240" w:line="276" w:lineRule="auto"/>
              <w:jc w:val="both"/>
              <w:rPr>
                <w:rFonts w:ascii="Sylfaen" w:hAnsi="Sylfaen"/>
                <w:sz w:val="16"/>
                <w:szCs w:val="16"/>
              </w:rPr>
            </w:pPr>
            <w:r>
              <w:rPr>
                <w:rFonts w:ascii="Sylfaen" w:hAnsi="Sylfaen"/>
                <w:sz w:val="16"/>
                <w:szCs w:val="16"/>
              </w:rPr>
              <w:t>MoLHSA</w:t>
            </w:r>
          </w:p>
          <w:p w:rsidR="009D3E2E" w:rsidRDefault="009D3E2E" w:rsidP="00C128BF">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ჯანდაცვის ეროვნული საინფორმაციო სისტემა </w:t>
            </w:r>
          </w:p>
          <w:p w:rsidR="009D3E2E" w:rsidRDefault="009D3E2E" w:rsidP="00C128BF">
            <w:pPr>
              <w:widowControl w:val="0"/>
              <w:autoSpaceDE w:val="0"/>
              <w:autoSpaceDN w:val="0"/>
              <w:adjustRightInd w:val="0"/>
              <w:spacing w:after="240" w:line="276" w:lineRule="auto"/>
              <w:jc w:val="both"/>
              <w:rPr>
                <w:rFonts w:ascii="Sylfaen" w:hAnsi="Sylfaen"/>
                <w:sz w:val="16"/>
                <w:szCs w:val="16"/>
              </w:rPr>
            </w:pPr>
            <w:r>
              <w:rPr>
                <w:rFonts w:ascii="Sylfaen" w:hAnsi="Sylfaen"/>
                <w:sz w:val="16"/>
                <w:szCs w:val="16"/>
              </w:rPr>
              <w:t>cEMR</w:t>
            </w:r>
          </w:p>
          <w:p w:rsidR="009D3E2E" w:rsidRDefault="009D3E2E" w:rsidP="00C128BF">
            <w:pPr>
              <w:widowControl w:val="0"/>
              <w:autoSpaceDE w:val="0"/>
              <w:autoSpaceDN w:val="0"/>
              <w:adjustRightInd w:val="0"/>
              <w:spacing w:after="240" w:line="276" w:lineRule="auto"/>
              <w:jc w:val="both"/>
              <w:rPr>
                <w:rFonts w:ascii="Sylfaen" w:hAnsi="Sylfaen"/>
                <w:sz w:val="16"/>
                <w:szCs w:val="16"/>
              </w:rPr>
            </w:pPr>
            <w:r>
              <w:rPr>
                <w:rFonts w:ascii="Sylfaen" w:hAnsi="Sylfaen"/>
                <w:sz w:val="16"/>
                <w:szCs w:val="16"/>
              </w:rPr>
              <w:t>USAID-</w:t>
            </w:r>
            <w:proofErr w:type="spellStart"/>
            <w:r>
              <w:rPr>
                <w:rFonts w:ascii="Sylfaen" w:hAnsi="Sylfaen"/>
                <w:sz w:val="16"/>
                <w:szCs w:val="16"/>
              </w:rPr>
              <w:t>ის</w:t>
            </w:r>
            <w:proofErr w:type="spellEnd"/>
            <w:r>
              <w:rPr>
                <w:rFonts w:ascii="Sylfaen" w:hAnsi="Sylfaen"/>
                <w:sz w:val="16"/>
                <w:szCs w:val="16"/>
              </w:rPr>
              <w:t xml:space="preserve"> </w:t>
            </w:r>
            <w:proofErr w:type="spellStart"/>
            <w:r>
              <w:rPr>
                <w:rFonts w:ascii="Sylfaen" w:hAnsi="Sylfaen"/>
                <w:sz w:val="16"/>
                <w:szCs w:val="16"/>
              </w:rPr>
              <w:t>მოდულები</w:t>
            </w:r>
            <w:proofErr w:type="spellEnd"/>
          </w:p>
          <w:p w:rsidR="009D3E2E" w:rsidRDefault="00CD0F4D" w:rsidP="00C128BF">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სოციალური ინფორმაციის მართვის სისტემა </w:t>
            </w:r>
          </w:p>
          <w:p w:rsidR="00CD0F4D" w:rsidRDefault="00CD0F4D" w:rsidP="00CD0F4D">
            <w:pPr>
              <w:widowControl w:val="0"/>
              <w:autoSpaceDE w:val="0"/>
              <w:autoSpaceDN w:val="0"/>
              <w:adjustRightInd w:val="0"/>
              <w:spacing w:after="240" w:line="276" w:lineRule="auto"/>
              <w:jc w:val="both"/>
              <w:rPr>
                <w:rFonts w:ascii="Sylfaen" w:hAnsi="Sylfaen"/>
                <w:sz w:val="16"/>
                <w:szCs w:val="16"/>
              </w:rPr>
            </w:pPr>
            <w:r>
              <w:rPr>
                <w:rFonts w:ascii="Sylfaen" w:hAnsi="Sylfaen"/>
                <w:sz w:val="16"/>
                <w:szCs w:val="16"/>
              </w:rPr>
              <w:t>USAID-</w:t>
            </w:r>
            <w:proofErr w:type="spellStart"/>
            <w:r>
              <w:rPr>
                <w:rFonts w:ascii="Sylfaen" w:hAnsi="Sylfaen"/>
                <w:sz w:val="16"/>
                <w:szCs w:val="16"/>
              </w:rPr>
              <w:t>ის</w:t>
            </w:r>
            <w:proofErr w:type="spellEnd"/>
            <w:r>
              <w:rPr>
                <w:rFonts w:ascii="Sylfaen" w:hAnsi="Sylfaen"/>
                <w:sz w:val="16"/>
                <w:szCs w:val="16"/>
              </w:rPr>
              <w:t xml:space="preserve"> </w:t>
            </w:r>
            <w:proofErr w:type="spellStart"/>
            <w:r>
              <w:rPr>
                <w:rFonts w:ascii="Sylfaen" w:hAnsi="Sylfaen"/>
                <w:sz w:val="16"/>
                <w:szCs w:val="16"/>
              </w:rPr>
              <w:t>მოდულები</w:t>
            </w:r>
            <w:proofErr w:type="spellEnd"/>
          </w:p>
          <w:p w:rsidR="00CD0F4D" w:rsidRDefault="00CD0F4D" w:rsidP="00C128BF">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სხვა სამინისტროების საინფორმაციო სისტემები </w:t>
            </w:r>
          </w:p>
          <w:p w:rsidR="00CD0F4D" w:rsidRDefault="00CD0F4D" w:rsidP="00CD0F4D">
            <w:pPr>
              <w:widowControl w:val="0"/>
              <w:autoSpaceDE w:val="0"/>
              <w:autoSpaceDN w:val="0"/>
              <w:adjustRightInd w:val="0"/>
              <w:spacing w:after="240" w:line="276" w:lineRule="auto"/>
              <w:jc w:val="both"/>
              <w:rPr>
                <w:rFonts w:ascii="Sylfaen" w:hAnsi="Sylfaen"/>
                <w:sz w:val="16"/>
                <w:szCs w:val="16"/>
                <w:lang w:val="ka-GE"/>
              </w:rPr>
            </w:pPr>
            <w:proofErr w:type="spellStart"/>
            <w:r>
              <w:rPr>
                <w:rFonts w:ascii="Sylfaen" w:hAnsi="Sylfaen"/>
                <w:sz w:val="16"/>
                <w:szCs w:val="16"/>
                <w:lang w:val="ka-GE"/>
              </w:rPr>
              <w:t>ეკონ</w:t>
            </w:r>
            <w:proofErr w:type="spellEnd"/>
            <w:r>
              <w:rPr>
                <w:rFonts w:ascii="Sylfaen" w:hAnsi="Sylfaen"/>
                <w:sz w:val="16"/>
                <w:szCs w:val="16"/>
                <w:lang w:val="ka-GE"/>
              </w:rPr>
              <w:t>. განვით. სამინისტრო      განათლ. და მეცნიერ. სამინისტრო</w:t>
            </w:r>
          </w:p>
          <w:p w:rsidR="00CD0F4D" w:rsidRPr="009D3E2E" w:rsidRDefault="00CD0F4D" w:rsidP="00CD0F4D">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ფინანსთა სამინისტრო             სხვა სამინისტროები</w:t>
            </w:r>
          </w:p>
        </w:tc>
      </w:tr>
    </w:tbl>
    <w:p w:rsidR="00645E45" w:rsidRPr="00B907F1" w:rsidRDefault="00B907F1" w:rsidP="00C128BF">
      <w:pPr>
        <w:widowControl w:val="0"/>
        <w:autoSpaceDE w:val="0"/>
        <w:autoSpaceDN w:val="0"/>
        <w:adjustRightInd w:val="0"/>
        <w:spacing w:after="240" w:line="276" w:lineRule="auto"/>
        <w:jc w:val="both"/>
        <w:rPr>
          <w:rFonts w:ascii="Sylfaen" w:hAnsi="Sylfaen"/>
          <w:sz w:val="24"/>
          <w:lang w:val="ka-GE"/>
        </w:rPr>
      </w:pPr>
      <w:r w:rsidRPr="00B907F1">
        <w:rPr>
          <w:rFonts w:ascii="Sylfaen" w:hAnsi="Sylfaen"/>
          <w:sz w:val="24"/>
          <w:lang w:val="ka-GE"/>
        </w:rPr>
        <w:t xml:space="preserve">სურათი 10. მობილური პლატფორმის საერთო არქიტექტურა </w:t>
      </w:r>
    </w:p>
    <w:p w:rsidR="00B907F1" w:rsidRDefault="00B907F1" w:rsidP="00C128BF">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მობილური მომსახურებების ეფექტიანი განვითარების მიზნით, მობილურმა პლატფორმამ უნდა:</w:t>
      </w:r>
    </w:p>
    <w:p w:rsidR="00B907F1" w:rsidRDefault="00FA5313" w:rsidP="00B907F1">
      <w:pPr>
        <w:pStyle w:val="ListParagraph"/>
        <w:widowControl w:val="0"/>
        <w:numPr>
          <w:ilvl w:val="0"/>
          <w:numId w:val="67"/>
        </w:numPr>
        <w:autoSpaceDE w:val="0"/>
        <w:autoSpaceDN w:val="0"/>
        <w:adjustRightInd w:val="0"/>
        <w:spacing w:after="240" w:line="276" w:lineRule="auto"/>
        <w:jc w:val="both"/>
        <w:rPr>
          <w:rFonts w:ascii="Sylfaen" w:hAnsi="Sylfaen"/>
          <w:sz w:val="24"/>
          <w:lang w:val="ka-GE"/>
        </w:rPr>
      </w:pPr>
      <w:r>
        <w:rPr>
          <w:rFonts w:ascii="Sylfaen" w:hAnsi="Sylfaen"/>
          <w:sz w:val="24"/>
          <w:lang w:val="ka-GE"/>
        </w:rPr>
        <w:t>უზრუნველყოს მობილური აპარატებ</w:t>
      </w:r>
      <w:r w:rsidR="001C4390">
        <w:rPr>
          <w:rFonts w:ascii="Sylfaen" w:hAnsi="Sylfaen"/>
          <w:sz w:val="24"/>
          <w:lang w:val="ka-GE"/>
        </w:rPr>
        <w:t xml:space="preserve">ისა და აპლიკაციების მართვა. ვინაიდან მობილურ </w:t>
      </w:r>
      <w:r>
        <w:rPr>
          <w:rFonts w:ascii="Sylfaen" w:hAnsi="Sylfaen"/>
          <w:sz w:val="24"/>
          <w:lang w:val="ka-GE"/>
        </w:rPr>
        <w:t>სამსახურებს  შეუძლიათ უზრუნველყონ წვდომა კონფიდენციალურ ინფორმაციასთან, თქვენ უნდა გააქტიუროთ მობილური აპარატების რეგისტრაცია და გარკვეულ სამსახურებთან მომხმარებლის წვდომის მართვა.</w:t>
      </w:r>
    </w:p>
    <w:p w:rsidR="00FA5313" w:rsidRDefault="00FA5313" w:rsidP="00B907F1">
      <w:pPr>
        <w:pStyle w:val="ListParagraph"/>
        <w:widowControl w:val="0"/>
        <w:numPr>
          <w:ilvl w:val="0"/>
          <w:numId w:val="67"/>
        </w:numPr>
        <w:autoSpaceDE w:val="0"/>
        <w:autoSpaceDN w:val="0"/>
        <w:adjustRightInd w:val="0"/>
        <w:spacing w:after="240" w:line="276" w:lineRule="auto"/>
        <w:jc w:val="both"/>
        <w:rPr>
          <w:rFonts w:ascii="Sylfaen" w:hAnsi="Sylfaen"/>
          <w:sz w:val="24"/>
          <w:lang w:val="ka-GE"/>
        </w:rPr>
      </w:pPr>
      <w:r>
        <w:rPr>
          <w:rFonts w:ascii="Sylfaen" w:hAnsi="Sylfaen"/>
          <w:sz w:val="24"/>
          <w:lang w:val="ka-GE"/>
        </w:rPr>
        <w:t>უზრუნველყოს მობილური სამსახურებისთვის მონაცემთა დაშიფვრის ერთიანი მექანიზმის შექმნა სენსიტიური ინფორმაციის დაცვის მიზნით.</w:t>
      </w:r>
    </w:p>
    <w:p w:rsidR="00FA5313" w:rsidRPr="00992D0F" w:rsidRDefault="00992D0F" w:rsidP="00B907F1">
      <w:pPr>
        <w:pStyle w:val="ListParagraph"/>
        <w:widowControl w:val="0"/>
        <w:numPr>
          <w:ilvl w:val="0"/>
          <w:numId w:val="67"/>
        </w:numPr>
        <w:autoSpaceDE w:val="0"/>
        <w:autoSpaceDN w:val="0"/>
        <w:adjustRightInd w:val="0"/>
        <w:spacing w:after="240" w:line="276" w:lineRule="auto"/>
        <w:jc w:val="both"/>
        <w:rPr>
          <w:rFonts w:ascii="Sylfaen" w:hAnsi="Sylfaen"/>
          <w:sz w:val="24"/>
          <w:lang w:val="ka-GE"/>
        </w:rPr>
      </w:pPr>
      <w:r>
        <w:rPr>
          <w:rStyle w:val="Emphasis"/>
          <w:rFonts w:ascii="Sylfaen" w:hAnsi="Sylfaen"/>
          <w:b w:val="0"/>
          <w:color w:val="000000" w:themeColor="text1"/>
          <w:sz w:val="24"/>
          <w:lang w:val="ka-GE"/>
        </w:rPr>
        <w:t xml:space="preserve">უზრუნველყოს მობილური სამსახურების </w:t>
      </w:r>
      <w:r w:rsidR="00FA5313" w:rsidRPr="00E95BC0">
        <w:rPr>
          <w:rStyle w:val="Emphasis"/>
          <w:rFonts w:ascii="Sylfaen" w:hAnsi="Sylfaen"/>
          <w:b w:val="0"/>
          <w:color w:val="000000" w:themeColor="text1"/>
          <w:sz w:val="24"/>
          <w:lang w:val="ka-GE"/>
        </w:rPr>
        <w:t xml:space="preserve">სტანდარტული ფუნქციების </w:t>
      </w:r>
      <w:r w:rsidR="00FA5313" w:rsidRPr="00E95BC0">
        <w:rPr>
          <w:rStyle w:val="Emphasis"/>
          <w:rFonts w:ascii="Sylfaen" w:hAnsi="Sylfaen"/>
          <w:b w:val="0"/>
          <w:color w:val="000000" w:themeColor="text1"/>
          <w:sz w:val="24"/>
          <w:lang w:val="ka-GE"/>
        </w:rPr>
        <w:lastRenderedPageBreak/>
        <w:t>(კერძოდ უფლებამოსილების მინიჭებისა და დამოწმების</w:t>
      </w:r>
      <w:r w:rsidR="00FA5313" w:rsidRPr="00E95BC0">
        <w:rPr>
          <w:rStyle w:val="Emphasis"/>
          <w:rFonts w:ascii="Sylfaen" w:hAnsi="Sylfaen"/>
          <w:b w:val="0"/>
          <w:color w:val="000000" w:themeColor="text1"/>
          <w:sz w:val="24"/>
        </w:rPr>
        <w:t xml:space="preserve"> </w:t>
      </w:r>
      <w:proofErr w:type="spellStart"/>
      <w:r w:rsidR="00FA5313" w:rsidRPr="00E95BC0">
        <w:rPr>
          <w:rStyle w:val="Emphasis"/>
          <w:rFonts w:ascii="Sylfaen" w:hAnsi="Sylfaen"/>
          <w:b w:val="0"/>
          <w:color w:val="000000" w:themeColor="text1"/>
          <w:sz w:val="24"/>
        </w:rPr>
        <w:t>ფუნქციების</w:t>
      </w:r>
      <w:proofErr w:type="spellEnd"/>
      <w:r w:rsidR="00FA5313" w:rsidRPr="00E95BC0">
        <w:rPr>
          <w:rStyle w:val="Emphasis"/>
          <w:rFonts w:ascii="Sylfaen" w:hAnsi="Sylfaen"/>
          <w:b w:val="0"/>
          <w:color w:val="000000" w:themeColor="text1"/>
          <w:sz w:val="24"/>
          <w:lang w:val="ka-GE"/>
        </w:rPr>
        <w:t xml:space="preserve">) </w:t>
      </w:r>
      <w:r>
        <w:rPr>
          <w:rStyle w:val="Emphasis"/>
          <w:rFonts w:ascii="Sylfaen" w:hAnsi="Sylfaen"/>
          <w:b w:val="0"/>
          <w:color w:val="000000" w:themeColor="text1"/>
          <w:sz w:val="24"/>
          <w:lang w:val="ka-GE"/>
        </w:rPr>
        <w:t xml:space="preserve">ამოქმედება </w:t>
      </w:r>
      <w:r w:rsidR="00FA5313" w:rsidRPr="00E95BC0">
        <w:rPr>
          <w:rStyle w:val="Emphasis"/>
          <w:rFonts w:ascii="Sylfaen" w:hAnsi="Sylfaen"/>
          <w:b w:val="0"/>
          <w:color w:val="000000" w:themeColor="text1"/>
          <w:sz w:val="24"/>
          <w:lang w:val="ka-GE"/>
        </w:rPr>
        <w:t>ეროვნულ რეესტრებში ინტეგრაცი</w:t>
      </w:r>
      <w:r>
        <w:rPr>
          <w:rStyle w:val="Emphasis"/>
          <w:rFonts w:ascii="Sylfaen" w:hAnsi="Sylfaen"/>
          <w:b w:val="0"/>
          <w:color w:val="000000" w:themeColor="text1"/>
          <w:sz w:val="24"/>
          <w:lang w:val="ka-GE"/>
        </w:rPr>
        <w:t>ის გზით (</w:t>
      </w:r>
      <w:r w:rsidRPr="00E95BC0">
        <w:rPr>
          <w:rFonts w:ascii="Sylfaen" w:hAnsi="Sylfaen"/>
          <w:snapToGrid w:val="0"/>
          <w:sz w:val="24"/>
          <w:lang w:val="ka-GE"/>
        </w:rPr>
        <w:t>HSSP</w:t>
      </w:r>
      <w:r>
        <w:rPr>
          <w:rFonts w:ascii="Sylfaen" w:hAnsi="Sylfaen"/>
          <w:snapToGrid w:val="0"/>
          <w:sz w:val="24"/>
          <w:lang w:val="ka-GE"/>
        </w:rPr>
        <w:t>-ს მომხმარებლის მართვის მოდული, სამოქალაქო რეესტრი, ჯანდაცვის პროვაიდერთა რეესტრი, სხვა).</w:t>
      </w:r>
    </w:p>
    <w:p w:rsidR="00992D0F" w:rsidRDefault="00992D0F" w:rsidP="00B907F1">
      <w:pPr>
        <w:pStyle w:val="ListParagraph"/>
        <w:widowControl w:val="0"/>
        <w:numPr>
          <w:ilvl w:val="0"/>
          <w:numId w:val="67"/>
        </w:numPr>
        <w:autoSpaceDE w:val="0"/>
        <w:autoSpaceDN w:val="0"/>
        <w:adjustRightInd w:val="0"/>
        <w:spacing w:after="240" w:line="276" w:lineRule="auto"/>
        <w:jc w:val="both"/>
        <w:rPr>
          <w:rFonts w:ascii="Sylfaen" w:hAnsi="Sylfaen"/>
          <w:sz w:val="24"/>
          <w:lang w:val="ka-GE"/>
        </w:rPr>
      </w:pPr>
      <w:r>
        <w:rPr>
          <w:rStyle w:val="Emphasis"/>
          <w:rFonts w:ascii="Sylfaen" w:hAnsi="Sylfaen"/>
          <w:b w:val="0"/>
          <w:color w:val="000000" w:themeColor="text1"/>
          <w:sz w:val="24"/>
          <w:lang w:val="ka-GE"/>
        </w:rPr>
        <w:t xml:space="preserve">უზრუნველყოს </w:t>
      </w:r>
      <w:r w:rsidRPr="00E95BC0">
        <w:rPr>
          <w:rStyle w:val="Emphasis"/>
          <w:rFonts w:ascii="Sylfaen" w:hAnsi="Sylfaen"/>
          <w:b w:val="0"/>
          <w:color w:val="000000" w:themeColor="text1"/>
          <w:sz w:val="24"/>
          <w:lang w:val="ka-GE"/>
        </w:rPr>
        <w:t xml:space="preserve">მობილური </w:t>
      </w:r>
      <w:r>
        <w:rPr>
          <w:rStyle w:val="Emphasis"/>
          <w:rFonts w:ascii="Sylfaen" w:hAnsi="Sylfaen"/>
          <w:b w:val="0"/>
          <w:color w:val="000000" w:themeColor="text1"/>
          <w:sz w:val="24"/>
          <w:lang w:val="ka-GE"/>
        </w:rPr>
        <w:t>სამსახურების ერთიანი წვდომა ეროვნული კლასიფიკაციის სისტემებთან (</w:t>
      </w:r>
      <w:r w:rsidRPr="00E95BC0">
        <w:rPr>
          <w:rFonts w:ascii="Sylfaen" w:hAnsi="Sylfaen"/>
          <w:snapToGrid w:val="0"/>
          <w:sz w:val="24"/>
          <w:lang w:val="ka-GE"/>
        </w:rPr>
        <w:t>HSSP/USAID-ის</w:t>
      </w:r>
      <w:r>
        <w:rPr>
          <w:rFonts w:ascii="Sylfaen" w:hAnsi="Sylfaen"/>
          <w:snapToGrid w:val="0"/>
          <w:sz w:val="24"/>
          <w:lang w:val="ka-GE"/>
        </w:rPr>
        <w:t xml:space="preserve"> საერთო </w:t>
      </w:r>
      <w:r w:rsidR="00866C95">
        <w:rPr>
          <w:rFonts w:ascii="Sylfaen" w:hAnsi="Sylfaen"/>
          <w:snapToGrid w:val="0"/>
          <w:sz w:val="24"/>
          <w:lang w:val="ka-GE"/>
        </w:rPr>
        <w:t xml:space="preserve">მონაცემები, </w:t>
      </w:r>
      <w:r w:rsidR="00866C95" w:rsidRPr="00E95BC0">
        <w:rPr>
          <w:rFonts w:ascii="Sylfaen" w:hAnsi="Sylfaen"/>
          <w:snapToGrid w:val="0"/>
          <w:sz w:val="24"/>
          <w:lang w:val="ka-GE"/>
        </w:rPr>
        <w:t>HSSP/USAID-ის</w:t>
      </w:r>
      <w:r w:rsidR="00866C95">
        <w:rPr>
          <w:rFonts w:ascii="Sylfaen" w:hAnsi="Sylfaen"/>
          <w:snapToGrid w:val="0"/>
          <w:sz w:val="24"/>
          <w:lang w:val="ka-GE"/>
        </w:rPr>
        <w:t xml:space="preserve"> სამედიცინო კლასიფიკაციის მოდული, სხვ). </w:t>
      </w:r>
    </w:p>
    <w:p w:rsidR="00866C95" w:rsidRDefault="00866C95" w:rsidP="00866C95">
      <w:pPr>
        <w:pStyle w:val="ListParagraph"/>
        <w:widowControl w:val="0"/>
        <w:numPr>
          <w:ilvl w:val="0"/>
          <w:numId w:val="67"/>
        </w:numPr>
        <w:autoSpaceDE w:val="0"/>
        <w:autoSpaceDN w:val="0"/>
        <w:adjustRightInd w:val="0"/>
        <w:spacing w:after="240" w:line="276" w:lineRule="auto"/>
        <w:jc w:val="both"/>
        <w:rPr>
          <w:rFonts w:ascii="Sylfaen" w:hAnsi="Sylfaen"/>
          <w:sz w:val="24"/>
          <w:lang w:val="ka-GE"/>
        </w:rPr>
      </w:pPr>
      <w:r w:rsidRPr="00866C95">
        <w:rPr>
          <w:rStyle w:val="Emphasis"/>
          <w:rFonts w:ascii="Sylfaen" w:hAnsi="Sylfaen"/>
          <w:b w:val="0"/>
          <w:color w:val="000000" w:themeColor="text1"/>
          <w:sz w:val="24"/>
          <w:lang w:val="ka-GE"/>
        </w:rPr>
        <w:t xml:space="preserve">უზრუნველყოს მობილური სამსახურების წვდომა </w:t>
      </w:r>
      <w:r w:rsidRPr="00866C95">
        <w:rPr>
          <w:rFonts w:ascii="Sylfaen" w:hAnsi="Sylfaen"/>
          <w:snapToGrid w:val="0"/>
          <w:color w:val="000000" w:themeColor="text1"/>
          <w:sz w:val="24"/>
          <w:lang w:val="en-GB"/>
        </w:rPr>
        <w:t>MoLHSA</w:t>
      </w:r>
      <w:r w:rsidRPr="00866C95">
        <w:rPr>
          <w:rFonts w:ascii="Sylfaen" w:hAnsi="Sylfaen"/>
          <w:snapToGrid w:val="0"/>
          <w:color w:val="000000" w:themeColor="text1"/>
          <w:sz w:val="24"/>
          <w:lang w:val="ka-GE"/>
        </w:rPr>
        <w:t>-ს საინფორმაციო სისტემებთან (</w:t>
      </w:r>
      <w:r w:rsidRPr="00866C95">
        <w:rPr>
          <w:rFonts w:ascii="Sylfaen" w:hAnsi="Sylfaen"/>
          <w:sz w:val="24"/>
          <w:lang w:val="ka-GE"/>
        </w:rPr>
        <w:t xml:space="preserve">ჯანდაცვის ეროვნული საინფორმაციო სისტემა, სოციალური საინფორმაციო მართვის სისტემა) ინფორმაციის ეფექტიანი გაცვლის მიზნით. </w:t>
      </w:r>
    </w:p>
    <w:p w:rsidR="00BD7601" w:rsidRPr="00BD7601" w:rsidRDefault="00866C95" w:rsidP="00866C95">
      <w:pPr>
        <w:pStyle w:val="ListParagraph"/>
        <w:widowControl w:val="0"/>
        <w:numPr>
          <w:ilvl w:val="0"/>
          <w:numId w:val="67"/>
        </w:numPr>
        <w:autoSpaceDE w:val="0"/>
        <w:autoSpaceDN w:val="0"/>
        <w:adjustRightInd w:val="0"/>
        <w:spacing w:after="240" w:line="276" w:lineRule="auto"/>
        <w:jc w:val="both"/>
        <w:rPr>
          <w:rStyle w:val="Emphasis"/>
          <w:rFonts w:ascii="Sylfaen" w:hAnsi="Sylfaen"/>
          <w:b w:val="0"/>
          <w:bCs w:val="0"/>
          <w:sz w:val="24"/>
          <w:lang w:val="ka-GE"/>
        </w:rPr>
      </w:pPr>
      <w:r>
        <w:rPr>
          <w:rStyle w:val="Emphasis"/>
          <w:rFonts w:ascii="Sylfaen" w:hAnsi="Sylfaen"/>
          <w:b w:val="0"/>
          <w:color w:val="000000" w:themeColor="text1"/>
          <w:sz w:val="24"/>
          <w:lang w:val="ka-GE"/>
        </w:rPr>
        <w:t xml:space="preserve">უზრუნველყოს </w:t>
      </w:r>
      <w:r w:rsidRPr="00E95BC0">
        <w:rPr>
          <w:rStyle w:val="Emphasis"/>
          <w:rFonts w:ascii="Sylfaen" w:hAnsi="Sylfaen"/>
          <w:b w:val="0"/>
          <w:color w:val="000000" w:themeColor="text1"/>
          <w:sz w:val="24"/>
          <w:lang w:val="ka-GE"/>
        </w:rPr>
        <w:t xml:space="preserve">მობილური </w:t>
      </w:r>
      <w:r>
        <w:rPr>
          <w:rStyle w:val="Emphasis"/>
          <w:rFonts w:ascii="Sylfaen" w:hAnsi="Sylfaen"/>
          <w:b w:val="0"/>
          <w:color w:val="000000" w:themeColor="text1"/>
          <w:sz w:val="24"/>
          <w:lang w:val="ka-GE"/>
        </w:rPr>
        <w:t xml:space="preserve">სამსახურების წვდომა სხვა სამინისტროების </w:t>
      </w:r>
      <w:r w:rsidR="00BD7601">
        <w:rPr>
          <w:rStyle w:val="Emphasis"/>
          <w:rFonts w:ascii="Sylfaen" w:hAnsi="Sylfaen"/>
          <w:b w:val="0"/>
          <w:color w:val="000000" w:themeColor="text1"/>
          <w:sz w:val="24"/>
          <w:lang w:val="ka-GE"/>
        </w:rPr>
        <w:t xml:space="preserve">(ფინანსთა, ეკონომიკური განვითარების, განათლებისა და მეცნიერების და სხვა სამინიტროების) </w:t>
      </w:r>
      <w:r>
        <w:rPr>
          <w:rStyle w:val="Emphasis"/>
          <w:rFonts w:ascii="Sylfaen" w:hAnsi="Sylfaen"/>
          <w:b w:val="0"/>
          <w:color w:val="000000" w:themeColor="text1"/>
          <w:sz w:val="24"/>
          <w:lang w:val="ka-GE"/>
        </w:rPr>
        <w:t>სისტემებთან</w:t>
      </w:r>
      <w:r w:rsidR="00BD7601">
        <w:rPr>
          <w:rStyle w:val="Emphasis"/>
          <w:rFonts w:ascii="Sylfaen" w:hAnsi="Sylfaen"/>
          <w:b w:val="0"/>
          <w:color w:val="000000" w:themeColor="text1"/>
          <w:sz w:val="24"/>
          <w:lang w:val="ka-GE"/>
        </w:rPr>
        <w:t>.</w:t>
      </w:r>
    </w:p>
    <w:p w:rsidR="00866C95" w:rsidRPr="00BD7601" w:rsidRDefault="00BD7601" w:rsidP="00866C95">
      <w:pPr>
        <w:pStyle w:val="ListParagraph"/>
        <w:widowControl w:val="0"/>
        <w:numPr>
          <w:ilvl w:val="0"/>
          <w:numId w:val="67"/>
        </w:numPr>
        <w:autoSpaceDE w:val="0"/>
        <w:autoSpaceDN w:val="0"/>
        <w:adjustRightInd w:val="0"/>
        <w:spacing w:after="240" w:line="276" w:lineRule="auto"/>
        <w:jc w:val="both"/>
        <w:rPr>
          <w:rStyle w:val="Emphasis"/>
          <w:rFonts w:ascii="Sylfaen" w:hAnsi="Sylfaen"/>
          <w:b w:val="0"/>
          <w:bCs w:val="0"/>
          <w:sz w:val="24"/>
          <w:lang w:val="ka-GE"/>
        </w:rPr>
      </w:pPr>
      <w:r>
        <w:rPr>
          <w:rStyle w:val="Emphasis"/>
          <w:rFonts w:ascii="Sylfaen" w:hAnsi="Sylfaen"/>
          <w:b w:val="0"/>
          <w:color w:val="000000" w:themeColor="text1"/>
          <w:sz w:val="24"/>
          <w:lang w:val="ka-GE"/>
        </w:rPr>
        <w:t xml:space="preserve">უზრუნველყოს </w:t>
      </w:r>
      <w:r w:rsidRPr="00E95BC0">
        <w:rPr>
          <w:rStyle w:val="Emphasis"/>
          <w:rFonts w:ascii="Sylfaen" w:hAnsi="Sylfaen"/>
          <w:b w:val="0"/>
          <w:color w:val="000000" w:themeColor="text1"/>
          <w:sz w:val="24"/>
          <w:lang w:val="ka-GE"/>
        </w:rPr>
        <w:t xml:space="preserve">მობილური </w:t>
      </w:r>
      <w:r>
        <w:rPr>
          <w:rStyle w:val="Emphasis"/>
          <w:rFonts w:ascii="Sylfaen" w:hAnsi="Sylfaen"/>
          <w:b w:val="0"/>
          <w:color w:val="000000" w:themeColor="text1"/>
          <w:sz w:val="24"/>
          <w:lang w:val="ka-GE"/>
        </w:rPr>
        <w:t>სამსახურების წვდომა მობილურ ოპერატორებთან მობილურ აპარატებზე შეტყობინებების (SMS</w:t>
      </w:r>
      <w:r>
        <w:rPr>
          <w:rStyle w:val="Emphasis"/>
          <w:rFonts w:ascii="Sylfaen" w:hAnsi="Sylfaen"/>
          <w:b w:val="0"/>
          <w:color w:val="000000" w:themeColor="text1"/>
          <w:sz w:val="24"/>
        </w:rPr>
        <w:t>)</w:t>
      </w:r>
      <w:r>
        <w:rPr>
          <w:rStyle w:val="Emphasis"/>
          <w:rFonts w:ascii="Sylfaen" w:hAnsi="Sylfaen"/>
          <w:b w:val="0"/>
          <w:color w:val="000000" w:themeColor="text1"/>
          <w:sz w:val="24"/>
          <w:lang w:val="ka-GE"/>
        </w:rPr>
        <w:t xml:space="preserve"> გაგზავნის მიზნით</w:t>
      </w:r>
      <w:r>
        <w:rPr>
          <w:rStyle w:val="Emphasis"/>
          <w:rFonts w:ascii="Sylfaen" w:hAnsi="Sylfaen"/>
          <w:b w:val="0"/>
          <w:color w:val="000000" w:themeColor="text1"/>
          <w:sz w:val="24"/>
        </w:rPr>
        <w:t>.</w:t>
      </w:r>
    </w:p>
    <w:p w:rsidR="00BD7601" w:rsidRDefault="00BD7601" w:rsidP="00BD7601">
      <w:pPr>
        <w:widowControl w:val="0"/>
        <w:autoSpaceDE w:val="0"/>
        <w:autoSpaceDN w:val="0"/>
        <w:adjustRightInd w:val="0"/>
        <w:spacing w:after="240" w:line="276" w:lineRule="auto"/>
        <w:jc w:val="both"/>
        <w:rPr>
          <w:rFonts w:ascii="Sylfaen" w:hAnsi="Sylfaen"/>
          <w:sz w:val="24"/>
          <w:lang w:val="ka-GE"/>
        </w:rPr>
      </w:pPr>
      <w:proofErr w:type="spellStart"/>
      <w:r>
        <w:rPr>
          <w:rFonts w:ascii="Sylfaen" w:hAnsi="Sylfaen"/>
          <w:sz w:val="24"/>
        </w:rPr>
        <w:t>მობილური</w:t>
      </w:r>
      <w:proofErr w:type="spellEnd"/>
      <w:r>
        <w:rPr>
          <w:rFonts w:ascii="Sylfaen" w:hAnsi="Sylfaen"/>
          <w:sz w:val="24"/>
        </w:rPr>
        <w:t xml:space="preserve"> </w:t>
      </w:r>
      <w:proofErr w:type="spellStart"/>
      <w:r>
        <w:rPr>
          <w:rFonts w:ascii="Sylfaen" w:hAnsi="Sylfaen"/>
          <w:sz w:val="24"/>
        </w:rPr>
        <w:t>სამსახურები</w:t>
      </w:r>
      <w:proofErr w:type="spellEnd"/>
      <w:r>
        <w:rPr>
          <w:rFonts w:ascii="Sylfaen" w:hAnsi="Sylfaen"/>
          <w:sz w:val="24"/>
        </w:rPr>
        <w:t xml:space="preserve"> </w:t>
      </w:r>
      <w:proofErr w:type="spellStart"/>
      <w:r>
        <w:rPr>
          <w:rFonts w:ascii="Sylfaen" w:hAnsi="Sylfaen"/>
          <w:sz w:val="24"/>
        </w:rPr>
        <w:t>იყოფა</w:t>
      </w:r>
      <w:proofErr w:type="spellEnd"/>
      <w:r>
        <w:rPr>
          <w:rFonts w:ascii="Sylfaen" w:hAnsi="Sylfaen"/>
          <w:sz w:val="24"/>
        </w:rPr>
        <w:t xml:space="preserve"> </w:t>
      </w:r>
      <w:proofErr w:type="spellStart"/>
      <w:r>
        <w:rPr>
          <w:rFonts w:ascii="Sylfaen" w:hAnsi="Sylfaen"/>
          <w:sz w:val="24"/>
        </w:rPr>
        <w:t>ორ</w:t>
      </w:r>
      <w:proofErr w:type="spellEnd"/>
      <w:r>
        <w:rPr>
          <w:rFonts w:ascii="Sylfaen" w:hAnsi="Sylfaen"/>
          <w:sz w:val="24"/>
        </w:rPr>
        <w:t xml:space="preserve"> </w:t>
      </w:r>
      <w:proofErr w:type="spellStart"/>
      <w:r>
        <w:rPr>
          <w:rFonts w:ascii="Sylfaen" w:hAnsi="Sylfaen"/>
          <w:sz w:val="24"/>
        </w:rPr>
        <w:t>ჯგუფად</w:t>
      </w:r>
      <w:proofErr w:type="spellEnd"/>
      <w:r>
        <w:rPr>
          <w:rFonts w:ascii="Sylfaen" w:hAnsi="Sylfaen"/>
          <w:sz w:val="24"/>
        </w:rPr>
        <w:t xml:space="preserve">: </w:t>
      </w:r>
    </w:p>
    <w:p w:rsidR="00FF2AD2" w:rsidRDefault="00FF2AD2" w:rsidP="00FF2AD2">
      <w:pPr>
        <w:pStyle w:val="ListParagraph"/>
        <w:widowControl w:val="0"/>
        <w:numPr>
          <w:ilvl w:val="0"/>
          <w:numId w:val="68"/>
        </w:numPr>
        <w:autoSpaceDE w:val="0"/>
        <w:autoSpaceDN w:val="0"/>
        <w:adjustRightInd w:val="0"/>
        <w:spacing w:after="240" w:line="276" w:lineRule="auto"/>
        <w:jc w:val="both"/>
        <w:rPr>
          <w:rFonts w:ascii="Sylfaen" w:hAnsi="Sylfaen"/>
          <w:sz w:val="24"/>
          <w:lang w:val="ka-GE"/>
        </w:rPr>
      </w:pPr>
      <w:r>
        <w:rPr>
          <w:rFonts w:ascii="Sylfaen" w:hAnsi="Sylfaen"/>
          <w:sz w:val="24"/>
          <w:lang w:val="ka-GE"/>
        </w:rPr>
        <w:t>ჯგუფი 1: მობილური სამსახურების ცნობარები</w:t>
      </w:r>
    </w:p>
    <w:p w:rsidR="00FF2AD2" w:rsidRPr="00FF2AD2" w:rsidRDefault="00FF2AD2" w:rsidP="00FF2AD2">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ამ ტიპის სამსახური შესაძლებლობას მისცემს </w:t>
      </w:r>
      <w:r w:rsidR="00AD045B">
        <w:rPr>
          <w:rFonts w:ascii="Sylfaen" w:hAnsi="Sylfaen"/>
          <w:sz w:val="24"/>
          <w:lang w:val="ka-GE"/>
        </w:rPr>
        <w:t xml:space="preserve">მომხმარებლებს მოიპოვონ საჯაროდ ხელმისაწვდომი მონაცემები </w:t>
      </w:r>
      <w:r w:rsidR="00EB3BE4">
        <w:rPr>
          <w:rFonts w:ascii="Sylfaen" w:hAnsi="Sylfaen"/>
          <w:sz w:val="24"/>
          <w:lang w:val="ka-GE"/>
        </w:rPr>
        <w:t xml:space="preserve">მობილური </w:t>
      </w:r>
      <w:r w:rsidR="004B7978">
        <w:rPr>
          <w:rFonts w:ascii="Sylfaen" w:hAnsi="Sylfaen"/>
          <w:sz w:val="24"/>
          <w:lang w:val="ka-GE"/>
        </w:rPr>
        <w:t xml:space="preserve">აპარატების მეშვეობით. ეს შეიძლება იყოს ინფორმაცია სამედიცინო დაწესებულებების შესახებ </w:t>
      </w:r>
      <w:r w:rsidR="007D0A42">
        <w:rPr>
          <w:rFonts w:ascii="Sylfaen" w:hAnsi="Sylfaen"/>
          <w:sz w:val="24"/>
          <w:lang w:val="ka-GE"/>
        </w:rPr>
        <w:t xml:space="preserve">თავისი რუქით, ასევე </w:t>
      </w:r>
      <w:r w:rsidR="00B05553">
        <w:rPr>
          <w:rFonts w:ascii="Sylfaen" w:hAnsi="Sylfaen"/>
          <w:sz w:val="24"/>
          <w:lang w:val="ka-GE"/>
        </w:rPr>
        <w:t>პრეპარატების შესახებ, სხვა. სხვა სიტყვებით, მომსახურებათა შესახებ სახელმძღვანელოები უნდა იძლეოდეს წვდომას სტატიკურ  (თითქმის უცვლელ) ინფორმაციასთან</w:t>
      </w:r>
      <w:r w:rsidR="00F04CCD">
        <w:rPr>
          <w:rFonts w:ascii="Sylfaen" w:hAnsi="Sylfaen"/>
          <w:sz w:val="24"/>
          <w:lang w:val="ka-GE"/>
        </w:rPr>
        <w:t xml:space="preserve"> და ქმნიდეს მარტივ და დამოუკიდებ</w:t>
      </w:r>
      <w:r w:rsidR="00D705CD">
        <w:rPr>
          <w:rFonts w:ascii="Sylfaen" w:hAnsi="Sylfaen"/>
          <w:sz w:val="24"/>
          <w:lang w:val="ka-GE"/>
        </w:rPr>
        <w:t xml:space="preserve">ელ </w:t>
      </w:r>
      <w:r w:rsidR="004422AB">
        <w:rPr>
          <w:rFonts w:ascii="Sylfaen" w:hAnsi="Sylfaen"/>
          <w:sz w:val="24"/>
          <w:lang w:val="ka-GE"/>
        </w:rPr>
        <w:t>აპლიკაციებს ოფიციალურ წყაროებზე დაყრდნობით მონაცემთა პერიოდული განახლების მიზნით</w:t>
      </w:r>
      <w:r w:rsidR="00D705CD">
        <w:rPr>
          <w:rFonts w:ascii="Sylfaen" w:hAnsi="Sylfaen"/>
          <w:sz w:val="24"/>
          <w:lang w:val="ka-GE"/>
        </w:rPr>
        <w:t>.</w:t>
      </w:r>
      <w:r w:rsidR="004422AB">
        <w:rPr>
          <w:rFonts w:ascii="Sylfaen" w:hAnsi="Sylfaen"/>
          <w:sz w:val="24"/>
          <w:lang w:val="ka-GE"/>
        </w:rPr>
        <w:t xml:space="preserve"> </w:t>
      </w:r>
    </w:p>
    <w:p w:rsidR="00D705CD" w:rsidRDefault="00D705CD" w:rsidP="00D705CD">
      <w:pPr>
        <w:pStyle w:val="ListParagraph"/>
        <w:widowControl w:val="0"/>
        <w:numPr>
          <w:ilvl w:val="0"/>
          <w:numId w:val="67"/>
        </w:numPr>
        <w:autoSpaceDE w:val="0"/>
        <w:autoSpaceDN w:val="0"/>
        <w:adjustRightInd w:val="0"/>
        <w:spacing w:after="240" w:line="276" w:lineRule="auto"/>
        <w:jc w:val="both"/>
        <w:rPr>
          <w:rFonts w:ascii="Sylfaen" w:hAnsi="Sylfaen"/>
          <w:sz w:val="24"/>
          <w:lang w:val="ka-GE"/>
        </w:rPr>
      </w:pPr>
      <w:r>
        <w:rPr>
          <w:rFonts w:ascii="Sylfaen" w:hAnsi="Sylfaen"/>
          <w:sz w:val="24"/>
          <w:lang w:val="ka-GE"/>
        </w:rPr>
        <w:t>ჯგუფი 2: აქტიური მობილური სამსახურები</w:t>
      </w:r>
    </w:p>
    <w:p w:rsidR="006D17ED" w:rsidRPr="006D17ED" w:rsidRDefault="00D705CD" w:rsidP="006D17ED">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24"/>
          <w:lang w:val="ka-GE"/>
        </w:rPr>
        <w:t>ეს არის სამსახურების უ</w:t>
      </w:r>
      <w:r w:rsidR="006D17ED">
        <w:rPr>
          <w:rFonts w:ascii="Sylfaen" w:hAnsi="Sylfaen"/>
          <w:sz w:val="24"/>
          <w:lang w:val="ka-GE"/>
        </w:rPr>
        <w:t xml:space="preserve">ფრო კომპლექსური ფორმა, რომელიც ითვალისწინებს </w:t>
      </w:r>
      <w:r>
        <w:rPr>
          <w:rFonts w:ascii="Sylfaen" w:hAnsi="Sylfaen"/>
          <w:sz w:val="24"/>
          <w:lang w:val="ka-GE"/>
        </w:rPr>
        <w:t>არსებულ საინფორმაციო სამსახურებთან</w:t>
      </w:r>
      <w:r w:rsidR="006D17ED">
        <w:rPr>
          <w:rFonts w:ascii="Sylfaen" w:hAnsi="Sylfaen"/>
          <w:sz w:val="24"/>
          <w:lang w:val="ka-GE"/>
        </w:rPr>
        <w:t xml:space="preserve"> (</w:t>
      </w:r>
      <w:r w:rsidR="006D17ED" w:rsidRPr="00E95BC0">
        <w:rPr>
          <w:rFonts w:ascii="Sylfaen" w:hAnsi="Sylfaen"/>
          <w:sz w:val="24"/>
          <w:lang w:val="ka-GE"/>
        </w:rPr>
        <w:t>EHR</w:t>
      </w:r>
      <w:r w:rsidR="006D17ED">
        <w:rPr>
          <w:rFonts w:ascii="Sylfaen" w:hAnsi="Sylfaen"/>
          <w:sz w:val="24"/>
          <w:lang w:val="ka-GE"/>
        </w:rPr>
        <w:t xml:space="preserve">, </w:t>
      </w:r>
      <w:r w:rsidR="006D17ED" w:rsidRPr="00E95BC0">
        <w:rPr>
          <w:rFonts w:ascii="Sylfaen" w:hAnsi="Sylfaen"/>
          <w:sz w:val="24"/>
          <w:lang w:val="ka-GE"/>
        </w:rPr>
        <w:t>HSSP/USAID</w:t>
      </w:r>
      <w:r>
        <w:rPr>
          <w:rFonts w:ascii="Sylfaen" w:hAnsi="Sylfaen"/>
          <w:sz w:val="24"/>
          <w:lang w:val="ka-GE"/>
        </w:rPr>
        <w:t xml:space="preserve"> </w:t>
      </w:r>
      <w:r w:rsidR="006D17ED">
        <w:rPr>
          <w:rFonts w:ascii="Sylfaen" w:hAnsi="Sylfaen"/>
          <w:sz w:val="24"/>
          <w:lang w:val="ka-GE"/>
        </w:rPr>
        <w:t xml:space="preserve">მოდულები, სხვა) მჭიდრო ინტეგრაციას. სამსახურების შესახებ სახელმძღვანელოებისგან </w:t>
      </w:r>
      <w:proofErr w:type="spellStart"/>
      <w:r w:rsidR="006D17ED">
        <w:rPr>
          <w:rFonts w:ascii="Sylfaen" w:hAnsi="Sylfaen"/>
          <w:sz w:val="24"/>
          <w:lang w:val="ka-GE"/>
        </w:rPr>
        <w:t>განსახვავებით</w:t>
      </w:r>
      <w:proofErr w:type="spellEnd"/>
      <w:r w:rsidR="006D17ED">
        <w:rPr>
          <w:rFonts w:ascii="Sylfaen" w:hAnsi="Sylfaen"/>
          <w:sz w:val="24"/>
          <w:lang w:val="ka-GE"/>
        </w:rPr>
        <w:t xml:space="preserve">, მონაცემთა მობილური სამსახურები მომხმარებლებს უნდა </w:t>
      </w:r>
      <w:proofErr w:type="spellStart"/>
      <w:r w:rsidR="006D17ED">
        <w:rPr>
          <w:rFonts w:ascii="Sylfaen" w:hAnsi="Sylfaen"/>
          <w:sz w:val="24"/>
          <w:lang w:val="ka-GE"/>
        </w:rPr>
        <w:t>უზრუნველყოფდეს</w:t>
      </w:r>
      <w:proofErr w:type="spellEnd"/>
      <w:r w:rsidR="006D17ED">
        <w:rPr>
          <w:rFonts w:ascii="Sylfaen" w:hAnsi="Sylfaen"/>
          <w:sz w:val="24"/>
          <w:lang w:val="ka-GE"/>
        </w:rPr>
        <w:t xml:space="preserve"> წვდომით ისეთ მონაცემებთან, როგორიცაა </w:t>
      </w:r>
      <w:r w:rsidR="006D17ED" w:rsidRPr="00E95BC0">
        <w:rPr>
          <w:rFonts w:ascii="Sylfaen" w:eastAsia="Arial Unicode MS" w:hAnsi="Sylfaen"/>
          <w:color w:val="000000"/>
          <w:sz w:val="24"/>
          <w:lang w:val="ka-GE"/>
        </w:rPr>
        <w:t xml:space="preserve">ელექტრონული სამედიცინო </w:t>
      </w:r>
      <w:r w:rsidR="006D17ED">
        <w:rPr>
          <w:rFonts w:ascii="Sylfaen" w:eastAsia="Arial Unicode MS" w:hAnsi="Sylfaen"/>
          <w:color w:val="000000"/>
          <w:sz w:val="24"/>
          <w:lang w:val="ka-GE"/>
        </w:rPr>
        <w:t>ჩანაწერებ</w:t>
      </w:r>
      <w:r w:rsidR="006D17ED" w:rsidRPr="00E95BC0">
        <w:rPr>
          <w:rFonts w:ascii="Sylfaen" w:eastAsia="Arial Unicode MS" w:hAnsi="Sylfaen"/>
          <w:color w:val="000000"/>
          <w:sz w:val="24"/>
          <w:lang w:val="ka-GE"/>
        </w:rPr>
        <w:t xml:space="preserve">ის </w:t>
      </w:r>
      <w:r w:rsidR="006D17ED" w:rsidRPr="006D17ED">
        <w:rPr>
          <w:rFonts w:ascii="Sylfaen" w:eastAsia="Arial Unicode MS" w:hAnsi="Sylfaen"/>
          <w:color w:val="000000"/>
          <w:sz w:val="24"/>
          <w:lang w:val="ka-GE"/>
        </w:rPr>
        <w:t>(EMR</w:t>
      </w:r>
      <w:r w:rsidR="006D17ED">
        <w:rPr>
          <w:rFonts w:ascii="Sylfaen" w:eastAsia="Arial Unicode MS" w:hAnsi="Sylfaen"/>
          <w:color w:val="000000"/>
          <w:sz w:val="24"/>
          <w:lang w:val="ka-GE"/>
        </w:rPr>
        <w:t>/EHR</w:t>
      </w:r>
      <w:r w:rsidR="006D17ED" w:rsidRPr="006D17ED">
        <w:rPr>
          <w:rFonts w:ascii="Sylfaen" w:eastAsia="Arial Unicode MS" w:hAnsi="Sylfaen"/>
          <w:color w:val="000000"/>
          <w:sz w:val="24"/>
          <w:lang w:val="ka-GE"/>
        </w:rPr>
        <w:t xml:space="preserve">) მიმდინარე მდგომარეობა, ასევე წვდომით ელექტრონულ რეცეპტებთან და ცნობარებთან (ინტეგრაცია ელექტრონულ </w:t>
      </w:r>
      <w:r w:rsidR="006D17ED" w:rsidRPr="006D17ED">
        <w:rPr>
          <w:rFonts w:ascii="Sylfaen" w:eastAsia="Arial Unicode MS" w:hAnsi="Sylfaen"/>
          <w:color w:val="000000"/>
          <w:sz w:val="24"/>
          <w:lang w:val="ka-GE"/>
        </w:rPr>
        <w:lastRenderedPageBreak/>
        <w:t xml:space="preserve">რეცეპტებთან), სხვა. </w:t>
      </w:r>
      <w:r w:rsidR="006D17ED">
        <w:rPr>
          <w:rFonts w:ascii="Sylfaen" w:eastAsia="Arial Unicode MS" w:hAnsi="Sylfaen"/>
          <w:color w:val="000000"/>
          <w:sz w:val="24"/>
          <w:lang w:val="ka-GE"/>
        </w:rPr>
        <w:t xml:space="preserve">აქტიური მობილური სამსახურები უნდა წარმოადგენდნენ </w:t>
      </w:r>
      <w:proofErr w:type="spellStart"/>
      <w:r w:rsidR="006D17ED">
        <w:rPr>
          <w:rFonts w:ascii="Sylfaen" w:eastAsia="Arial Unicode MS" w:hAnsi="Sylfaen"/>
          <w:color w:val="000000"/>
          <w:sz w:val="24"/>
          <w:lang w:val="ka-GE"/>
        </w:rPr>
        <w:t>მედიატორებს</w:t>
      </w:r>
      <w:proofErr w:type="spellEnd"/>
      <w:r w:rsidR="006D17ED">
        <w:rPr>
          <w:rFonts w:ascii="Sylfaen" w:eastAsia="Arial Unicode MS" w:hAnsi="Sylfaen"/>
          <w:color w:val="000000"/>
          <w:sz w:val="24"/>
          <w:lang w:val="ka-GE"/>
        </w:rPr>
        <w:t xml:space="preserve"> მობილურ </w:t>
      </w:r>
      <w:r w:rsidR="00646634">
        <w:rPr>
          <w:rFonts w:ascii="Sylfaen" w:eastAsia="Arial Unicode MS" w:hAnsi="Sylfaen"/>
          <w:color w:val="000000"/>
          <w:sz w:val="24"/>
          <w:lang w:val="ka-GE"/>
        </w:rPr>
        <w:t xml:space="preserve">აპარატებსა </w:t>
      </w:r>
      <w:r w:rsidR="006D17ED">
        <w:rPr>
          <w:rFonts w:ascii="Sylfaen" w:eastAsia="Arial Unicode MS" w:hAnsi="Sylfaen"/>
          <w:color w:val="000000"/>
          <w:sz w:val="24"/>
          <w:lang w:val="ka-GE"/>
        </w:rPr>
        <w:t xml:space="preserve">და სხვა საინფორმაციო სისტემებს შორის ჯანდაცვის ერთიანი საინფორმაციო სივრცის ფარგლებში. </w:t>
      </w:r>
    </w:p>
    <w:p w:rsidR="001C4390" w:rsidRDefault="006D17ED" w:rsidP="00D705CD">
      <w:pPr>
        <w:widowControl w:val="0"/>
        <w:autoSpaceDE w:val="0"/>
        <w:autoSpaceDN w:val="0"/>
        <w:adjustRightInd w:val="0"/>
        <w:spacing w:after="240" w:line="276" w:lineRule="auto"/>
        <w:jc w:val="both"/>
        <w:rPr>
          <w:rFonts w:ascii="Sylfaen" w:hAnsi="Sylfaen"/>
          <w:b/>
          <w:sz w:val="24"/>
          <w:lang w:val="ka-GE"/>
        </w:rPr>
      </w:pPr>
      <w:r w:rsidRPr="00646634">
        <w:rPr>
          <w:rFonts w:ascii="Sylfaen" w:hAnsi="Sylfaen"/>
          <w:b/>
          <w:sz w:val="24"/>
          <w:lang w:val="ka-GE"/>
        </w:rPr>
        <w:t xml:space="preserve">10.3.1.1 </w:t>
      </w:r>
      <w:r w:rsidR="00646634" w:rsidRPr="00646634">
        <w:rPr>
          <w:rFonts w:ascii="Sylfaen" w:hAnsi="Sylfaen"/>
          <w:b/>
          <w:sz w:val="24"/>
          <w:lang w:val="ka-GE"/>
        </w:rPr>
        <w:t>მობილური მომსახურებ</w:t>
      </w:r>
      <w:r w:rsidR="00687D5C">
        <w:rPr>
          <w:rFonts w:ascii="Sylfaen" w:hAnsi="Sylfaen"/>
          <w:b/>
          <w:sz w:val="24"/>
          <w:lang w:val="ka-GE"/>
        </w:rPr>
        <w:t>ა</w:t>
      </w:r>
      <w:r w:rsidR="00646634" w:rsidRPr="00646634">
        <w:rPr>
          <w:rFonts w:ascii="Sylfaen" w:hAnsi="Sylfaen"/>
          <w:b/>
          <w:sz w:val="24"/>
          <w:lang w:val="ka-GE"/>
        </w:rPr>
        <w:t>-</w:t>
      </w:r>
      <w:r w:rsidR="00687D5C">
        <w:rPr>
          <w:rFonts w:ascii="Sylfaen" w:hAnsi="Sylfaen"/>
          <w:b/>
          <w:sz w:val="24"/>
          <w:lang w:val="ka-GE"/>
        </w:rPr>
        <w:t xml:space="preserve">ლექსიკონის </w:t>
      </w:r>
      <w:proofErr w:type="spellStart"/>
      <w:r w:rsidR="00646634" w:rsidRPr="00646634">
        <w:rPr>
          <w:rFonts w:ascii="Sylfaen" w:hAnsi="Sylfaen"/>
          <w:b/>
          <w:sz w:val="24"/>
          <w:lang w:val="ka-GE"/>
        </w:rPr>
        <w:t>არქიტექტურასან</w:t>
      </w:r>
      <w:proofErr w:type="spellEnd"/>
      <w:r w:rsidR="00646634" w:rsidRPr="00646634">
        <w:rPr>
          <w:rFonts w:ascii="Sylfaen" w:hAnsi="Sylfaen"/>
          <w:b/>
          <w:sz w:val="24"/>
          <w:lang w:val="ka-GE"/>
        </w:rPr>
        <w:t xml:space="preserve"> დაკავშირებული მოთხოვნები </w:t>
      </w:r>
    </w:p>
    <w:p w:rsidR="00646634" w:rsidRDefault="00646634" w:rsidP="00D705CD">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მობილური მომსახურებ</w:t>
      </w:r>
      <w:r w:rsidR="00687D5C">
        <w:rPr>
          <w:rFonts w:ascii="Sylfaen" w:hAnsi="Sylfaen"/>
          <w:b/>
          <w:sz w:val="24"/>
          <w:lang w:val="ka-GE"/>
        </w:rPr>
        <w:t>ა</w:t>
      </w:r>
      <w:r>
        <w:rPr>
          <w:rFonts w:ascii="Sylfaen" w:hAnsi="Sylfaen"/>
          <w:b/>
          <w:sz w:val="24"/>
          <w:lang w:val="ka-GE"/>
        </w:rPr>
        <w:t xml:space="preserve"> - </w:t>
      </w:r>
      <w:r w:rsidR="00687D5C">
        <w:rPr>
          <w:rFonts w:ascii="Sylfaen" w:hAnsi="Sylfaen"/>
          <w:b/>
          <w:sz w:val="24"/>
          <w:lang w:val="ka-GE"/>
        </w:rPr>
        <w:t xml:space="preserve">ლექსიკონი </w:t>
      </w:r>
      <w:r>
        <w:rPr>
          <w:rFonts w:ascii="Sylfaen" w:hAnsi="Sylfaen"/>
          <w:b/>
          <w:sz w:val="24"/>
          <w:lang w:val="ka-GE"/>
        </w:rPr>
        <w:t xml:space="preserve"> </w:t>
      </w:r>
    </w:p>
    <w:tbl>
      <w:tblPr>
        <w:tblStyle w:val="TableGrid"/>
        <w:tblW w:w="0" w:type="auto"/>
        <w:tblLook w:val="04A0" w:firstRow="1" w:lastRow="0" w:firstColumn="1" w:lastColumn="0" w:noHBand="0" w:noVBand="1"/>
      </w:tblPr>
      <w:tblGrid>
        <w:gridCol w:w="5238"/>
      </w:tblGrid>
      <w:tr w:rsidR="00A54A1D" w:rsidTr="00687D5C">
        <w:tc>
          <w:tcPr>
            <w:tcW w:w="5238" w:type="dxa"/>
          </w:tcPr>
          <w:p w:rsidR="00A54A1D" w:rsidRPr="00687D5C" w:rsidRDefault="00A54A1D" w:rsidP="00D705CD">
            <w:pPr>
              <w:widowControl w:val="0"/>
              <w:autoSpaceDE w:val="0"/>
              <w:autoSpaceDN w:val="0"/>
              <w:adjustRightInd w:val="0"/>
              <w:spacing w:after="240" w:line="276" w:lineRule="auto"/>
              <w:jc w:val="both"/>
              <w:rPr>
                <w:rFonts w:ascii="Sylfaen" w:hAnsi="Sylfaen"/>
                <w:sz w:val="16"/>
                <w:szCs w:val="16"/>
                <w:lang w:val="ka-GE"/>
              </w:rPr>
            </w:pPr>
            <w:r w:rsidRPr="00687D5C">
              <w:rPr>
                <w:rFonts w:ascii="Sylfaen" w:hAnsi="Sylfaen"/>
                <w:sz w:val="16"/>
                <w:szCs w:val="16"/>
                <w:lang w:val="ka-GE"/>
              </w:rPr>
              <w:t>მობილური აპარატი</w:t>
            </w:r>
          </w:p>
        </w:tc>
      </w:tr>
      <w:tr w:rsidR="00A54A1D" w:rsidTr="00687D5C">
        <w:tc>
          <w:tcPr>
            <w:tcW w:w="5238" w:type="dxa"/>
          </w:tcPr>
          <w:p w:rsidR="00A54A1D" w:rsidRPr="00687D5C" w:rsidRDefault="00A54A1D" w:rsidP="00D705CD">
            <w:pPr>
              <w:widowControl w:val="0"/>
              <w:autoSpaceDE w:val="0"/>
              <w:autoSpaceDN w:val="0"/>
              <w:adjustRightInd w:val="0"/>
              <w:spacing w:after="240" w:line="276" w:lineRule="auto"/>
              <w:jc w:val="both"/>
              <w:rPr>
                <w:rFonts w:ascii="Sylfaen" w:hAnsi="Sylfaen"/>
                <w:sz w:val="16"/>
                <w:szCs w:val="16"/>
                <w:lang w:val="ka-GE"/>
              </w:rPr>
            </w:pPr>
            <w:r w:rsidRPr="00687D5C">
              <w:rPr>
                <w:rFonts w:ascii="Sylfaen" w:hAnsi="Sylfaen"/>
                <w:sz w:val="16"/>
                <w:szCs w:val="16"/>
                <w:lang w:val="ka-GE"/>
              </w:rPr>
              <w:t>მობილური აპლიკაციის სერვერი</w:t>
            </w:r>
          </w:p>
          <w:p w:rsidR="00A54A1D" w:rsidRPr="00687D5C" w:rsidRDefault="00A54A1D" w:rsidP="00D705CD">
            <w:pPr>
              <w:widowControl w:val="0"/>
              <w:autoSpaceDE w:val="0"/>
              <w:autoSpaceDN w:val="0"/>
              <w:adjustRightInd w:val="0"/>
              <w:spacing w:after="240" w:line="276" w:lineRule="auto"/>
              <w:jc w:val="both"/>
              <w:rPr>
                <w:rFonts w:ascii="Sylfaen" w:hAnsi="Sylfaen"/>
                <w:sz w:val="16"/>
                <w:szCs w:val="16"/>
                <w:lang w:val="ka-GE"/>
              </w:rPr>
            </w:pPr>
            <w:r w:rsidRPr="00687D5C">
              <w:rPr>
                <w:rFonts w:ascii="Sylfaen" w:hAnsi="Sylfaen"/>
                <w:sz w:val="16"/>
                <w:szCs w:val="16"/>
                <w:lang w:val="ka-GE"/>
              </w:rPr>
              <w:t xml:space="preserve">მონაცემთა ბაზა          პერიოდული განახლება        გარე სისტემები </w:t>
            </w:r>
          </w:p>
        </w:tc>
      </w:tr>
    </w:tbl>
    <w:p w:rsidR="00646634" w:rsidRDefault="00646634" w:rsidP="00D705CD">
      <w:pPr>
        <w:widowControl w:val="0"/>
        <w:autoSpaceDE w:val="0"/>
        <w:autoSpaceDN w:val="0"/>
        <w:adjustRightInd w:val="0"/>
        <w:spacing w:after="240" w:line="276" w:lineRule="auto"/>
        <w:jc w:val="both"/>
        <w:rPr>
          <w:rFonts w:ascii="Sylfaen" w:hAnsi="Sylfaen"/>
          <w:b/>
          <w:sz w:val="24"/>
          <w:lang w:val="ka-GE"/>
        </w:rPr>
      </w:pPr>
    </w:p>
    <w:p w:rsidR="00687D5C" w:rsidRPr="00646634" w:rsidRDefault="00687D5C" w:rsidP="00D705CD">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 xml:space="preserve">სურათი 11. მობილური მომსახურების-ლექსიკონის საერთო არქიტექტურა </w:t>
      </w:r>
    </w:p>
    <w:p w:rsidR="002A24D0" w:rsidRDefault="000853CC" w:rsidP="00C128BF">
      <w:pPr>
        <w:widowControl w:val="0"/>
        <w:autoSpaceDE w:val="0"/>
        <w:autoSpaceDN w:val="0"/>
        <w:adjustRightInd w:val="0"/>
        <w:spacing w:after="240" w:line="276" w:lineRule="auto"/>
        <w:jc w:val="both"/>
        <w:rPr>
          <w:rFonts w:ascii="Sylfaen" w:hAnsi="Sylfaen"/>
          <w:sz w:val="24"/>
          <w:lang w:val="ka-GE"/>
        </w:rPr>
      </w:pPr>
      <w:r w:rsidRPr="000853CC">
        <w:rPr>
          <w:rFonts w:ascii="Sylfaen" w:hAnsi="Sylfaen"/>
          <w:sz w:val="24"/>
          <w:lang w:val="ka-GE"/>
        </w:rPr>
        <w:t>მობილური მომსახურების-ლექსიკონის არქიტექტურა</w:t>
      </w:r>
      <w:r>
        <w:rPr>
          <w:rFonts w:ascii="Sylfaen" w:hAnsi="Sylfaen"/>
          <w:sz w:val="24"/>
          <w:lang w:val="ka-GE"/>
        </w:rPr>
        <w:t xml:space="preserve"> უნდა შედგებოდეს შემდეგი კომპონენტებისგან: </w:t>
      </w:r>
    </w:p>
    <w:p w:rsidR="001C1052" w:rsidRPr="001C1052" w:rsidRDefault="000853CC" w:rsidP="000853CC">
      <w:pPr>
        <w:pStyle w:val="ListParagraph"/>
        <w:widowControl w:val="0"/>
        <w:numPr>
          <w:ilvl w:val="0"/>
          <w:numId w:val="67"/>
        </w:numPr>
        <w:autoSpaceDE w:val="0"/>
        <w:autoSpaceDN w:val="0"/>
        <w:adjustRightInd w:val="0"/>
        <w:spacing w:after="240" w:line="276" w:lineRule="auto"/>
        <w:jc w:val="both"/>
        <w:rPr>
          <w:rStyle w:val="Emphasis"/>
          <w:rFonts w:ascii="Sylfaen" w:hAnsi="Sylfaen"/>
          <w:b w:val="0"/>
          <w:bCs w:val="0"/>
          <w:sz w:val="24"/>
          <w:lang w:val="ka-GE"/>
        </w:rPr>
      </w:pPr>
      <w:r>
        <w:rPr>
          <w:rFonts w:ascii="Sylfaen" w:hAnsi="Sylfaen"/>
          <w:sz w:val="24"/>
          <w:lang w:val="ka-GE"/>
        </w:rPr>
        <w:t xml:space="preserve">აპლიკაციები </w:t>
      </w:r>
      <w:r w:rsidR="00565BC4">
        <w:rPr>
          <w:rFonts w:ascii="Sylfaen" w:hAnsi="Sylfaen"/>
          <w:sz w:val="24"/>
          <w:lang w:val="ka-GE"/>
        </w:rPr>
        <w:t xml:space="preserve">ჩამოტვირთული მობილურ აპარატზე - მობილური აპარატი ან ტაბლეტი, რომელიც </w:t>
      </w:r>
      <w:r w:rsidR="00565BC4" w:rsidRPr="00565BC4">
        <w:rPr>
          <w:rStyle w:val="Emphasis"/>
          <w:rFonts w:ascii="Sylfaen" w:hAnsi="Sylfaen"/>
          <w:b w:val="0"/>
          <w:color w:val="000000" w:themeColor="text1"/>
          <w:sz w:val="24"/>
        </w:rPr>
        <w:t xml:space="preserve"> </w:t>
      </w:r>
      <w:r w:rsidR="00565BC4">
        <w:rPr>
          <w:rStyle w:val="Emphasis"/>
          <w:rFonts w:ascii="Sylfaen" w:hAnsi="Sylfaen"/>
          <w:b w:val="0"/>
          <w:color w:val="000000" w:themeColor="text1"/>
          <w:sz w:val="24"/>
          <w:lang w:val="ka-GE"/>
        </w:rPr>
        <w:t xml:space="preserve">იყენებს </w:t>
      </w:r>
      <w:r w:rsidR="00565BC4" w:rsidRPr="00E95BC0">
        <w:rPr>
          <w:rStyle w:val="Emphasis"/>
          <w:rFonts w:ascii="Sylfaen" w:hAnsi="Sylfaen"/>
          <w:b w:val="0"/>
          <w:color w:val="000000" w:themeColor="text1"/>
          <w:sz w:val="24"/>
        </w:rPr>
        <w:t>A</w:t>
      </w:r>
      <w:proofErr w:type="spellStart"/>
      <w:r w:rsidR="00565BC4" w:rsidRPr="00E95BC0">
        <w:rPr>
          <w:rStyle w:val="Emphasis"/>
          <w:rFonts w:ascii="Sylfaen" w:hAnsi="Sylfaen"/>
          <w:b w:val="0"/>
          <w:color w:val="000000" w:themeColor="text1"/>
          <w:sz w:val="24"/>
          <w:lang w:val="ka-GE"/>
        </w:rPr>
        <w:t>ndroid</w:t>
      </w:r>
      <w:proofErr w:type="spellEnd"/>
      <w:r w:rsidR="001C1052">
        <w:rPr>
          <w:rStyle w:val="Emphasis"/>
          <w:rFonts w:ascii="Sylfaen" w:hAnsi="Sylfaen"/>
          <w:b w:val="0"/>
          <w:color w:val="000000" w:themeColor="text1"/>
          <w:sz w:val="24"/>
          <w:lang w:val="ka-GE"/>
        </w:rPr>
        <w:t>/</w:t>
      </w:r>
      <w:proofErr w:type="spellStart"/>
      <w:r w:rsidR="00565BC4" w:rsidRPr="00E95BC0">
        <w:rPr>
          <w:rStyle w:val="Emphasis"/>
          <w:rFonts w:ascii="Sylfaen" w:hAnsi="Sylfaen"/>
          <w:b w:val="0"/>
          <w:color w:val="000000" w:themeColor="text1"/>
          <w:sz w:val="24"/>
          <w:lang w:val="ka-GE"/>
        </w:rPr>
        <w:t>iOS</w:t>
      </w:r>
      <w:proofErr w:type="spellEnd"/>
      <w:r w:rsidR="00565BC4">
        <w:rPr>
          <w:rStyle w:val="Emphasis"/>
          <w:rFonts w:ascii="Sylfaen" w:hAnsi="Sylfaen"/>
          <w:b w:val="0"/>
          <w:color w:val="000000" w:themeColor="text1"/>
          <w:sz w:val="24"/>
        </w:rPr>
        <w:t xml:space="preserve"> </w:t>
      </w:r>
      <w:proofErr w:type="spellStart"/>
      <w:r w:rsidR="00565BC4">
        <w:rPr>
          <w:rStyle w:val="Emphasis"/>
          <w:rFonts w:ascii="Sylfaen" w:hAnsi="Sylfaen"/>
          <w:b w:val="0"/>
          <w:color w:val="000000" w:themeColor="text1"/>
          <w:sz w:val="24"/>
        </w:rPr>
        <w:t>ოპერაციულ</w:t>
      </w:r>
      <w:proofErr w:type="spellEnd"/>
      <w:r w:rsidR="00565BC4">
        <w:rPr>
          <w:rStyle w:val="Emphasis"/>
          <w:rFonts w:ascii="Sylfaen" w:hAnsi="Sylfaen"/>
          <w:b w:val="0"/>
          <w:color w:val="000000" w:themeColor="text1"/>
          <w:sz w:val="24"/>
        </w:rPr>
        <w:t xml:space="preserve"> </w:t>
      </w:r>
      <w:proofErr w:type="spellStart"/>
      <w:r w:rsidR="00565BC4">
        <w:rPr>
          <w:rStyle w:val="Emphasis"/>
          <w:rFonts w:ascii="Sylfaen" w:hAnsi="Sylfaen"/>
          <w:b w:val="0"/>
          <w:color w:val="000000" w:themeColor="text1"/>
          <w:sz w:val="24"/>
        </w:rPr>
        <w:t>სისტემებს</w:t>
      </w:r>
      <w:proofErr w:type="spellEnd"/>
      <w:r w:rsidR="001C1052">
        <w:rPr>
          <w:rStyle w:val="Emphasis"/>
          <w:rFonts w:ascii="Sylfaen" w:hAnsi="Sylfaen"/>
          <w:b w:val="0"/>
          <w:color w:val="000000" w:themeColor="text1"/>
          <w:sz w:val="24"/>
          <w:lang w:val="ka-GE"/>
        </w:rPr>
        <w:t>.</w:t>
      </w:r>
    </w:p>
    <w:p w:rsidR="000853CC" w:rsidRPr="001936D0" w:rsidRDefault="001C1052" w:rsidP="000853CC">
      <w:pPr>
        <w:pStyle w:val="ListParagraph"/>
        <w:widowControl w:val="0"/>
        <w:numPr>
          <w:ilvl w:val="0"/>
          <w:numId w:val="67"/>
        </w:numPr>
        <w:autoSpaceDE w:val="0"/>
        <w:autoSpaceDN w:val="0"/>
        <w:adjustRightInd w:val="0"/>
        <w:spacing w:after="240" w:line="276" w:lineRule="auto"/>
        <w:jc w:val="both"/>
        <w:rPr>
          <w:rStyle w:val="Emphasis"/>
          <w:rFonts w:ascii="Sylfaen" w:hAnsi="Sylfaen"/>
          <w:b w:val="0"/>
          <w:bCs w:val="0"/>
          <w:sz w:val="24"/>
          <w:lang w:val="ka-GE"/>
        </w:rPr>
      </w:pPr>
      <w:r>
        <w:rPr>
          <w:rStyle w:val="Emphasis"/>
          <w:rFonts w:ascii="Sylfaen" w:hAnsi="Sylfaen"/>
          <w:b w:val="0"/>
          <w:color w:val="000000" w:themeColor="text1"/>
          <w:sz w:val="24"/>
          <w:lang w:val="ka-GE"/>
        </w:rPr>
        <w:t xml:space="preserve">სერვერი </w:t>
      </w:r>
      <w:r w:rsidR="00565BC4">
        <w:rPr>
          <w:rStyle w:val="Emphasis"/>
          <w:rFonts w:ascii="Sylfaen" w:hAnsi="Sylfaen"/>
          <w:b w:val="0"/>
          <w:color w:val="000000" w:themeColor="text1"/>
          <w:sz w:val="24"/>
        </w:rPr>
        <w:t xml:space="preserve"> </w:t>
      </w:r>
      <w:r w:rsidR="001936D0">
        <w:rPr>
          <w:rStyle w:val="Emphasis"/>
          <w:rFonts w:ascii="Sylfaen" w:hAnsi="Sylfaen"/>
          <w:b w:val="0"/>
          <w:color w:val="000000" w:themeColor="text1"/>
          <w:sz w:val="24"/>
          <w:lang w:val="ka-GE"/>
        </w:rPr>
        <w:t>კომუნიკაციას ამყარებს მობილურ აპარატებთან და უზრუნველყოფს წვდომას შესაბამის ინფორმაციასთან.</w:t>
      </w:r>
    </w:p>
    <w:p w:rsidR="001936D0" w:rsidRPr="001936D0" w:rsidRDefault="001936D0" w:rsidP="000853CC">
      <w:pPr>
        <w:pStyle w:val="ListParagraph"/>
        <w:widowControl w:val="0"/>
        <w:numPr>
          <w:ilvl w:val="0"/>
          <w:numId w:val="67"/>
        </w:numPr>
        <w:autoSpaceDE w:val="0"/>
        <w:autoSpaceDN w:val="0"/>
        <w:adjustRightInd w:val="0"/>
        <w:spacing w:after="240" w:line="276" w:lineRule="auto"/>
        <w:jc w:val="both"/>
        <w:rPr>
          <w:rStyle w:val="Emphasis"/>
          <w:rFonts w:ascii="Sylfaen" w:hAnsi="Sylfaen"/>
          <w:b w:val="0"/>
          <w:bCs w:val="0"/>
          <w:sz w:val="24"/>
          <w:lang w:val="ka-GE"/>
        </w:rPr>
      </w:pPr>
      <w:r>
        <w:rPr>
          <w:rStyle w:val="Emphasis"/>
          <w:rFonts w:ascii="Sylfaen" w:hAnsi="Sylfaen"/>
          <w:b w:val="0"/>
          <w:color w:val="000000" w:themeColor="text1"/>
          <w:sz w:val="24"/>
          <w:lang w:val="ka-GE"/>
        </w:rPr>
        <w:t>მონაცემთა ბაზა, რომელიც შეიცავს შესაბამის ინფორმაციას.</w:t>
      </w:r>
    </w:p>
    <w:p w:rsidR="001936D0" w:rsidRPr="001936D0" w:rsidRDefault="001936D0" w:rsidP="000853CC">
      <w:pPr>
        <w:pStyle w:val="ListParagraph"/>
        <w:widowControl w:val="0"/>
        <w:numPr>
          <w:ilvl w:val="0"/>
          <w:numId w:val="67"/>
        </w:numPr>
        <w:autoSpaceDE w:val="0"/>
        <w:autoSpaceDN w:val="0"/>
        <w:adjustRightInd w:val="0"/>
        <w:spacing w:after="240" w:line="276" w:lineRule="auto"/>
        <w:jc w:val="both"/>
        <w:rPr>
          <w:rStyle w:val="Emphasis"/>
          <w:rFonts w:ascii="Sylfaen" w:hAnsi="Sylfaen"/>
          <w:b w:val="0"/>
          <w:bCs w:val="0"/>
          <w:sz w:val="24"/>
          <w:lang w:val="ka-GE"/>
        </w:rPr>
      </w:pPr>
      <w:r>
        <w:rPr>
          <w:rStyle w:val="Emphasis"/>
          <w:rFonts w:ascii="Sylfaen" w:hAnsi="Sylfaen"/>
          <w:b w:val="0"/>
          <w:color w:val="000000" w:themeColor="text1"/>
          <w:sz w:val="24"/>
          <w:lang w:val="ka-GE"/>
        </w:rPr>
        <w:t>აპლიკაცია, რომელიც შესაძლებელს ხდის სერვერში არსებულ მონაცემთა სინქრონიზაციას სხვა სისტემებში არსებულ მონაცემებთან.</w:t>
      </w:r>
    </w:p>
    <w:p w:rsidR="001936D0" w:rsidRPr="001936D0" w:rsidRDefault="001936D0" w:rsidP="001936D0">
      <w:pPr>
        <w:pStyle w:val="ListParagraph"/>
        <w:widowControl w:val="0"/>
        <w:autoSpaceDE w:val="0"/>
        <w:autoSpaceDN w:val="0"/>
        <w:adjustRightInd w:val="0"/>
        <w:spacing w:after="240" w:line="276" w:lineRule="auto"/>
        <w:jc w:val="both"/>
        <w:rPr>
          <w:rStyle w:val="Emphasis"/>
          <w:rFonts w:ascii="Sylfaen" w:hAnsi="Sylfaen"/>
          <w:b w:val="0"/>
          <w:bCs w:val="0"/>
          <w:sz w:val="24"/>
          <w:lang w:val="ka-GE"/>
        </w:rPr>
      </w:pPr>
    </w:p>
    <w:p w:rsidR="001936D0" w:rsidRPr="003C44C6" w:rsidRDefault="001936D0" w:rsidP="003C44C6">
      <w:pPr>
        <w:pStyle w:val="ListParagraph"/>
        <w:widowControl w:val="0"/>
        <w:numPr>
          <w:ilvl w:val="3"/>
          <w:numId w:val="69"/>
        </w:numPr>
        <w:autoSpaceDE w:val="0"/>
        <w:autoSpaceDN w:val="0"/>
        <w:adjustRightInd w:val="0"/>
        <w:spacing w:after="240" w:line="276" w:lineRule="auto"/>
        <w:jc w:val="both"/>
        <w:rPr>
          <w:rFonts w:ascii="Sylfaen" w:hAnsi="Sylfaen"/>
          <w:b/>
          <w:sz w:val="24"/>
          <w:lang w:val="ka-GE"/>
        </w:rPr>
      </w:pPr>
      <w:r w:rsidRPr="003C44C6">
        <w:rPr>
          <w:rFonts w:ascii="Sylfaen" w:hAnsi="Sylfaen"/>
          <w:b/>
          <w:sz w:val="24"/>
          <w:lang w:val="ka-GE"/>
        </w:rPr>
        <w:t xml:space="preserve">აქტიური მობილური მომსახურებების </w:t>
      </w:r>
      <w:proofErr w:type="spellStart"/>
      <w:r w:rsidRPr="003C44C6">
        <w:rPr>
          <w:rFonts w:ascii="Sylfaen" w:hAnsi="Sylfaen"/>
          <w:b/>
          <w:sz w:val="24"/>
          <w:lang w:val="ka-GE"/>
        </w:rPr>
        <w:t>არქიტექტურასან</w:t>
      </w:r>
      <w:proofErr w:type="spellEnd"/>
      <w:r w:rsidRPr="003C44C6">
        <w:rPr>
          <w:rFonts w:ascii="Sylfaen" w:hAnsi="Sylfaen"/>
          <w:b/>
          <w:sz w:val="24"/>
          <w:lang w:val="ka-GE"/>
        </w:rPr>
        <w:t xml:space="preserve"> დაკავშირებული მოთხოვნები </w:t>
      </w:r>
    </w:p>
    <w:p w:rsidR="003C44C6" w:rsidRDefault="003C44C6" w:rsidP="003C44C6">
      <w:pPr>
        <w:pStyle w:val="ListParagraph"/>
        <w:widowControl w:val="0"/>
        <w:autoSpaceDE w:val="0"/>
        <w:autoSpaceDN w:val="0"/>
        <w:adjustRightInd w:val="0"/>
        <w:spacing w:after="240" w:line="276" w:lineRule="auto"/>
        <w:jc w:val="both"/>
        <w:rPr>
          <w:rFonts w:ascii="Sylfaen" w:hAnsi="Sylfaen"/>
          <w:b/>
          <w:sz w:val="24"/>
          <w:lang w:val="ka-GE"/>
        </w:rPr>
      </w:pPr>
    </w:p>
    <w:p w:rsidR="001936D0" w:rsidRDefault="003C44C6" w:rsidP="003C44C6">
      <w:pPr>
        <w:pStyle w:val="ListParagraph"/>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 xml:space="preserve">აქტიური </w:t>
      </w:r>
      <w:r w:rsidR="001936D0" w:rsidRPr="001936D0">
        <w:rPr>
          <w:rFonts w:ascii="Sylfaen" w:hAnsi="Sylfaen"/>
          <w:b/>
          <w:sz w:val="24"/>
          <w:lang w:val="ka-GE"/>
        </w:rPr>
        <w:t>მობილური მომსახურებ</w:t>
      </w:r>
      <w:r>
        <w:rPr>
          <w:rFonts w:ascii="Sylfaen" w:hAnsi="Sylfaen"/>
          <w:b/>
          <w:sz w:val="24"/>
          <w:lang w:val="ka-GE"/>
        </w:rPr>
        <w:t xml:space="preserve">ები </w:t>
      </w:r>
      <w:r w:rsidR="001936D0" w:rsidRPr="001936D0">
        <w:rPr>
          <w:rFonts w:ascii="Sylfaen" w:hAnsi="Sylfaen"/>
          <w:b/>
          <w:sz w:val="24"/>
          <w:lang w:val="ka-GE"/>
        </w:rPr>
        <w:t xml:space="preserve">  </w:t>
      </w:r>
    </w:p>
    <w:p w:rsidR="003C44C6" w:rsidRDefault="003C44C6" w:rsidP="003C44C6">
      <w:pPr>
        <w:pStyle w:val="ListParagraph"/>
        <w:widowControl w:val="0"/>
        <w:autoSpaceDE w:val="0"/>
        <w:autoSpaceDN w:val="0"/>
        <w:adjustRightInd w:val="0"/>
        <w:spacing w:after="240" w:line="276" w:lineRule="auto"/>
        <w:jc w:val="both"/>
        <w:rPr>
          <w:rFonts w:ascii="Sylfaen" w:hAnsi="Sylfaen"/>
          <w:b/>
          <w:sz w:val="24"/>
          <w:lang w:val="ka-GE"/>
        </w:rPr>
      </w:pPr>
    </w:p>
    <w:p w:rsidR="003C44C6" w:rsidRPr="001936D0" w:rsidRDefault="003C44C6" w:rsidP="003C44C6">
      <w:pPr>
        <w:pStyle w:val="ListParagraph"/>
        <w:widowControl w:val="0"/>
        <w:autoSpaceDE w:val="0"/>
        <w:autoSpaceDN w:val="0"/>
        <w:adjustRightInd w:val="0"/>
        <w:spacing w:after="240" w:line="276" w:lineRule="auto"/>
        <w:jc w:val="both"/>
        <w:rPr>
          <w:rFonts w:ascii="Sylfaen" w:hAnsi="Sylfaen"/>
          <w:b/>
          <w:sz w:val="24"/>
          <w:lang w:val="ka-GE"/>
        </w:rPr>
      </w:pPr>
    </w:p>
    <w:tbl>
      <w:tblPr>
        <w:tblStyle w:val="TableGrid"/>
        <w:tblW w:w="0" w:type="auto"/>
        <w:tblLook w:val="04A0" w:firstRow="1" w:lastRow="0" w:firstColumn="1" w:lastColumn="0" w:noHBand="0" w:noVBand="1"/>
      </w:tblPr>
      <w:tblGrid>
        <w:gridCol w:w="6048"/>
      </w:tblGrid>
      <w:tr w:rsidR="003C44C6" w:rsidTr="00BB03A7">
        <w:tc>
          <w:tcPr>
            <w:tcW w:w="6048" w:type="dxa"/>
          </w:tcPr>
          <w:p w:rsidR="003C44C6" w:rsidRDefault="003C44C6" w:rsidP="00F04A9C">
            <w:pPr>
              <w:widowControl w:val="0"/>
              <w:autoSpaceDE w:val="0"/>
              <w:autoSpaceDN w:val="0"/>
              <w:adjustRightInd w:val="0"/>
              <w:spacing w:after="240" w:line="276" w:lineRule="auto"/>
              <w:jc w:val="both"/>
              <w:rPr>
                <w:rFonts w:ascii="Sylfaen" w:hAnsi="Sylfaen"/>
                <w:sz w:val="16"/>
                <w:szCs w:val="16"/>
                <w:lang w:val="ka-GE"/>
              </w:rPr>
            </w:pPr>
            <w:r w:rsidRPr="00687D5C">
              <w:rPr>
                <w:rFonts w:ascii="Sylfaen" w:hAnsi="Sylfaen"/>
                <w:sz w:val="16"/>
                <w:szCs w:val="16"/>
                <w:lang w:val="ka-GE"/>
              </w:rPr>
              <w:t>მობილური აპარატი</w:t>
            </w:r>
            <w:r>
              <w:rPr>
                <w:rFonts w:ascii="Sylfaen" w:hAnsi="Sylfaen"/>
                <w:sz w:val="16"/>
                <w:szCs w:val="16"/>
                <w:lang w:val="ka-GE"/>
              </w:rPr>
              <w:t xml:space="preserve">  </w:t>
            </w:r>
          </w:p>
          <w:p w:rsidR="003C44C6" w:rsidRDefault="003C44C6" w:rsidP="00F04A9C">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                                    მოკლე ტექსტური შეტყობინება</w:t>
            </w:r>
          </w:p>
          <w:p w:rsidR="003C44C6" w:rsidRDefault="003C44C6" w:rsidP="003C44C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                                   </w:t>
            </w:r>
            <w:r w:rsidR="00BB03A7">
              <w:rPr>
                <w:rFonts w:ascii="Sylfaen" w:hAnsi="Sylfaen"/>
                <w:sz w:val="16"/>
                <w:szCs w:val="16"/>
                <w:lang w:val="ka-GE"/>
              </w:rPr>
              <w:t xml:space="preserve">                                                               მობილური ოპერატორი</w:t>
            </w:r>
          </w:p>
          <w:p w:rsidR="003C44C6" w:rsidRDefault="003C44C6" w:rsidP="003C44C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                                    მოკლე ტექსტური შეტყობინება</w:t>
            </w:r>
          </w:p>
          <w:p w:rsidR="003C44C6" w:rsidRDefault="003C44C6" w:rsidP="00F04A9C">
            <w:pPr>
              <w:widowControl w:val="0"/>
              <w:autoSpaceDE w:val="0"/>
              <w:autoSpaceDN w:val="0"/>
              <w:adjustRightInd w:val="0"/>
              <w:spacing w:after="240" w:line="276" w:lineRule="auto"/>
              <w:jc w:val="both"/>
              <w:rPr>
                <w:rFonts w:ascii="Sylfaen" w:hAnsi="Sylfaen"/>
                <w:sz w:val="16"/>
                <w:szCs w:val="16"/>
                <w:lang w:val="ka-GE"/>
              </w:rPr>
            </w:pPr>
          </w:p>
          <w:p w:rsidR="003C44C6" w:rsidRPr="00687D5C" w:rsidRDefault="003C44C6" w:rsidP="00F04A9C">
            <w:pPr>
              <w:widowControl w:val="0"/>
              <w:autoSpaceDE w:val="0"/>
              <w:autoSpaceDN w:val="0"/>
              <w:adjustRightInd w:val="0"/>
              <w:spacing w:after="240" w:line="276" w:lineRule="auto"/>
              <w:jc w:val="both"/>
              <w:rPr>
                <w:rFonts w:ascii="Sylfaen" w:hAnsi="Sylfaen"/>
                <w:sz w:val="16"/>
                <w:szCs w:val="16"/>
                <w:lang w:val="ka-GE"/>
              </w:rPr>
            </w:pPr>
          </w:p>
        </w:tc>
      </w:tr>
      <w:tr w:rsidR="003C44C6" w:rsidTr="00BB03A7">
        <w:tc>
          <w:tcPr>
            <w:tcW w:w="6048" w:type="dxa"/>
          </w:tcPr>
          <w:p w:rsidR="003C44C6" w:rsidRDefault="003C44C6" w:rsidP="00F04A9C">
            <w:pPr>
              <w:widowControl w:val="0"/>
              <w:autoSpaceDE w:val="0"/>
              <w:autoSpaceDN w:val="0"/>
              <w:adjustRightInd w:val="0"/>
              <w:spacing w:after="240" w:line="276" w:lineRule="auto"/>
              <w:jc w:val="both"/>
              <w:rPr>
                <w:rFonts w:ascii="Sylfaen" w:hAnsi="Sylfaen"/>
                <w:sz w:val="16"/>
                <w:szCs w:val="16"/>
                <w:lang w:val="ka-GE"/>
              </w:rPr>
            </w:pPr>
            <w:r w:rsidRPr="00687D5C">
              <w:rPr>
                <w:rFonts w:ascii="Sylfaen" w:hAnsi="Sylfaen"/>
                <w:sz w:val="16"/>
                <w:szCs w:val="16"/>
                <w:lang w:val="ka-GE"/>
              </w:rPr>
              <w:lastRenderedPageBreak/>
              <w:t>მობილური აპლიკაციის სერვერი</w:t>
            </w:r>
          </w:p>
          <w:p w:rsidR="0054196B" w:rsidRPr="0054196B" w:rsidRDefault="0054196B" w:rsidP="00F04A9C">
            <w:pPr>
              <w:widowControl w:val="0"/>
              <w:autoSpaceDE w:val="0"/>
              <w:autoSpaceDN w:val="0"/>
              <w:adjustRightInd w:val="0"/>
              <w:spacing w:after="240" w:line="276" w:lineRule="auto"/>
              <w:jc w:val="both"/>
              <w:rPr>
                <w:rFonts w:ascii="Sylfaen" w:hAnsi="Sylfaen"/>
                <w:sz w:val="16"/>
                <w:szCs w:val="16"/>
              </w:rPr>
            </w:pPr>
            <w:r>
              <w:rPr>
                <w:rFonts w:ascii="Sylfaen" w:hAnsi="Sylfaen"/>
                <w:sz w:val="16"/>
                <w:szCs w:val="16"/>
                <w:lang w:val="ka-GE"/>
              </w:rPr>
              <w:t xml:space="preserve">                                                             გარე სისტემა A</w:t>
            </w:r>
          </w:p>
          <w:p w:rsidR="0054196B" w:rsidRPr="0054196B" w:rsidRDefault="0054196B" w:rsidP="0054196B">
            <w:pPr>
              <w:widowControl w:val="0"/>
              <w:autoSpaceDE w:val="0"/>
              <w:autoSpaceDN w:val="0"/>
              <w:adjustRightInd w:val="0"/>
              <w:spacing w:after="240" w:line="276" w:lineRule="auto"/>
              <w:jc w:val="both"/>
              <w:rPr>
                <w:rFonts w:ascii="Sylfaen" w:hAnsi="Sylfaen"/>
                <w:sz w:val="16"/>
                <w:szCs w:val="16"/>
              </w:rPr>
            </w:pPr>
            <w:r>
              <w:rPr>
                <w:rFonts w:ascii="Sylfaen" w:hAnsi="Sylfaen"/>
                <w:sz w:val="16"/>
                <w:szCs w:val="16"/>
              </w:rPr>
              <w:t xml:space="preserve">                                                             </w:t>
            </w:r>
            <w:r>
              <w:rPr>
                <w:rFonts w:ascii="Sylfaen" w:hAnsi="Sylfaen"/>
                <w:sz w:val="16"/>
                <w:szCs w:val="16"/>
                <w:lang w:val="ka-GE"/>
              </w:rPr>
              <w:t xml:space="preserve">გარე სისტემა </w:t>
            </w:r>
            <w:r>
              <w:rPr>
                <w:rFonts w:ascii="Sylfaen" w:hAnsi="Sylfaen"/>
                <w:sz w:val="16"/>
                <w:szCs w:val="16"/>
              </w:rPr>
              <w:t>B</w:t>
            </w:r>
          </w:p>
          <w:p w:rsidR="0054196B" w:rsidRPr="0054196B" w:rsidRDefault="0054196B" w:rsidP="0054196B">
            <w:pPr>
              <w:widowControl w:val="0"/>
              <w:autoSpaceDE w:val="0"/>
              <w:autoSpaceDN w:val="0"/>
              <w:adjustRightInd w:val="0"/>
              <w:spacing w:after="240" w:line="276" w:lineRule="auto"/>
              <w:jc w:val="both"/>
              <w:rPr>
                <w:rFonts w:ascii="Sylfaen" w:hAnsi="Sylfaen"/>
                <w:sz w:val="16"/>
                <w:szCs w:val="16"/>
              </w:rPr>
            </w:pPr>
            <w:r>
              <w:rPr>
                <w:rFonts w:ascii="Sylfaen" w:hAnsi="Sylfaen"/>
                <w:sz w:val="16"/>
                <w:szCs w:val="16"/>
              </w:rPr>
              <w:t xml:space="preserve">                                                             </w:t>
            </w:r>
            <w:r>
              <w:rPr>
                <w:rFonts w:ascii="Sylfaen" w:hAnsi="Sylfaen"/>
                <w:sz w:val="16"/>
                <w:szCs w:val="16"/>
                <w:lang w:val="ka-GE"/>
              </w:rPr>
              <w:t xml:space="preserve">გარე სისტემა </w:t>
            </w:r>
            <w:r>
              <w:rPr>
                <w:rFonts w:ascii="Sylfaen" w:hAnsi="Sylfaen"/>
                <w:sz w:val="16"/>
                <w:szCs w:val="16"/>
              </w:rPr>
              <w:t>C</w:t>
            </w:r>
          </w:p>
          <w:p w:rsidR="003C44C6" w:rsidRPr="00687D5C" w:rsidRDefault="003C44C6" w:rsidP="0054196B">
            <w:pPr>
              <w:widowControl w:val="0"/>
              <w:autoSpaceDE w:val="0"/>
              <w:autoSpaceDN w:val="0"/>
              <w:adjustRightInd w:val="0"/>
              <w:spacing w:after="240" w:line="276" w:lineRule="auto"/>
              <w:jc w:val="both"/>
              <w:rPr>
                <w:rFonts w:ascii="Sylfaen" w:hAnsi="Sylfaen"/>
                <w:sz w:val="16"/>
                <w:szCs w:val="16"/>
                <w:lang w:val="ka-GE"/>
              </w:rPr>
            </w:pPr>
            <w:r w:rsidRPr="00687D5C">
              <w:rPr>
                <w:rFonts w:ascii="Sylfaen" w:hAnsi="Sylfaen"/>
                <w:sz w:val="16"/>
                <w:szCs w:val="16"/>
                <w:lang w:val="ka-GE"/>
              </w:rPr>
              <w:t xml:space="preserve">მონაცემთა ბაზა          </w:t>
            </w:r>
          </w:p>
        </w:tc>
      </w:tr>
    </w:tbl>
    <w:p w:rsidR="00EE5CED" w:rsidRPr="00646634" w:rsidRDefault="00EE5CED" w:rsidP="00EE5CED">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სურათი 1</w:t>
      </w:r>
      <w:r>
        <w:rPr>
          <w:rFonts w:ascii="Sylfaen" w:hAnsi="Sylfaen"/>
          <w:b/>
          <w:sz w:val="24"/>
        </w:rPr>
        <w:t>2</w:t>
      </w:r>
      <w:r>
        <w:rPr>
          <w:rFonts w:ascii="Sylfaen" w:hAnsi="Sylfaen"/>
          <w:b/>
          <w:sz w:val="24"/>
          <w:lang w:val="ka-GE"/>
        </w:rPr>
        <w:t xml:space="preserve">. </w:t>
      </w:r>
      <w:proofErr w:type="spellStart"/>
      <w:r w:rsidR="008E0F36">
        <w:rPr>
          <w:rFonts w:ascii="Sylfaen" w:hAnsi="Sylfaen"/>
          <w:b/>
          <w:sz w:val="24"/>
        </w:rPr>
        <w:t>აქტიური</w:t>
      </w:r>
      <w:proofErr w:type="spellEnd"/>
      <w:r w:rsidR="008E0F36">
        <w:rPr>
          <w:rFonts w:ascii="Sylfaen" w:hAnsi="Sylfaen"/>
          <w:b/>
          <w:sz w:val="24"/>
        </w:rPr>
        <w:t xml:space="preserve"> </w:t>
      </w:r>
      <w:proofErr w:type="spellStart"/>
      <w:r w:rsidR="008E0F36">
        <w:rPr>
          <w:rFonts w:ascii="Sylfaen" w:hAnsi="Sylfaen"/>
          <w:b/>
          <w:sz w:val="24"/>
        </w:rPr>
        <w:t>მობილური</w:t>
      </w:r>
      <w:proofErr w:type="spellEnd"/>
      <w:r w:rsidR="008E0F36">
        <w:rPr>
          <w:rFonts w:ascii="Sylfaen" w:hAnsi="Sylfaen"/>
          <w:b/>
          <w:sz w:val="24"/>
        </w:rPr>
        <w:t xml:space="preserve"> </w:t>
      </w:r>
      <w:proofErr w:type="spellStart"/>
      <w:r>
        <w:rPr>
          <w:rFonts w:ascii="Sylfaen" w:hAnsi="Sylfaen"/>
          <w:b/>
          <w:sz w:val="24"/>
        </w:rPr>
        <w:t>სა</w:t>
      </w:r>
      <w:r w:rsidR="008E0F36">
        <w:rPr>
          <w:rFonts w:ascii="Sylfaen" w:hAnsi="Sylfaen"/>
          <w:b/>
          <w:sz w:val="24"/>
          <w:lang w:val="ka-GE"/>
        </w:rPr>
        <w:t>მსა</w:t>
      </w:r>
      <w:r>
        <w:rPr>
          <w:rFonts w:ascii="Sylfaen" w:hAnsi="Sylfaen"/>
          <w:b/>
          <w:sz w:val="24"/>
        </w:rPr>
        <w:t>ხურების</w:t>
      </w:r>
      <w:proofErr w:type="spellEnd"/>
      <w:r>
        <w:rPr>
          <w:rFonts w:ascii="Sylfaen" w:hAnsi="Sylfaen"/>
          <w:b/>
          <w:sz w:val="24"/>
        </w:rPr>
        <w:t xml:space="preserve"> </w:t>
      </w:r>
      <w:r>
        <w:rPr>
          <w:rFonts w:ascii="Sylfaen" w:hAnsi="Sylfaen"/>
          <w:b/>
          <w:sz w:val="24"/>
          <w:lang w:val="ka-GE"/>
        </w:rPr>
        <w:t xml:space="preserve">საერთო არქიტექტურა </w:t>
      </w:r>
    </w:p>
    <w:p w:rsidR="00EE5CED" w:rsidRDefault="00EE5CED" w:rsidP="00EE5CED">
      <w:pPr>
        <w:widowControl w:val="0"/>
        <w:autoSpaceDE w:val="0"/>
        <w:autoSpaceDN w:val="0"/>
        <w:adjustRightInd w:val="0"/>
        <w:spacing w:after="240" w:line="276" w:lineRule="auto"/>
        <w:jc w:val="both"/>
        <w:rPr>
          <w:rFonts w:ascii="Sylfaen" w:hAnsi="Sylfaen"/>
          <w:sz w:val="24"/>
          <w:lang w:val="ka-GE"/>
        </w:rPr>
      </w:pPr>
      <w:proofErr w:type="spellStart"/>
      <w:r w:rsidRPr="00EE5CED">
        <w:rPr>
          <w:rFonts w:ascii="Sylfaen" w:hAnsi="Sylfaen"/>
          <w:sz w:val="24"/>
        </w:rPr>
        <w:t>აქტიური</w:t>
      </w:r>
      <w:proofErr w:type="spellEnd"/>
      <w:r w:rsidRPr="00EE5CED">
        <w:rPr>
          <w:rFonts w:ascii="Sylfaen" w:hAnsi="Sylfaen"/>
          <w:sz w:val="24"/>
        </w:rPr>
        <w:t xml:space="preserve"> </w:t>
      </w:r>
      <w:proofErr w:type="spellStart"/>
      <w:r w:rsidRPr="00EE5CED">
        <w:rPr>
          <w:rFonts w:ascii="Sylfaen" w:hAnsi="Sylfaen"/>
          <w:sz w:val="24"/>
        </w:rPr>
        <w:t>მობილური</w:t>
      </w:r>
      <w:proofErr w:type="spellEnd"/>
      <w:r w:rsidRPr="00EE5CED">
        <w:rPr>
          <w:rFonts w:ascii="Sylfaen" w:hAnsi="Sylfaen"/>
          <w:sz w:val="24"/>
        </w:rPr>
        <w:t xml:space="preserve"> </w:t>
      </w:r>
      <w:r w:rsidR="008E0F36">
        <w:rPr>
          <w:rFonts w:ascii="Sylfaen" w:hAnsi="Sylfaen"/>
          <w:sz w:val="24"/>
          <w:lang w:val="ka-GE"/>
        </w:rPr>
        <w:t xml:space="preserve">სამსახურების </w:t>
      </w:r>
      <w:r>
        <w:rPr>
          <w:rFonts w:ascii="Sylfaen" w:hAnsi="Sylfaen"/>
          <w:b/>
          <w:sz w:val="24"/>
        </w:rPr>
        <w:t xml:space="preserve"> </w:t>
      </w:r>
      <w:r w:rsidRPr="000853CC">
        <w:rPr>
          <w:rFonts w:ascii="Sylfaen" w:hAnsi="Sylfaen"/>
          <w:sz w:val="24"/>
          <w:lang w:val="ka-GE"/>
        </w:rPr>
        <w:t>არქიტექტურა</w:t>
      </w:r>
      <w:r>
        <w:rPr>
          <w:rFonts w:ascii="Sylfaen" w:hAnsi="Sylfaen"/>
          <w:sz w:val="24"/>
          <w:lang w:val="ka-GE"/>
        </w:rPr>
        <w:t xml:space="preserve"> უნდა შედგებოდეს შემდეგი კომპონენტებისგან: </w:t>
      </w:r>
    </w:p>
    <w:p w:rsidR="00EE5CED" w:rsidRPr="001C1052" w:rsidRDefault="00EE5CED" w:rsidP="00EE5CED">
      <w:pPr>
        <w:pStyle w:val="ListParagraph"/>
        <w:widowControl w:val="0"/>
        <w:numPr>
          <w:ilvl w:val="0"/>
          <w:numId w:val="67"/>
        </w:numPr>
        <w:autoSpaceDE w:val="0"/>
        <w:autoSpaceDN w:val="0"/>
        <w:adjustRightInd w:val="0"/>
        <w:spacing w:after="240" w:line="276" w:lineRule="auto"/>
        <w:jc w:val="both"/>
        <w:rPr>
          <w:rStyle w:val="Emphasis"/>
          <w:rFonts w:ascii="Sylfaen" w:hAnsi="Sylfaen"/>
          <w:b w:val="0"/>
          <w:bCs w:val="0"/>
          <w:sz w:val="24"/>
          <w:lang w:val="ka-GE"/>
        </w:rPr>
      </w:pPr>
      <w:r>
        <w:rPr>
          <w:rFonts w:ascii="Sylfaen" w:hAnsi="Sylfaen"/>
          <w:sz w:val="24"/>
          <w:lang w:val="ka-GE"/>
        </w:rPr>
        <w:t xml:space="preserve">აპლიკაციები ჩამოტვირთული მობილურ აპარატზე - მობილური </w:t>
      </w:r>
      <w:r w:rsidR="00FC081F">
        <w:rPr>
          <w:rFonts w:ascii="Sylfaen" w:hAnsi="Sylfaen"/>
          <w:sz w:val="24"/>
          <w:lang w:val="ka-GE"/>
        </w:rPr>
        <w:t xml:space="preserve">ტელეფონი </w:t>
      </w:r>
      <w:r>
        <w:rPr>
          <w:rFonts w:ascii="Sylfaen" w:hAnsi="Sylfaen"/>
          <w:sz w:val="24"/>
          <w:lang w:val="ka-GE"/>
        </w:rPr>
        <w:t xml:space="preserve">ან ტაბლეტი, რომელიც </w:t>
      </w:r>
      <w:r w:rsidRPr="00565BC4">
        <w:rPr>
          <w:rStyle w:val="Emphasis"/>
          <w:rFonts w:ascii="Sylfaen" w:hAnsi="Sylfaen"/>
          <w:b w:val="0"/>
          <w:color w:val="000000" w:themeColor="text1"/>
          <w:sz w:val="24"/>
        </w:rPr>
        <w:t xml:space="preserve"> </w:t>
      </w:r>
      <w:r>
        <w:rPr>
          <w:rStyle w:val="Emphasis"/>
          <w:rFonts w:ascii="Sylfaen" w:hAnsi="Sylfaen"/>
          <w:b w:val="0"/>
          <w:color w:val="000000" w:themeColor="text1"/>
          <w:sz w:val="24"/>
          <w:lang w:val="ka-GE"/>
        </w:rPr>
        <w:t xml:space="preserve">იყენებს </w:t>
      </w:r>
      <w:r w:rsidRPr="00E95BC0">
        <w:rPr>
          <w:rStyle w:val="Emphasis"/>
          <w:rFonts w:ascii="Sylfaen" w:hAnsi="Sylfaen"/>
          <w:b w:val="0"/>
          <w:color w:val="000000" w:themeColor="text1"/>
          <w:sz w:val="24"/>
        </w:rPr>
        <w:t>A</w:t>
      </w:r>
      <w:proofErr w:type="spellStart"/>
      <w:r w:rsidRPr="00E95BC0">
        <w:rPr>
          <w:rStyle w:val="Emphasis"/>
          <w:rFonts w:ascii="Sylfaen" w:hAnsi="Sylfaen"/>
          <w:b w:val="0"/>
          <w:color w:val="000000" w:themeColor="text1"/>
          <w:sz w:val="24"/>
          <w:lang w:val="ka-GE"/>
        </w:rPr>
        <w:t>ndroid</w:t>
      </w:r>
      <w:proofErr w:type="spellEnd"/>
      <w:r>
        <w:rPr>
          <w:rStyle w:val="Emphasis"/>
          <w:rFonts w:ascii="Sylfaen" w:hAnsi="Sylfaen"/>
          <w:b w:val="0"/>
          <w:color w:val="000000" w:themeColor="text1"/>
          <w:sz w:val="24"/>
          <w:lang w:val="ka-GE"/>
        </w:rPr>
        <w:t>/</w:t>
      </w:r>
      <w:proofErr w:type="spellStart"/>
      <w:r w:rsidRPr="00E95BC0">
        <w:rPr>
          <w:rStyle w:val="Emphasis"/>
          <w:rFonts w:ascii="Sylfaen" w:hAnsi="Sylfaen"/>
          <w:b w:val="0"/>
          <w:color w:val="000000" w:themeColor="text1"/>
          <w:sz w:val="24"/>
          <w:lang w:val="ka-GE"/>
        </w:rPr>
        <w:t>iOS</w:t>
      </w:r>
      <w:proofErr w:type="spellEnd"/>
      <w:r>
        <w:rPr>
          <w:rStyle w:val="Emphasis"/>
          <w:rFonts w:ascii="Sylfaen" w:hAnsi="Sylfaen"/>
          <w:b w:val="0"/>
          <w:color w:val="000000" w:themeColor="text1"/>
          <w:sz w:val="24"/>
        </w:rPr>
        <w:t xml:space="preserve"> </w:t>
      </w:r>
      <w:proofErr w:type="spellStart"/>
      <w:r>
        <w:rPr>
          <w:rStyle w:val="Emphasis"/>
          <w:rFonts w:ascii="Sylfaen" w:hAnsi="Sylfaen"/>
          <w:b w:val="0"/>
          <w:color w:val="000000" w:themeColor="text1"/>
          <w:sz w:val="24"/>
        </w:rPr>
        <w:t>ოპერაციულ</w:t>
      </w:r>
      <w:proofErr w:type="spellEnd"/>
      <w:r>
        <w:rPr>
          <w:rStyle w:val="Emphasis"/>
          <w:rFonts w:ascii="Sylfaen" w:hAnsi="Sylfaen"/>
          <w:b w:val="0"/>
          <w:color w:val="000000" w:themeColor="text1"/>
          <w:sz w:val="24"/>
        </w:rPr>
        <w:t xml:space="preserve"> </w:t>
      </w:r>
      <w:proofErr w:type="spellStart"/>
      <w:r>
        <w:rPr>
          <w:rStyle w:val="Emphasis"/>
          <w:rFonts w:ascii="Sylfaen" w:hAnsi="Sylfaen"/>
          <w:b w:val="0"/>
          <w:color w:val="000000" w:themeColor="text1"/>
          <w:sz w:val="24"/>
        </w:rPr>
        <w:t>სისტემებს</w:t>
      </w:r>
      <w:proofErr w:type="spellEnd"/>
      <w:r>
        <w:rPr>
          <w:rStyle w:val="Emphasis"/>
          <w:rFonts w:ascii="Sylfaen" w:hAnsi="Sylfaen"/>
          <w:b w:val="0"/>
          <w:color w:val="000000" w:themeColor="text1"/>
          <w:sz w:val="24"/>
          <w:lang w:val="ka-GE"/>
        </w:rPr>
        <w:t>.</w:t>
      </w:r>
    </w:p>
    <w:p w:rsidR="00EE5CED" w:rsidRPr="001936D0" w:rsidRDefault="00EE5CED" w:rsidP="00EE5CED">
      <w:pPr>
        <w:pStyle w:val="ListParagraph"/>
        <w:widowControl w:val="0"/>
        <w:numPr>
          <w:ilvl w:val="0"/>
          <w:numId w:val="67"/>
        </w:numPr>
        <w:autoSpaceDE w:val="0"/>
        <w:autoSpaceDN w:val="0"/>
        <w:adjustRightInd w:val="0"/>
        <w:spacing w:after="240" w:line="276" w:lineRule="auto"/>
        <w:jc w:val="both"/>
        <w:rPr>
          <w:rStyle w:val="Emphasis"/>
          <w:rFonts w:ascii="Sylfaen" w:hAnsi="Sylfaen"/>
          <w:b w:val="0"/>
          <w:bCs w:val="0"/>
          <w:sz w:val="24"/>
          <w:lang w:val="ka-GE"/>
        </w:rPr>
      </w:pPr>
      <w:r>
        <w:rPr>
          <w:rStyle w:val="Emphasis"/>
          <w:rFonts w:ascii="Sylfaen" w:hAnsi="Sylfaen"/>
          <w:b w:val="0"/>
          <w:color w:val="000000" w:themeColor="text1"/>
          <w:sz w:val="24"/>
          <w:lang w:val="ka-GE"/>
        </w:rPr>
        <w:t xml:space="preserve">სერვერი </w:t>
      </w:r>
      <w:r>
        <w:rPr>
          <w:rStyle w:val="Emphasis"/>
          <w:rFonts w:ascii="Sylfaen" w:hAnsi="Sylfaen"/>
          <w:b w:val="0"/>
          <w:color w:val="000000" w:themeColor="text1"/>
          <w:sz w:val="24"/>
        </w:rPr>
        <w:t xml:space="preserve"> </w:t>
      </w:r>
      <w:r>
        <w:rPr>
          <w:rStyle w:val="Emphasis"/>
          <w:rFonts w:ascii="Sylfaen" w:hAnsi="Sylfaen"/>
          <w:b w:val="0"/>
          <w:color w:val="000000" w:themeColor="text1"/>
          <w:sz w:val="24"/>
          <w:lang w:val="ka-GE"/>
        </w:rPr>
        <w:t>კომუნიკაციას ამყარებს მობილურ აპარატებთან და უზრუნველყოფს წვდომას შესაბამის ინფორმაციასთან.</w:t>
      </w:r>
      <w:r w:rsidR="00FC081F">
        <w:rPr>
          <w:rStyle w:val="Emphasis"/>
          <w:rFonts w:ascii="Sylfaen" w:hAnsi="Sylfaen"/>
          <w:b w:val="0"/>
          <w:color w:val="000000" w:themeColor="text1"/>
          <w:sz w:val="24"/>
          <w:lang w:val="ka-GE"/>
        </w:rPr>
        <w:t xml:space="preserve"> მობილური </w:t>
      </w:r>
      <w:proofErr w:type="spellStart"/>
      <w:r w:rsidR="00FC081F">
        <w:rPr>
          <w:rStyle w:val="Emphasis"/>
          <w:rFonts w:ascii="Sylfaen" w:hAnsi="Sylfaen"/>
          <w:b w:val="0"/>
          <w:color w:val="000000" w:themeColor="text1"/>
          <w:sz w:val="24"/>
          <w:lang w:val="ka-GE"/>
        </w:rPr>
        <w:t>აპლიკაციასთან</w:t>
      </w:r>
      <w:proofErr w:type="spellEnd"/>
      <w:r w:rsidR="00FC081F">
        <w:rPr>
          <w:rStyle w:val="Emphasis"/>
          <w:rFonts w:ascii="Sylfaen" w:hAnsi="Sylfaen"/>
          <w:b w:val="0"/>
          <w:color w:val="000000" w:themeColor="text1"/>
          <w:sz w:val="24"/>
          <w:lang w:val="ka-GE"/>
        </w:rPr>
        <w:t xml:space="preserve"> კომუნიკაციის კარდა, სერვერი ასევე უნდა </w:t>
      </w:r>
      <w:proofErr w:type="spellStart"/>
      <w:r w:rsidR="00FC081F">
        <w:rPr>
          <w:rStyle w:val="Emphasis"/>
          <w:rFonts w:ascii="Sylfaen" w:hAnsi="Sylfaen"/>
          <w:b w:val="0"/>
          <w:color w:val="000000" w:themeColor="text1"/>
          <w:sz w:val="24"/>
          <w:lang w:val="ka-GE"/>
        </w:rPr>
        <w:t>თანაქმედებდეს</w:t>
      </w:r>
      <w:proofErr w:type="spellEnd"/>
      <w:r w:rsidR="00FC081F">
        <w:rPr>
          <w:rStyle w:val="Emphasis"/>
          <w:rFonts w:ascii="Sylfaen" w:hAnsi="Sylfaen"/>
          <w:b w:val="0"/>
          <w:color w:val="000000" w:themeColor="text1"/>
          <w:sz w:val="24"/>
          <w:lang w:val="ka-GE"/>
        </w:rPr>
        <w:t xml:space="preserve"> სხვა სისტემებთან (EHR, HSSP</w:t>
      </w:r>
      <w:r w:rsidR="00FC081F">
        <w:rPr>
          <w:rStyle w:val="Emphasis"/>
          <w:rFonts w:ascii="Sylfaen" w:hAnsi="Sylfaen"/>
          <w:b w:val="0"/>
          <w:color w:val="000000" w:themeColor="text1"/>
          <w:sz w:val="24"/>
        </w:rPr>
        <w:t>/</w:t>
      </w:r>
      <w:r w:rsidR="00FC081F">
        <w:rPr>
          <w:rStyle w:val="Emphasis"/>
          <w:rFonts w:ascii="Sylfaen" w:hAnsi="Sylfaen"/>
          <w:b w:val="0"/>
          <w:color w:val="000000" w:themeColor="text1"/>
          <w:sz w:val="24"/>
          <w:lang w:val="ka-GE"/>
        </w:rPr>
        <w:t>USAID</w:t>
      </w:r>
      <w:r w:rsidR="00FC081F">
        <w:rPr>
          <w:rStyle w:val="Emphasis"/>
          <w:rFonts w:ascii="Sylfaen" w:hAnsi="Sylfaen"/>
          <w:b w:val="0"/>
          <w:color w:val="000000" w:themeColor="text1"/>
          <w:sz w:val="24"/>
        </w:rPr>
        <w:t>-</w:t>
      </w:r>
      <w:proofErr w:type="spellStart"/>
      <w:r w:rsidR="00FC081F">
        <w:rPr>
          <w:rStyle w:val="Emphasis"/>
          <w:rFonts w:ascii="Sylfaen" w:hAnsi="Sylfaen"/>
          <w:b w:val="0"/>
          <w:color w:val="000000" w:themeColor="text1"/>
          <w:sz w:val="24"/>
        </w:rPr>
        <w:t>ის</w:t>
      </w:r>
      <w:proofErr w:type="spellEnd"/>
      <w:r w:rsidR="00FC081F">
        <w:rPr>
          <w:rStyle w:val="Emphasis"/>
          <w:rFonts w:ascii="Sylfaen" w:hAnsi="Sylfaen"/>
          <w:b w:val="0"/>
          <w:color w:val="000000" w:themeColor="text1"/>
          <w:sz w:val="24"/>
        </w:rPr>
        <w:t xml:space="preserve"> </w:t>
      </w:r>
      <w:proofErr w:type="spellStart"/>
      <w:r w:rsidR="00FC081F">
        <w:rPr>
          <w:rStyle w:val="Emphasis"/>
          <w:rFonts w:ascii="Sylfaen" w:hAnsi="Sylfaen"/>
          <w:b w:val="0"/>
          <w:color w:val="000000" w:themeColor="text1"/>
          <w:sz w:val="24"/>
        </w:rPr>
        <w:t>მოდულები</w:t>
      </w:r>
      <w:proofErr w:type="spellEnd"/>
      <w:r w:rsidR="00FC081F">
        <w:rPr>
          <w:rStyle w:val="Emphasis"/>
          <w:rFonts w:ascii="Sylfaen" w:hAnsi="Sylfaen"/>
          <w:b w:val="0"/>
          <w:color w:val="000000" w:themeColor="text1"/>
          <w:sz w:val="24"/>
        </w:rPr>
        <w:t xml:space="preserve"> და </w:t>
      </w:r>
      <w:proofErr w:type="spellStart"/>
      <w:r w:rsidR="00FC081F">
        <w:rPr>
          <w:rStyle w:val="Emphasis"/>
          <w:rFonts w:ascii="Sylfaen" w:hAnsi="Sylfaen"/>
          <w:b w:val="0"/>
          <w:color w:val="000000" w:themeColor="text1"/>
          <w:sz w:val="24"/>
        </w:rPr>
        <w:t>სხვ</w:t>
      </w:r>
      <w:proofErr w:type="spellEnd"/>
      <w:r w:rsidR="00FC081F">
        <w:rPr>
          <w:rStyle w:val="Emphasis"/>
          <w:rFonts w:ascii="Sylfaen" w:hAnsi="Sylfaen"/>
          <w:b w:val="0"/>
          <w:color w:val="000000" w:themeColor="text1"/>
          <w:sz w:val="24"/>
        </w:rPr>
        <w:t xml:space="preserve">). </w:t>
      </w:r>
    </w:p>
    <w:p w:rsidR="00EE5CED" w:rsidRPr="008E0F36" w:rsidRDefault="008E0F36" w:rsidP="008E0F36">
      <w:pPr>
        <w:widowControl w:val="0"/>
        <w:autoSpaceDE w:val="0"/>
        <w:autoSpaceDN w:val="0"/>
        <w:adjustRightInd w:val="0"/>
        <w:spacing w:after="240" w:line="276" w:lineRule="auto"/>
        <w:jc w:val="both"/>
        <w:rPr>
          <w:rStyle w:val="Emphasis"/>
          <w:rFonts w:ascii="Sylfaen" w:hAnsi="Sylfaen"/>
          <w:b w:val="0"/>
          <w:bCs w:val="0"/>
          <w:sz w:val="24"/>
          <w:lang w:val="ka-GE"/>
        </w:rPr>
      </w:pPr>
      <w:r>
        <w:rPr>
          <w:rStyle w:val="Emphasis"/>
          <w:rFonts w:ascii="Sylfaen" w:hAnsi="Sylfaen"/>
          <w:b w:val="0"/>
          <w:color w:val="000000" w:themeColor="text1"/>
          <w:sz w:val="24"/>
          <w:lang w:val="ka-GE"/>
        </w:rPr>
        <w:t>გარე სისტემებთან წვდომის უზრუნველყოფასთან ერთად, აქტიურ მობილურ სამსახურებს უნდა ჰქონდეთ შესაძლებლობა აცნობონ მობილური აპარატების მომხმარებლებს შესაბამისი შემთხვევების შესახებ მოკლე ტექსტური შეტყობინებების გაგზავნის გზით</w:t>
      </w:r>
      <w:r w:rsidR="00EE5CED" w:rsidRPr="008E0F36">
        <w:rPr>
          <w:rStyle w:val="Emphasis"/>
          <w:rFonts w:ascii="Sylfaen" w:hAnsi="Sylfaen"/>
          <w:b w:val="0"/>
          <w:color w:val="000000" w:themeColor="text1"/>
          <w:sz w:val="24"/>
          <w:lang w:val="ka-GE"/>
        </w:rPr>
        <w:t>.</w:t>
      </w:r>
    </w:p>
    <w:p w:rsidR="00EE5CED" w:rsidRPr="00B91797" w:rsidRDefault="00B91797" w:rsidP="00B91797">
      <w:pPr>
        <w:pStyle w:val="ListParagraph"/>
        <w:widowControl w:val="0"/>
        <w:numPr>
          <w:ilvl w:val="2"/>
          <w:numId w:val="69"/>
        </w:numPr>
        <w:autoSpaceDE w:val="0"/>
        <w:autoSpaceDN w:val="0"/>
        <w:adjustRightInd w:val="0"/>
        <w:spacing w:after="240" w:line="276" w:lineRule="auto"/>
        <w:jc w:val="both"/>
        <w:rPr>
          <w:rFonts w:ascii="Sylfaen" w:hAnsi="Sylfaen"/>
          <w:b/>
          <w:sz w:val="24"/>
          <w:lang w:val="ka-GE"/>
        </w:rPr>
      </w:pPr>
      <w:r w:rsidRPr="00B91797">
        <w:rPr>
          <w:rFonts w:ascii="Sylfaen" w:hAnsi="Sylfaen"/>
          <w:b/>
          <w:sz w:val="24"/>
          <w:lang w:val="ka-GE"/>
        </w:rPr>
        <w:t xml:space="preserve">მობილური მომსახურებების </w:t>
      </w:r>
      <w:proofErr w:type="spellStart"/>
      <w:r w:rsidRPr="00B91797">
        <w:rPr>
          <w:rFonts w:ascii="Sylfaen" w:hAnsi="Sylfaen"/>
          <w:b/>
          <w:sz w:val="24"/>
          <w:lang w:val="ka-GE"/>
        </w:rPr>
        <w:t>ფუნქცონალური</w:t>
      </w:r>
      <w:proofErr w:type="spellEnd"/>
      <w:r w:rsidRPr="00B91797">
        <w:rPr>
          <w:rFonts w:ascii="Sylfaen" w:hAnsi="Sylfaen"/>
          <w:b/>
          <w:sz w:val="24"/>
          <w:lang w:val="ka-GE"/>
        </w:rPr>
        <w:t xml:space="preserve"> მოთხოვნები </w:t>
      </w:r>
    </w:p>
    <w:p w:rsidR="00B91797" w:rsidRDefault="00FE2326" w:rsidP="00FE2326">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უნდა განხორციელდეს შემდეგი მობილური მომსახურებები </w:t>
      </w:r>
    </w:p>
    <w:tbl>
      <w:tblPr>
        <w:tblStyle w:val="TableGrid"/>
        <w:tblW w:w="0" w:type="auto"/>
        <w:tblLook w:val="04A0" w:firstRow="1" w:lastRow="0" w:firstColumn="1" w:lastColumn="0" w:noHBand="0" w:noVBand="1"/>
      </w:tblPr>
      <w:tblGrid>
        <w:gridCol w:w="416"/>
        <w:gridCol w:w="1786"/>
        <w:gridCol w:w="2929"/>
        <w:gridCol w:w="1315"/>
        <w:gridCol w:w="1764"/>
        <w:gridCol w:w="1033"/>
      </w:tblGrid>
      <w:tr w:rsidR="00FE2326" w:rsidTr="003C3517">
        <w:tc>
          <w:tcPr>
            <w:tcW w:w="468" w:type="dxa"/>
          </w:tcPr>
          <w:p w:rsidR="00FE2326" w:rsidRPr="003C3517" w:rsidRDefault="003C3517" w:rsidP="00FE2326">
            <w:pPr>
              <w:widowControl w:val="0"/>
              <w:autoSpaceDE w:val="0"/>
              <w:autoSpaceDN w:val="0"/>
              <w:adjustRightInd w:val="0"/>
              <w:spacing w:after="240" w:line="276" w:lineRule="auto"/>
              <w:jc w:val="both"/>
              <w:rPr>
                <w:rFonts w:ascii="Sylfaen" w:hAnsi="Sylfaen"/>
                <w:b/>
                <w:sz w:val="16"/>
                <w:szCs w:val="16"/>
              </w:rPr>
            </w:pPr>
            <w:r w:rsidRPr="003C3517">
              <w:rPr>
                <w:rFonts w:ascii="Sylfaen" w:hAnsi="Sylfaen"/>
                <w:b/>
                <w:sz w:val="16"/>
                <w:szCs w:val="16"/>
              </w:rPr>
              <w:t>No</w:t>
            </w:r>
          </w:p>
        </w:tc>
        <w:tc>
          <w:tcPr>
            <w:tcW w:w="2520" w:type="dxa"/>
          </w:tcPr>
          <w:p w:rsidR="00FE2326" w:rsidRPr="003C3517" w:rsidRDefault="003C3517" w:rsidP="00FE2326">
            <w:pPr>
              <w:widowControl w:val="0"/>
              <w:autoSpaceDE w:val="0"/>
              <w:autoSpaceDN w:val="0"/>
              <w:adjustRightInd w:val="0"/>
              <w:spacing w:after="240" w:line="276" w:lineRule="auto"/>
              <w:jc w:val="both"/>
              <w:rPr>
                <w:rFonts w:ascii="Sylfaen" w:hAnsi="Sylfaen"/>
                <w:b/>
                <w:sz w:val="16"/>
                <w:szCs w:val="16"/>
                <w:lang w:val="ka-GE"/>
              </w:rPr>
            </w:pPr>
            <w:proofErr w:type="spellStart"/>
            <w:r w:rsidRPr="003C3517">
              <w:rPr>
                <w:rFonts w:ascii="Sylfaen" w:hAnsi="Sylfaen"/>
                <w:b/>
                <w:sz w:val="16"/>
                <w:szCs w:val="16"/>
              </w:rPr>
              <w:t>სამსახური</w:t>
            </w:r>
            <w:proofErr w:type="spellEnd"/>
          </w:p>
        </w:tc>
        <w:tc>
          <w:tcPr>
            <w:tcW w:w="3600" w:type="dxa"/>
          </w:tcPr>
          <w:p w:rsidR="00FE2326" w:rsidRPr="003C3517" w:rsidRDefault="003C3517" w:rsidP="00FE2326">
            <w:pPr>
              <w:widowControl w:val="0"/>
              <w:autoSpaceDE w:val="0"/>
              <w:autoSpaceDN w:val="0"/>
              <w:adjustRightInd w:val="0"/>
              <w:spacing w:after="240" w:line="276" w:lineRule="auto"/>
              <w:jc w:val="both"/>
              <w:rPr>
                <w:rFonts w:ascii="Sylfaen" w:hAnsi="Sylfaen"/>
                <w:b/>
                <w:sz w:val="16"/>
                <w:szCs w:val="16"/>
                <w:lang w:val="ka-GE"/>
              </w:rPr>
            </w:pPr>
            <w:r w:rsidRPr="003C3517">
              <w:rPr>
                <w:rFonts w:ascii="Sylfaen" w:hAnsi="Sylfaen"/>
                <w:b/>
                <w:sz w:val="16"/>
                <w:szCs w:val="16"/>
                <w:lang w:val="ka-GE"/>
              </w:rPr>
              <w:t>აღწერა</w:t>
            </w:r>
          </w:p>
        </w:tc>
        <w:tc>
          <w:tcPr>
            <w:tcW w:w="1530" w:type="dxa"/>
          </w:tcPr>
          <w:p w:rsidR="00FE2326" w:rsidRPr="003C3517" w:rsidRDefault="003C3517" w:rsidP="00FE2326">
            <w:pPr>
              <w:widowControl w:val="0"/>
              <w:autoSpaceDE w:val="0"/>
              <w:autoSpaceDN w:val="0"/>
              <w:adjustRightInd w:val="0"/>
              <w:spacing w:after="240" w:line="276" w:lineRule="auto"/>
              <w:jc w:val="both"/>
              <w:rPr>
                <w:rFonts w:ascii="Sylfaen" w:hAnsi="Sylfaen"/>
                <w:b/>
                <w:sz w:val="16"/>
                <w:szCs w:val="16"/>
                <w:lang w:val="ka-GE"/>
              </w:rPr>
            </w:pPr>
            <w:r w:rsidRPr="003C3517">
              <w:rPr>
                <w:rFonts w:ascii="Sylfaen" w:hAnsi="Sylfaen"/>
                <w:b/>
                <w:sz w:val="16"/>
                <w:szCs w:val="16"/>
                <w:lang w:val="ka-GE"/>
              </w:rPr>
              <w:t>მომხმარებელი</w:t>
            </w:r>
          </w:p>
        </w:tc>
        <w:tc>
          <w:tcPr>
            <w:tcW w:w="3510" w:type="dxa"/>
          </w:tcPr>
          <w:p w:rsidR="00FE2326" w:rsidRPr="003C3517" w:rsidRDefault="003C3517" w:rsidP="00FE2326">
            <w:pPr>
              <w:widowControl w:val="0"/>
              <w:autoSpaceDE w:val="0"/>
              <w:autoSpaceDN w:val="0"/>
              <w:adjustRightInd w:val="0"/>
              <w:spacing w:after="240" w:line="276" w:lineRule="auto"/>
              <w:jc w:val="both"/>
              <w:rPr>
                <w:rFonts w:ascii="Sylfaen" w:hAnsi="Sylfaen"/>
                <w:b/>
                <w:sz w:val="16"/>
                <w:szCs w:val="16"/>
                <w:lang w:val="ka-GE"/>
              </w:rPr>
            </w:pPr>
            <w:proofErr w:type="spellStart"/>
            <w:r w:rsidRPr="003C3517">
              <w:rPr>
                <w:rFonts w:ascii="Sylfaen" w:hAnsi="Sylfaen"/>
                <w:b/>
                <w:sz w:val="16"/>
                <w:szCs w:val="16"/>
                <w:lang w:val="ka-GE"/>
              </w:rPr>
              <w:t>ფუნქციონალურობა</w:t>
            </w:r>
            <w:proofErr w:type="spellEnd"/>
          </w:p>
        </w:tc>
        <w:tc>
          <w:tcPr>
            <w:tcW w:w="1548" w:type="dxa"/>
          </w:tcPr>
          <w:p w:rsidR="00FE2326" w:rsidRPr="003C3517" w:rsidRDefault="003C3517" w:rsidP="00FE2326">
            <w:pPr>
              <w:widowControl w:val="0"/>
              <w:autoSpaceDE w:val="0"/>
              <w:autoSpaceDN w:val="0"/>
              <w:adjustRightInd w:val="0"/>
              <w:spacing w:after="240" w:line="276" w:lineRule="auto"/>
              <w:jc w:val="both"/>
              <w:rPr>
                <w:rFonts w:ascii="Sylfaen" w:hAnsi="Sylfaen"/>
                <w:b/>
                <w:sz w:val="16"/>
                <w:szCs w:val="16"/>
                <w:lang w:val="ka-GE"/>
              </w:rPr>
            </w:pPr>
            <w:r w:rsidRPr="003C3517">
              <w:rPr>
                <w:rFonts w:ascii="Sylfaen" w:hAnsi="Sylfaen"/>
                <w:b/>
                <w:sz w:val="16"/>
                <w:szCs w:val="16"/>
                <w:lang w:val="ka-GE"/>
              </w:rPr>
              <w:t xml:space="preserve">დეტალები </w:t>
            </w:r>
          </w:p>
        </w:tc>
      </w:tr>
      <w:tr w:rsidR="003C3517" w:rsidRPr="003C3517" w:rsidTr="003C3517">
        <w:tc>
          <w:tcPr>
            <w:tcW w:w="468" w:type="dxa"/>
          </w:tcPr>
          <w:p w:rsidR="003C3517" w:rsidRPr="003C3517" w:rsidRDefault="003C3517" w:rsidP="00FE2326">
            <w:pPr>
              <w:widowControl w:val="0"/>
              <w:autoSpaceDE w:val="0"/>
              <w:autoSpaceDN w:val="0"/>
              <w:adjustRightInd w:val="0"/>
              <w:spacing w:after="240" w:line="276" w:lineRule="auto"/>
              <w:jc w:val="both"/>
              <w:rPr>
                <w:rFonts w:ascii="Sylfaen" w:hAnsi="Sylfaen"/>
                <w:sz w:val="16"/>
                <w:szCs w:val="16"/>
                <w:lang w:val="ka-GE"/>
              </w:rPr>
            </w:pPr>
            <w:r w:rsidRPr="003C3517">
              <w:rPr>
                <w:rFonts w:ascii="Sylfaen" w:hAnsi="Sylfaen"/>
                <w:sz w:val="16"/>
                <w:szCs w:val="16"/>
                <w:lang w:val="ka-GE"/>
              </w:rPr>
              <w:t>1</w:t>
            </w:r>
          </w:p>
        </w:tc>
        <w:tc>
          <w:tcPr>
            <w:tcW w:w="2520" w:type="dxa"/>
          </w:tcPr>
          <w:p w:rsidR="003C3517" w:rsidRPr="003C3517" w:rsidRDefault="003C3517"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სამედიცინო დაწესებულებების ცნობარი </w:t>
            </w:r>
          </w:p>
        </w:tc>
        <w:tc>
          <w:tcPr>
            <w:tcW w:w="3600" w:type="dxa"/>
          </w:tcPr>
          <w:p w:rsidR="003C3517" w:rsidRPr="00F04A9C" w:rsidRDefault="00F5046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შეიცავს</w:t>
            </w:r>
            <w:r w:rsidR="003C3517">
              <w:rPr>
                <w:rFonts w:ascii="Sylfaen" w:hAnsi="Sylfaen"/>
                <w:sz w:val="16"/>
                <w:szCs w:val="16"/>
                <w:lang w:val="ka-GE"/>
              </w:rPr>
              <w:t xml:space="preserve"> ინფორმაციას </w:t>
            </w:r>
            <w:r w:rsidR="00F04A9C">
              <w:rPr>
                <w:rFonts w:ascii="Sylfaen" w:hAnsi="Sylfaen"/>
                <w:sz w:val="16"/>
                <w:szCs w:val="16"/>
                <w:lang w:val="ka-GE"/>
              </w:rPr>
              <w:t xml:space="preserve">არსებული სამედიცინო დაწესებულებების (ადგილმდებარეობის) შესახებ </w:t>
            </w:r>
          </w:p>
        </w:tc>
        <w:tc>
          <w:tcPr>
            <w:tcW w:w="1530" w:type="dxa"/>
          </w:tcPr>
          <w:p w:rsidR="003C3517" w:rsidRPr="003C3517" w:rsidRDefault="00F04A9C"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პაციენტი</w:t>
            </w:r>
          </w:p>
        </w:tc>
        <w:tc>
          <w:tcPr>
            <w:tcW w:w="3510" w:type="dxa"/>
          </w:tcPr>
          <w:p w:rsidR="003C3517" w:rsidRDefault="00F04A9C"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ინფორმაცია:</w:t>
            </w:r>
          </w:p>
          <w:p w:rsidR="00F04A9C" w:rsidRDefault="00F04A9C"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სამედიცინო დაწესებულებები</w:t>
            </w:r>
            <w:r w:rsidR="00F5046B">
              <w:rPr>
                <w:rFonts w:ascii="Sylfaen" w:hAnsi="Sylfaen"/>
                <w:sz w:val="16"/>
                <w:szCs w:val="16"/>
                <w:lang w:val="ka-GE"/>
              </w:rPr>
              <w:t>ს შესახებ</w:t>
            </w:r>
          </w:p>
          <w:p w:rsidR="00F04A9C" w:rsidRDefault="00F04A9C"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აფთიაქები</w:t>
            </w:r>
            <w:r w:rsidR="00F5046B">
              <w:rPr>
                <w:rFonts w:ascii="Sylfaen" w:hAnsi="Sylfaen"/>
                <w:sz w:val="16"/>
                <w:szCs w:val="16"/>
                <w:lang w:val="ka-GE"/>
              </w:rPr>
              <w:t>ს შესახებ</w:t>
            </w:r>
          </w:p>
          <w:p w:rsidR="00F04A9C" w:rsidRPr="003C3517" w:rsidRDefault="00F04A9C"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-გადაუდებელი სამედიცინო </w:t>
            </w:r>
            <w:r>
              <w:rPr>
                <w:rFonts w:ascii="Sylfaen" w:hAnsi="Sylfaen"/>
                <w:sz w:val="16"/>
                <w:szCs w:val="16"/>
                <w:lang w:val="ka-GE"/>
              </w:rPr>
              <w:lastRenderedPageBreak/>
              <w:t>სახმარების განყოფილებ</w:t>
            </w:r>
            <w:r w:rsidR="00F5046B">
              <w:rPr>
                <w:rFonts w:ascii="Sylfaen" w:hAnsi="Sylfaen"/>
                <w:sz w:val="16"/>
                <w:szCs w:val="16"/>
                <w:lang w:val="ka-GE"/>
              </w:rPr>
              <w:t>ის შესახებ</w:t>
            </w:r>
          </w:p>
        </w:tc>
        <w:tc>
          <w:tcPr>
            <w:tcW w:w="1548" w:type="dxa"/>
          </w:tcPr>
          <w:p w:rsidR="003C3517" w:rsidRPr="003C3517" w:rsidRDefault="00F04A9C"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10.3.2.1.1</w:t>
            </w:r>
          </w:p>
        </w:tc>
      </w:tr>
      <w:tr w:rsidR="0007320B" w:rsidRPr="003C3517" w:rsidTr="003C3517">
        <w:tc>
          <w:tcPr>
            <w:tcW w:w="468" w:type="dxa"/>
            <w:vMerge w:val="restart"/>
          </w:tcPr>
          <w:p w:rsidR="0007320B" w:rsidRPr="003C3517" w:rsidRDefault="0007320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2</w:t>
            </w:r>
          </w:p>
        </w:tc>
        <w:tc>
          <w:tcPr>
            <w:tcW w:w="2520" w:type="dxa"/>
            <w:vMerge w:val="restart"/>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ფარმაცევტული პროდუქციის ცნობარი </w:t>
            </w:r>
          </w:p>
        </w:tc>
        <w:tc>
          <w:tcPr>
            <w:tcW w:w="3600" w:type="dxa"/>
            <w:vMerge w:val="restart"/>
          </w:tcPr>
          <w:p w:rsidR="0007320B" w:rsidRDefault="00F5046B" w:rsidP="00F5046B">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შეიცავს </w:t>
            </w:r>
            <w:r w:rsidR="0007320B">
              <w:rPr>
                <w:rFonts w:ascii="Sylfaen" w:hAnsi="Sylfaen"/>
                <w:sz w:val="16"/>
                <w:szCs w:val="16"/>
                <w:lang w:val="ka-GE"/>
              </w:rPr>
              <w:t>ინფორმაციას ჯანდაცვის სამინისტროს მიერ დამტკიცებული/რეკომენდირებული მედიკამენტების შესახებ</w:t>
            </w:r>
          </w:p>
        </w:tc>
        <w:tc>
          <w:tcPr>
            <w:tcW w:w="1530" w:type="dxa"/>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პაციენტი </w:t>
            </w:r>
          </w:p>
        </w:tc>
        <w:tc>
          <w:tcPr>
            <w:tcW w:w="3510" w:type="dxa"/>
            <w:vMerge w:val="restart"/>
          </w:tcPr>
          <w:p w:rsidR="0007320B" w:rsidRDefault="0007320B" w:rsidP="00AB75E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-მედიკამენტების შესახებ ინფორმაციის ნახვა, მათი უკუჩვენებები, </w:t>
            </w:r>
            <w:proofErr w:type="spellStart"/>
            <w:r>
              <w:rPr>
                <w:rFonts w:ascii="Sylfaen" w:hAnsi="Sylfaen"/>
                <w:sz w:val="16"/>
                <w:szCs w:val="16"/>
                <w:lang w:val="ka-GE"/>
              </w:rPr>
              <w:t>ჩანაცვლებადობა</w:t>
            </w:r>
            <w:proofErr w:type="spellEnd"/>
            <w:r>
              <w:rPr>
                <w:rFonts w:ascii="Sylfaen" w:hAnsi="Sylfaen"/>
                <w:sz w:val="16"/>
                <w:szCs w:val="16"/>
                <w:lang w:val="ka-GE"/>
              </w:rPr>
              <w:t xml:space="preserve"> სხვა პრეპარატებით, სხვ. </w:t>
            </w:r>
          </w:p>
        </w:tc>
        <w:tc>
          <w:tcPr>
            <w:tcW w:w="1548" w:type="dxa"/>
            <w:vMerge w:val="restart"/>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10.3.2.1.2</w:t>
            </w:r>
          </w:p>
        </w:tc>
      </w:tr>
      <w:tr w:rsidR="0007320B" w:rsidRPr="003C3517" w:rsidTr="003C3517">
        <w:tc>
          <w:tcPr>
            <w:tcW w:w="468" w:type="dxa"/>
            <w:vMerge/>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p>
        </w:tc>
        <w:tc>
          <w:tcPr>
            <w:tcW w:w="2520" w:type="dxa"/>
            <w:vMerge/>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p>
        </w:tc>
        <w:tc>
          <w:tcPr>
            <w:tcW w:w="3600" w:type="dxa"/>
            <w:vMerge/>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p>
        </w:tc>
        <w:tc>
          <w:tcPr>
            <w:tcW w:w="1530" w:type="dxa"/>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ექიმი</w:t>
            </w:r>
          </w:p>
        </w:tc>
        <w:tc>
          <w:tcPr>
            <w:tcW w:w="3510" w:type="dxa"/>
            <w:vMerge/>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p>
        </w:tc>
        <w:tc>
          <w:tcPr>
            <w:tcW w:w="1548" w:type="dxa"/>
            <w:vMerge/>
          </w:tcPr>
          <w:p w:rsidR="0007320B" w:rsidRDefault="0007320B" w:rsidP="00FE2326">
            <w:pPr>
              <w:widowControl w:val="0"/>
              <w:autoSpaceDE w:val="0"/>
              <w:autoSpaceDN w:val="0"/>
              <w:adjustRightInd w:val="0"/>
              <w:spacing w:after="240" w:line="276" w:lineRule="auto"/>
              <w:jc w:val="both"/>
              <w:rPr>
                <w:rFonts w:ascii="Sylfaen" w:hAnsi="Sylfaen"/>
                <w:sz w:val="16"/>
                <w:szCs w:val="16"/>
                <w:lang w:val="ka-GE"/>
              </w:rPr>
            </w:pPr>
          </w:p>
        </w:tc>
      </w:tr>
      <w:tr w:rsidR="0007320B" w:rsidTr="0007320B">
        <w:tc>
          <w:tcPr>
            <w:tcW w:w="468" w:type="dxa"/>
          </w:tcPr>
          <w:p w:rsidR="0007320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r w:rsidRPr="00F5046B">
              <w:rPr>
                <w:rFonts w:ascii="Sylfaen" w:hAnsi="Sylfaen"/>
                <w:sz w:val="16"/>
                <w:szCs w:val="16"/>
                <w:lang w:val="ka-GE"/>
              </w:rPr>
              <w:t>3</w:t>
            </w:r>
          </w:p>
        </w:tc>
        <w:tc>
          <w:tcPr>
            <w:tcW w:w="2520" w:type="dxa"/>
          </w:tcPr>
          <w:p w:rsidR="0007320B" w:rsidRPr="00F5046B" w:rsidRDefault="00F5046B" w:rsidP="00F5046B">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პირველადი დახმარების შესახებ სახელმძღვანელოები </w:t>
            </w:r>
          </w:p>
        </w:tc>
        <w:tc>
          <w:tcPr>
            <w:tcW w:w="3600" w:type="dxa"/>
          </w:tcPr>
          <w:p w:rsidR="0007320B" w:rsidRPr="00F5046B" w:rsidRDefault="00F5046B" w:rsidP="00F5046B">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შეიცავს მოკლე ინფორმაციას პირველადი დახმარების გაწევის გზების შესახებ (სასწრაფო დახმარების მოსვლამდე)</w:t>
            </w:r>
          </w:p>
        </w:tc>
        <w:tc>
          <w:tcPr>
            <w:tcW w:w="1530" w:type="dxa"/>
          </w:tcPr>
          <w:p w:rsidR="0007320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პაციენტი</w:t>
            </w:r>
          </w:p>
        </w:tc>
        <w:tc>
          <w:tcPr>
            <w:tcW w:w="3510" w:type="dxa"/>
          </w:tcPr>
          <w:p w:rsidR="0007320B" w:rsidRDefault="00F5046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-პირი ხვდება ავარიაში</w:t>
            </w:r>
          </w:p>
          <w:p w:rsidR="00F5046B" w:rsidRDefault="00F5046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-გამვლელი ურეკავს სასწრაფო დახმარებას და მის მოსვლამდე უწევს დაშავებულს პირველად დახმარებას</w:t>
            </w:r>
          </w:p>
          <w:p w:rsidR="00F5046B" w:rsidRPr="00F5046B" w:rsidRDefault="00F5046B" w:rsidP="00F5046B">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-მობილური აპლიკაცია უნდა შეიცავდეს   მოკლე ინსტრუქციებს და სურათებს</w:t>
            </w:r>
          </w:p>
        </w:tc>
        <w:tc>
          <w:tcPr>
            <w:tcW w:w="1548" w:type="dxa"/>
          </w:tcPr>
          <w:p w:rsidR="0007320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10.3.2.1.3</w:t>
            </w:r>
          </w:p>
        </w:tc>
      </w:tr>
      <w:tr w:rsidR="00F5046B" w:rsidTr="00F5046B">
        <w:tc>
          <w:tcPr>
            <w:tcW w:w="468" w:type="dxa"/>
            <w:vMerge w:val="restart"/>
          </w:tcPr>
          <w:p w:rsidR="00F5046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r w:rsidRPr="00F5046B">
              <w:rPr>
                <w:rFonts w:ascii="Sylfaen" w:hAnsi="Sylfaen"/>
                <w:sz w:val="16"/>
                <w:szCs w:val="16"/>
                <w:lang w:val="ka-GE"/>
              </w:rPr>
              <w:t>4</w:t>
            </w:r>
          </w:p>
        </w:tc>
        <w:tc>
          <w:tcPr>
            <w:tcW w:w="2520" w:type="dxa"/>
            <w:vMerge w:val="restart"/>
          </w:tcPr>
          <w:p w:rsidR="00F5046B" w:rsidRPr="00F5046B" w:rsidRDefault="00AF1E8D" w:rsidP="00F5046B">
            <w:pPr>
              <w:widowControl w:val="0"/>
              <w:autoSpaceDE w:val="0"/>
              <w:autoSpaceDN w:val="0"/>
              <w:adjustRightInd w:val="0"/>
              <w:spacing w:after="240" w:line="276" w:lineRule="auto"/>
              <w:jc w:val="both"/>
              <w:rPr>
                <w:rFonts w:ascii="Sylfaen" w:hAnsi="Sylfaen"/>
                <w:sz w:val="16"/>
                <w:szCs w:val="16"/>
                <w:lang w:val="ka-GE"/>
              </w:rPr>
            </w:pPr>
            <w:r>
              <w:rPr>
                <w:rFonts w:ascii="Sylfaen" w:eastAsia="Arial Unicode MS" w:hAnsi="Sylfaen"/>
                <w:color w:val="000000"/>
                <w:sz w:val="16"/>
                <w:szCs w:val="16"/>
                <w:lang w:val="ka-GE"/>
              </w:rPr>
              <w:t xml:space="preserve">მობილური </w:t>
            </w:r>
            <w:r w:rsidR="00F5046B" w:rsidRPr="00F5046B">
              <w:rPr>
                <w:rFonts w:ascii="Sylfaen" w:eastAsia="Arial Unicode MS" w:hAnsi="Sylfaen"/>
                <w:color w:val="000000"/>
                <w:sz w:val="16"/>
                <w:szCs w:val="16"/>
                <w:lang w:val="ka-GE"/>
              </w:rPr>
              <w:t xml:space="preserve">ელექტრონული სამედიცინო ჩანაწერები </w:t>
            </w:r>
            <w:r w:rsidR="00F5046B" w:rsidRPr="00F5046B">
              <w:rPr>
                <w:rFonts w:ascii="Sylfaen" w:eastAsia="Arial Unicode MS" w:hAnsi="Sylfaen"/>
                <w:color w:val="000000"/>
                <w:sz w:val="16"/>
                <w:szCs w:val="16"/>
                <w:lang w:val="en-GB"/>
              </w:rPr>
              <w:t>(EMR)</w:t>
            </w:r>
          </w:p>
        </w:tc>
        <w:tc>
          <w:tcPr>
            <w:tcW w:w="3600" w:type="dxa"/>
            <w:vMerge w:val="restart"/>
          </w:tcPr>
          <w:p w:rsidR="00F5046B" w:rsidRPr="00F5046B" w:rsidRDefault="00AF1E8D" w:rsidP="00994671">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შეიცავს სრულ ინფორმაციას პაციენტის, ასევე მისთვის გაწეულ მომსახურებათა შესახებ</w:t>
            </w:r>
          </w:p>
        </w:tc>
        <w:tc>
          <w:tcPr>
            <w:tcW w:w="1530" w:type="dxa"/>
          </w:tcPr>
          <w:p w:rsidR="00F5046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პაციენტი</w:t>
            </w:r>
          </w:p>
        </w:tc>
        <w:tc>
          <w:tcPr>
            <w:tcW w:w="3510" w:type="dxa"/>
          </w:tcPr>
          <w:p w:rsidR="00994671" w:rsidRDefault="00994671" w:rsidP="00994671">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-ავადმყოფობის ისტორიის ნახვა</w:t>
            </w:r>
          </w:p>
          <w:p w:rsidR="00994671" w:rsidRDefault="00994671" w:rsidP="00994671">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-ექიმთან ვიზიტების ნახვა</w:t>
            </w:r>
          </w:p>
          <w:p w:rsidR="00F5046B" w:rsidRPr="00F5046B" w:rsidRDefault="00994671" w:rsidP="00994671">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-სადაზღვევო ლიმიტის ნახვა</w:t>
            </w:r>
          </w:p>
        </w:tc>
        <w:tc>
          <w:tcPr>
            <w:tcW w:w="1548" w:type="dxa"/>
          </w:tcPr>
          <w:p w:rsidR="00F5046B" w:rsidRPr="00F5046B" w:rsidRDefault="00994671"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10.3.2.1.4</w:t>
            </w:r>
          </w:p>
        </w:tc>
      </w:tr>
      <w:tr w:rsidR="00F5046B" w:rsidTr="00F5046B">
        <w:tc>
          <w:tcPr>
            <w:tcW w:w="468" w:type="dxa"/>
            <w:vMerge/>
          </w:tcPr>
          <w:p w:rsidR="00F5046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p>
        </w:tc>
        <w:tc>
          <w:tcPr>
            <w:tcW w:w="2520" w:type="dxa"/>
            <w:vMerge/>
          </w:tcPr>
          <w:p w:rsidR="00F5046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p>
        </w:tc>
        <w:tc>
          <w:tcPr>
            <w:tcW w:w="3600" w:type="dxa"/>
            <w:vMerge/>
          </w:tcPr>
          <w:p w:rsidR="00F5046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p>
        </w:tc>
        <w:tc>
          <w:tcPr>
            <w:tcW w:w="1530" w:type="dxa"/>
          </w:tcPr>
          <w:p w:rsidR="00F5046B" w:rsidRPr="00F5046B" w:rsidRDefault="00F5046B"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ექიმი (სასწრაფო დახმარების)</w:t>
            </w:r>
          </w:p>
        </w:tc>
        <w:tc>
          <w:tcPr>
            <w:tcW w:w="3510" w:type="dxa"/>
          </w:tcPr>
          <w:p w:rsidR="00F5046B" w:rsidRDefault="00994671"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შემთხვევა: სასწრაფო დახმარების ექიმმა დაუყოვნებლივ უნდა მოიპოვოს ინფორმაცია პაციენტის შესახებ:</w:t>
            </w:r>
          </w:p>
          <w:p w:rsidR="00994671" w:rsidRDefault="00994671"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-წამლებ</w:t>
            </w:r>
            <w:r w:rsidR="00CF1F26">
              <w:rPr>
                <w:rFonts w:ascii="Sylfaen" w:hAnsi="Sylfaen"/>
                <w:sz w:val="16"/>
                <w:szCs w:val="16"/>
                <w:lang w:val="ka-GE"/>
              </w:rPr>
              <w:t>თან შეუთავსებლობა</w:t>
            </w:r>
          </w:p>
          <w:p w:rsidR="00CF1F26" w:rsidRDefault="00CF1F26"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-სისხლი</w:t>
            </w:r>
          </w:p>
          <w:p w:rsidR="00CF1F26" w:rsidRPr="00F5046B" w:rsidRDefault="00CF1F26"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-ქრონიკული ავადმყოფობები </w:t>
            </w:r>
          </w:p>
        </w:tc>
        <w:tc>
          <w:tcPr>
            <w:tcW w:w="1548" w:type="dxa"/>
          </w:tcPr>
          <w:p w:rsidR="00F5046B" w:rsidRPr="00F5046B" w:rsidRDefault="00CF1F26"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10.3.2.2.1</w:t>
            </w:r>
          </w:p>
        </w:tc>
      </w:tr>
      <w:tr w:rsidR="00CF1F26" w:rsidTr="00F5046B">
        <w:tc>
          <w:tcPr>
            <w:tcW w:w="468" w:type="dxa"/>
          </w:tcPr>
          <w:p w:rsidR="00CF1F26" w:rsidRPr="00F5046B" w:rsidRDefault="00CF1F26"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5.</w:t>
            </w:r>
          </w:p>
        </w:tc>
        <w:tc>
          <w:tcPr>
            <w:tcW w:w="2520" w:type="dxa"/>
          </w:tcPr>
          <w:p w:rsidR="00CF1F26" w:rsidRPr="00F5046B" w:rsidRDefault="00A1335D"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სამედიცინო მომსახურებათა მოთხოვნები (შესრულების </w:t>
            </w:r>
            <w:r>
              <w:rPr>
                <w:rFonts w:ascii="Sylfaen" w:hAnsi="Sylfaen"/>
                <w:sz w:val="16"/>
                <w:szCs w:val="16"/>
                <w:lang w:val="ka-GE"/>
              </w:rPr>
              <w:lastRenderedPageBreak/>
              <w:t>მონიტორინგი)</w:t>
            </w:r>
          </w:p>
        </w:tc>
        <w:tc>
          <w:tcPr>
            <w:tcW w:w="3600" w:type="dxa"/>
          </w:tcPr>
          <w:p w:rsidR="00CF1F26" w:rsidRPr="00A1335D" w:rsidRDefault="00A1335D" w:rsidP="00A1335D">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 xml:space="preserve">იძლევა შესაძლებლობას განხორციელდეს მონიტორინგი ჯანდაცვის სამსახურების მიმართ მოსახლეობის მიერ წარდგენილ </w:t>
            </w:r>
            <w:r>
              <w:rPr>
                <w:rFonts w:ascii="Sylfaen" w:hAnsi="Sylfaen"/>
                <w:sz w:val="16"/>
                <w:szCs w:val="16"/>
                <w:lang w:val="ka-GE"/>
              </w:rPr>
              <w:lastRenderedPageBreak/>
              <w:t xml:space="preserve">მოთხოვნებზე (ინტეგრაცია </w:t>
            </w:r>
            <w:r w:rsidRPr="00A1335D">
              <w:rPr>
                <w:rStyle w:val="Emphasis"/>
                <w:rFonts w:ascii="Sylfaen" w:hAnsi="Sylfaen"/>
                <w:b w:val="0"/>
                <w:color w:val="000000" w:themeColor="text1"/>
                <w:sz w:val="16"/>
                <w:szCs w:val="16"/>
                <w:lang w:val="ka-GE"/>
              </w:rPr>
              <w:t>HSSP</w:t>
            </w:r>
            <w:r w:rsidRPr="00A1335D">
              <w:rPr>
                <w:rStyle w:val="Emphasis"/>
                <w:rFonts w:ascii="Sylfaen" w:hAnsi="Sylfaen"/>
                <w:b w:val="0"/>
                <w:color w:val="000000" w:themeColor="text1"/>
                <w:sz w:val="16"/>
                <w:szCs w:val="16"/>
              </w:rPr>
              <w:t>/</w:t>
            </w:r>
            <w:r w:rsidRPr="00A1335D">
              <w:rPr>
                <w:rStyle w:val="Emphasis"/>
                <w:rFonts w:ascii="Sylfaen" w:hAnsi="Sylfaen"/>
                <w:b w:val="0"/>
                <w:color w:val="000000" w:themeColor="text1"/>
                <w:sz w:val="16"/>
                <w:szCs w:val="16"/>
                <w:lang w:val="ka-GE"/>
              </w:rPr>
              <w:t>USAID</w:t>
            </w:r>
            <w:r w:rsidRPr="00A1335D">
              <w:rPr>
                <w:rStyle w:val="Emphasis"/>
                <w:rFonts w:ascii="Sylfaen" w:hAnsi="Sylfaen"/>
                <w:b w:val="0"/>
                <w:color w:val="000000" w:themeColor="text1"/>
                <w:sz w:val="16"/>
                <w:szCs w:val="16"/>
              </w:rPr>
              <w:t>-</w:t>
            </w:r>
            <w:proofErr w:type="spellStart"/>
            <w:r w:rsidRPr="00A1335D">
              <w:rPr>
                <w:rStyle w:val="Emphasis"/>
                <w:rFonts w:ascii="Sylfaen" w:hAnsi="Sylfaen"/>
                <w:b w:val="0"/>
                <w:color w:val="000000" w:themeColor="text1"/>
                <w:sz w:val="16"/>
                <w:szCs w:val="16"/>
              </w:rPr>
              <w:t>ის</w:t>
            </w:r>
            <w:proofErr w:type="spellEnd"/>
            <w:r>
              <w:rPr>
                <w:rStyle w:val="Emphasis"/>
                <w:rFonts w:ascii="Sylfaen" w:hAnsi="Sylfaen"/>
                <w:b w:val="0"/>
                <w:color w:val="000000" w:themeColor="text1"/>
                <w:sz w:val="16"/>
                <w:szCs w:val="16"/>
                <w:lang w:val="ka-GE"/>
              </w:rPr>
              <w:t xml:space="preserve"> გარანტიის მოდულთან)</w:t>
            </w:r>
          </w:p>
        </w:tc>
        <w:tc>
          <w:tcPr>
            <w:tcW w:w="1530" w:type="dxa"/>
          </w:tcPr>
          <w:p w:rsidR="00CF1F26" w:rsidRDefault="00A1335D"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პაციენტი</w:t>
            </w:r>
          </w:p>
        </w:tc>
        <w:tc>
          <w:tcPr>
            <w:tcW w:w="3510" w:type="dxa"/>
          </w:tcPr>
          <w:p w:rsidR="00CF1F26" w:rsidRDefault="00A1335D"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-ID განაცხადის შეტანა</w:t>
            </w:r>
          </w:p>
          <w:p w:rsidR="00A1335D" w:rsidRDefault="00A1335D" w:rsidP="00A1335D">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-განაცხადის </w:t>
            </w:r>
            <w:r>
              <w:rPr>
                <w:rFonts w:ascii="Sylfaen" w:hAnsi="Sylfaen"/>
                <w:sz w:val="16"/>
                <w:szCs w:val="16"/>
                <w:lang w:val="ka-GE"/>
              </w:rPr>
              <w:lastRenderedPageBreak/>
              <w:t>სტატუსი სამინისტროს მონაცემთა ბაზაში</w:t>
            </w:r>
          </w:p>
          <w:p w:rsidR="00A1335D" w:rsidRPr="00A1335D" w:rsidRDefault="00DF7600"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-განაცხ</w:t>
            </w:r>
            <w:r w:rsidR="009C5419">
              <w:rPr>
                <w:rFonts w:ascii="Sylfaen" w:hAnsi="Sylfaen"/>
                <w:sz w:val="16"/>
                <w:szCs w:val="16"/>
                <w:lang w:val="ka-GE"/>
              </w:rPr>
              <w:t>ად</w:t>
            </w:r>
            <w:r>
              <w:rPr>
                <w:rFonts w:ascii="Sylfaen" w:hAnsi="Sylfaen"/>
                <w:sz w:val="16"/>
                <w:szCs w:val="16"/>
                <w:lang w:val="ka-GE"/>
              </w:rPr>
              <w:t xml:space="preserve">თან დაკავშირებული </w:t>
            </w:r>
            <w:r w:rsidR="00A1335D">
              <w:rPr>
                <w:rFonts w:ascii="Sylfaen" w:hAnsi="Sylfaen"/>
                <w:sz w:val="16"/>
                <w:szCs w:val="16"/>
                <w:lang w:val="ka-GE"/>
              </w:rPr>
              <w:t xml:space="preserve"> კოორდინაციის შედეგების შეტყობინება</w:t>
            </w:r>
          </w:p>
        </w:tc>
        <w:tc>
          <w:tcPr>
            <w:tcW w:w="1548" w:type="dxa"/>
          </w:tcPr>
          <w:p w:rsidR="00CF1F26" w:rsidRDefault="00DF7600"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10.3.2.1.5</w:t>
            </w:r>
          </w:p>
        </w:tc>
      </w:tr>
      <w:tr w:rsidR="00DF7600" w:rsidTr="00F5046B">
        <w:tc>
          <w:tcPr>
            <w:tcW w:w="468" w:type="dxa"/>
          </w:tcPr>
          <w:p w:rsidR="00DF7600" w:rsidRDefault="00DF7600"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6.</w:t>
            </w:r>
          </w:p>
        </w:tc>
        <w:tc>
          <w:tcPr>
            <w:tcW w:w="2520" w:type="dxa"/>
          </w:tcPr>
          <w:p w:rsidR="00DF7600" w:rsidRDefault="00DF7600"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საერთო ფინანსური ინდიკატორები</w:t>
            </w:r>
          </w:p>
        </w:tc>
        <w:tc>
          <w:tcPr>
            <w:tcW w:w="3600" w:type="dxa"/>
          </w:tcPr>
          <w:p w:rsidR="00DF7600" w:rsidRDefault="00DF7600" w:rsidP="000719B0">
            <w:pPr>
              <w:widowControl w:val="0"/>
              <w:autoSpaceDE w:val="0"/>
              <w:autoSpaceDN w:val="0"/>
              <w:adjustRightInd w:val="0"/>
              <w:spacing w:after="240" w:line="276" w:lineRule="auto"/>
              <w:jc w:val="both"/>
              <w:rPr>
                <w:rFonts w:ascii="Sylfaen" w:hAnsi="Sylfaen"/>
                <w:sz w:val="16"/>
                <w:szCs w:val="16"/>
                <w:lang w:val="ka-GE"/>
              </w:rPr>
            </w:pPr>
            <w:proofErr w:type="spellStart"/>
            <w:r>
              <w:rPr>
                <w:rFonts w:ascii="Sylfaen" w:hAnsi="Sylfaen"/>
                <w:sz w:val="16"/>
                <w:szCs w:val="16"/>
                <w:lang w:val="ka-GE"/>
              </w:rPr>
              <w:t>დეშბორდი</w:t>
            </w:r>
            <w:proofErr w:type="spellEnd"/>
            <w:r>
              <w:rPr>
                <w:rFonts w:ascii="Sylfaen" w:hAnsi="Sylfaen"/>
                <w:sz w:val="16"/>
                <w:szCs w:val="16"/>
                <w:lang w:val="ka-GE"/>
              </w:rPr>
              <w:t xml:space="preserve"> იძლევა შესაძლებლობას აისახოს </w:t>
            </w:r>
            <w:r w:rsidR="000719B0">
              <w:rPr>
                <w:rFonts w:ascii="Sylfaen" w:hAnsi="Sylfaen"/>
                <w:sz w:val="16"/>
                <w:szCs w:val="16"/>
                <w:lang w:val="ka-GE"/>
              </w:rPr>
              <w:t xml:space="preserve">ძირითადი </w:t>
            </w:r>
            <w:r>
              <w:rPr>
                <w:rFonts w:ascii="Sylfaen" w:hAnsi="Sylfaen"/>
                <w:sz w:val="16"/>
                <w:szCs w:val="16"/>
                <w:lang w:val="ka-GE"/>
              </w:rPr>
              <w:t>ფინანსური ინფორმაცია (შეხვედრის ფარგლებში)</w:t>
            </w:r>
          </w:p>
        </w:tc>
        <w:tc>
          <w:tcPr>
            <w:tcW w:w="1530" w:type="dxa"/>
          </w:tcPr>
          <w:p w:rsidR="00DF7600" w:rsidRDefault="00DF7600"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სამინისტრო</w:t>
            </w:r>
          </w:p>
        </w:tc>
        <w:tc>
          <w:tcPr>
            <w:tcW w:w="3510" w:type="dxa"/>
          </w:tcPr>
          <w:p w:rsidR="00DF7600" w:rsidRDefault="00DF7600"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w:t>
            </w:r>
            <w:r w:rsidR="009C5419">
              <w:rPr>
                <w:rFonts w:ascii="Sylfaen" w:hAnsi="Sylfaen"/>
                <w:sz w:val="16"/>
                <w:szCs w:val="16"/>
                <w:lang w:val="ka-GE"/>
              </w:rPr>
              <w:t>საერთო სადაზღვევო შენატანები</w:t>
            </w:r>
          </w:p>
          <w:p w:rsidR="009C5419" w:rsidRDefault="009C5419"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w:t>
            </w:r>
            <w:proofErr w:type="spellStart"/>
            <w:r>
              <w:rPr>
                <w:rFonts w:ascii="Sylfaen" w:hAnsi="Sylfaen"/>
                <w:sz w:val="16"/>
                <w:szCs w:val="16"/>
                <w:lang w:val="ka-GE"/>
              </w:rPr>
              <w:t>პროვიდერების</w:t>
            </w:r>
            <w:proofErr w:type="spellEnd"/>
            <w:r>
              <w:rPr>
                <w:rFonts w:ascii="Sylfaen" w:hAnsi="Sylfaen"/>
                <w:sz w:val="16"/>
                <w:szCs w:val="16"/>
                <w:lang w:val="ka-GE"/>
              </w:rPr>
              <w:t xml:space="preserve"> მიერ თვეებზე გადანაწილებული შენატანები</w:t>
            </w:r>
          </w:p>
          <w:p w:rsidR="009C5419" w:rsidRDefault="009C5419"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-მიმდინარე წლის საერთო ხარჯები ძირითადი სფეროების მიხედვით</w:t>
            </w:r>
          </w:p>
          <w:p w:rsidR="009C5419" w:rsidRPr="00DF7600" w:rsidRDefault="009C5419"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-სხვ</w:t>
            </w:r>
            <w:r w:rsidR="000719B0">
              <w:rPr>
                <w:rFonts w:ascii="Sylfaen" w:hAnsi="Sylfaen"/>
                <w:sz w:val="16"/>
                <w:szCs w:val="16"/>
                <w:lang w:val="ka-GE"/>
              </w:rPr>
              <w:t>ა</w:t>
            </w:r>
          </w:p>
        </w:tc>
        <w:tc>
          <w:tcPr>
            <w:tcW w:w="1548" w:type="dxa"/>
          </w:tcPr>
          <w:p w:rsidR="00DF7600" w:rsidRDefault="009C5419"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10.3.2.3.</w:t>
            </w:r>
            <w:r w:rsidR="005E2273">
              <w:rPr>
                <w:rFonts w:ascii="Sylfaen" w:hAnsi="Sylfaen"/>
                <w:sz w:val="16"/>
                <w:szCs w:val="16"/>
                <w:lang w:val="ka-GE"/>
              </w:rPr>
              <w:t>1</w:t>
            </w:r>
          </w:p>
        </w:tc>
      </w:tr>
      <w:tr w:rsidR="000719B0" w:rsidTr="00F5046B">
        <w:tc>
          <w:tcPr>
            <w:tcW w:w="468" w:type="dxa"/>
          </w:tcPr>
          <w:p w:rsidR="000719B0" w:rsidRDefault="000719B0"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7.</w:t>
            </w:r>
          </w:p>
        </w:tc>
        <w:tc>
          <w:tcPr>
            <w:tcW w:w="2520" w:type="dxa"/>
          </w:tcPr>
          <w:p w:rsidR="000719B0" w:rsidRDefault="000719B0" w:rsidP="000719B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ჯანდაცვის საერთო სტატისტიკა </w:t>
            </w:r>
          </w:p>
        </w:tc>
        <w:tc>
          <w:tcPr>
            <w:tcW w:w="3600" w:type="dxa"/>
          </w:tcPr>
          <w:p w:rsidR="000719B0" w:rsidRDefault="000719B0" w:rsidP="000719B0">
            <w:pPr>
              <w:widowControl w:val="0"/>
              <w:autoSpaceDE w:val="0"/>
              <w:autoSpaceDN w:val="0"/>
              <w:adjustRightInd w:val="0"/>
              <w:spacing w:after="240" w:line="276" w:lineRule="auto"/>
              <w:jc w:val="both"/>
              <w:rPr>
                <w:rFonts w:ascii="Sylfaen" w:hAnsi="Sylfaen"/>
                <w:sz w:val="16"/>
                <w:szCs w:val="16"/>
                <w:lang w:val="ka-GE"/>
              </w:rPr>
            </w:pPr>
            <w:proofErr w:type="spellStart"/>
            <w:r>
              <w:rPr>
                <w:rFonts w:ascii="Sylfaen" w:hAnsi="Sylfaen"/>
                <w:sz w:val="16"/>
                <w:szCs w:val="16"/>
                <w:lang w:val="ka-GE"/>
              </w:rPr>
              <w:t>დეშბორდი</w:t>
            </w:r>
            <w:proofErr w:type="spellEnd"/>
            <w:r>
              <w:rPr>
                <w:rFonts w:ascii="Sylfaen" w:hAnsi="Sylfaen"/>
                <w:sz w:val="16"/>
                <w:szCs w:val="16"/>
                <w:lang w:val="ka-GE"/>
              </w:rPr>
              <w:t xml:space="preserve"> იძლევა შესაძლებლობას აისახოს ძირითადი სტატისტიკური ინფორმაცია (შეხვედრის ფარგლებში)</w:t>
            </w:r>
          </w:p>
        </w:tc>
        <w:tc>
          <w:tcPr>
            <w:tcW w:w="1530" w:type="dxa"/>
          </w:tcPr>
          <w:p w:rsidR="000719B0" w:rsidRDefault="000719B0"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სამინისტრო</w:t>
            </w:r>
          </w:p>
        </w:tc>
        <w:tc>
          <w:tcPr>
            <w:tcW w:w="3510" w:type="dxa"/>
          </w:tcPr>
          <w:p w:rsidR="000719B0" w:rsidRDefault="000719B0"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-ძირითად დაავადებების (გულის შეტევა, სიმსივნე, ტუბერკულიოზი, სხვა)  სტატისტიკა  </w:t>
            </w:r>
          </w:p>
          <w:p w:rsidR="000719B0" w:rsidRDefault="000719B0"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-დაბადებისა და გარდაცვალების  სტატისტიკა </w:t>
            </w:r>
          </w:p>
          <w:p w:rsidR="000719B0" w:rsidRDefault="000719B0"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-სასწრაფო გამოძახებების სტატისტიკა</w:t>
            </w:r>
          </w:p>
          <w:p w:rsidR="000719B0" w:rsidRDefault="000719B0" w:rsidP="00DF7600">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-სხვა</w:t>
            </w:r>
          </w:p>
        </w:tc>
        <w:tc>
          <w:tcPr>
            <w:tcW w:w="1548" w:type="dxa"/>
          </w:tcPr>
          <w:p w:rsidR="000719B0" w:rsidRDefault="000719B0" w:rsidP="00C0675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10.3.2.3.2</w:t>
            </w:r>
          </w:p>
        </w:tc>
      </w:tr>
      <w:tr w:rsidR="000719B0" w:rsidTr="00F5046B">
        <w:tc>
          <w:tcPr>
            <w:tcW w:w="468" w:type="dxa"/>
          </w:tcPr>
          <w:p w:rsidR="000719B0" w:rsidRDefault="000719B0"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8. </w:t>
            </w:r>
          </w:p>
        </w:tc>
        <w:tc>
          <w:tcPr>
            <w:tcW w:w="2520" w:type="dxa"/>
          </w:tcPr>
          <w:p w:rsidR="000719B0" w:rsidRPr="000719B0" w:rsidRDefault="00A9113E" w:rsidP="00A9113E">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rPr>
              <w:t>E</w:t>
            </w:r>
            <w:r w:rsidR="000719B0">
              <w:rPr>
                <w:rFonts w:ascii="Sylfaen" w:hAnsi="Sylfaen"/>
                <w:sz w:val="16"/>
                <w:szCs w:val="16"/>
              </w:rPr>
              <w:t>HR-</w:t>
            </w:r>
            <w:r w:rsidR="000719B0">
              <w:rPr>
                <w:rFonts w:ascii="Sylfaen" w:hAnsi="Sylfaen"/>
                <w:sz w:val="16"/>
                <w:szCs w:val="16"/>
                <w:lang w:val="ka-GE"/>
              </w:rPr>
              <w:t xml:space="preserve">ის </w:t>
            </w:r>
            <w:proofErr w:type="spellStart"/>
            <w:r w:rsidR="000719B0">
              <w:rPr>
                <w:rFonts w:ascii="Sylfaen" w:hAnsi="Sylfaen"/>
                <w:sz w:val="16"/>
                <w:szCs w:val="16"/>
                <w:lang w:val="ka-GE"/>
              </w:rPr>
              <w:t>შვსებაზე</w:t>
            </w:r>
            <w:proofErr w:type="spellEnd"/>
            <w:r w:rsidR="000719B0">
              <w:rPr>
                <w:rFonts w:ascii="Sylfaen" w:hAnsi="Sylfaen"/>
                <w:sz w:val="16"/>
                <w:szCs w:val="16"/>
                <w:lang w:val="ka-GE"/>
              </w:rPr>
              <w:t xml:space="preserve"> კონტროლი </w:t>
            </w:r>
          </w:p>
        </w:tc>
        <w:tc>
          <w:tcPr>
            <w:tcW w:w="3600" w:type="dxa"/>
          </w:tcPr>
          <w:p w:rsidR="000719B0" w:rsidRDefault="00CA120A" w:rsidP="00A9113E">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იძლევა შესაძლებლობას განხორციელდეს მონიტორინგი </w:t>
            </w:r>
            <w:r w:rsidR="00A9113E">
              <w:rPr>
                <w:rFonts w:ascii="Sylfaen" w:hAnsi="Sylfaen"/>
                <w:sz w:val="16"/>
                <w:szCs w:val="16"/>
              </w:rPr>
              <w:t>E</w:t>
            </w:r>
            <w:r>
              <w:rPr>
                <w:rFonts w:ascii="Sylfaen" w:hAnsi="Sylfaen"/>
                <w:sz w:val="16"/>
                <w:szCs w:val="16"/>
              </w:rPr>
              <w:t>HR-</w:t>
            </w:r>
            <w:r>
              <w:rPr>
                <w:rFonts w:ascii="Sylfaen" w:hAnsi="Sylfaen"/>
                <w:sz w:val="16"/>
                <w:szCs w:val="16"/>
                <w:lang w:val="ka-GE"/>
              </w:rPr>
              <w:t xml:space="preserve">ში </w:t>
            </w:r>
            <w:r w:rsidR="000F2349">
              <w:rPr>
                <w:rFonts w:ascii="Sylfaen" w:hAnsi="Sylfaen"/>
                <w:sz w:val="16"/>
                <w:szCs w:val="16"/>
                <w:lang w:val="ka-GE"/>
              </w:rPr>
              <w:t>პაციენტის შესახებ ინფორმაციის შეყვანაზე (შეხვედრის ფარგლებში)</w:t>
            </w:r>
          </w:p>
        </w:tc>
        <w:tc>
          <w:tcPr>
            <w:tcW w:w="1530" w:type="dxa"/>
          </w:tcPr>
          <w:p w:rsidR="000719B0" w:rsidRDefault="000F2349" w:rsidP="00FE2326">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სამინისტრო</w:t>
            </w:r>
          </w:p>
        </w:tc>
        <w:tc>
          <w:tcPr>
            <w:tcW w:w="3510" w:type="dxa"/>
          </w:tcPr>
          <w:p w:rsidR="000719B0" w:rsidRDefault="000F2349" w:rsidP="00A9113E">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t xml:space="preserve">- ინფორმაციის მოცულობა (ჩანაწერების რაოდენობა, </w:t>
            </w:r>
            <w:r w:rsidR="00A9113E">
              <w:rPr>
                <w:rFonts w:ascii="Sylfaen" w:hAnsi="Sylfaen"/>
                <w:sz w:val="16"/>
                <w:szCs w:val="16"/>
                <w:lang w:val="ka-GE"/>
              </w:rPr>
              <w:t xml:space="preserve">უნიკალური პაციენტების რაოდენობა), </w:t>
            </w:r>
            <w:r w:rsidR="00A9113E">
              <w:rPr>
                <w:rFonts w:ascii="Sylfaen" w:hAnsi="Sylfaen"/>
                <w:sz w:val="16"/>
                <w:szCs w:val="16"/>
              </w:rPr>
              <w:t>EHR-</w:t>
            </w:r>
            <w:r w:rsidR="00A9113E">
              <w:rPr>
                <w:rFonts w:ascii="Sylfaen" w:hAnsi="Sylfaen"/>
                <w:sz w:val="16"/>
                <w:szCs w:val="16"/>
                <w:lang w:val="ka-GE"/>
              </w:rPr>
              <w:t>ში</w:t>
            </w:r>
            <w:r w:rsidR="009E4FCC">
              <w:rPr>
                <w:rFonts w:ascii="Sylfaen" w:hAnsi="Sylfaen"/>
                <w:sz w:val="16"/>
                <w:szCs w:val="16"/>
                <w:lang w:val="ka-GE"/>
              </w:rPr>
              <w:t xml:space="preserve"> ჩართული თითოეული საავადმყოფოსთვის, წლის ბოლო თვისთვის</w:t>
            </w:r>
          </w:p>
          <w:p w:rsidR="009E4FCC" w:rsidRDefault="009E4FCC" w:rsidP="001957E9">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 xml:space="preserve">- </w:t>
            </w:r>
            <w:r w:rsidR="001957E9">
              <w:rPr>
                <w:rFonts w:ascii="Sylfaen" w:hAnsi="Sylfaen"/>
                <w:sz w:val="16"/>
                <w:szCs w:val="16"/>
              </w:rPr>
              <w:t xml:space="preserve">“alert” </w:t>
            </w:r>
            <w:proofErr w:type="spellStart"/>
            <w:r w:rsidR="001957E9">
              <w:rPr>
                <w:rFonts w:ascii="Sylfaen" w:hAnsi="Sylfaen"/>
                <w:sz w:val="16"/>
                <w:szCs w:val="16"/>
              </w:rPr>
              <w:t>ნიშნის</w:t>
            </w:r>
            <w:proofErr w:type="spellEnd"/>
            <w:r w:rsidR="001957E9">
              <w:rPr>
                <w:rFonts w:ascii="Sylfaen" w:hAnsi="Sylfaen"/>
                <w:sz w:val="16"/>
                <w:szCs w:val="16"/>
              </w:rPr>
              <w:t xml:space="preserve"> </w:t>
            </w:r>
            <w:proofErr w:type="spellStart"/>
            <w:r w:rsidR="001957E9">
              <w:rPr>
                <w:rFonts w:ascii="Sylfaen" w:hAnsi="Sylfaen"/>
                <w:sz w:val="16"/>
                <w:szCs w:val="16"/>
              </w:rPr>
              <w:t>გამოჩენა</w:t>
            </w:r>
            <w:proofErr w:type="spellEnd"/>
            <w:r w:rsidR="001957E9">
              <w:rPr>
                <w:rFonts w:ascii="Sylfaen" w:hAnsi="Sylfaen"/>
                <w:sz w:val="16"/>
                <w:szCs w:val="16"/>
                <w:lang w:val="ka-GE"/>
              </w:rPr>
              <w:t>,</w:t>
            </w:r>
            <w:r w:rsidR="001957E9">
              <w:rPr>
                <w:rFonts w:ascii="Sylfaen" w:hAnsi="Sylfaen"/>
                <w:sz w:val="16"/>
                <w:szCs w:val="16"/>
              </w:rPr>
              <w:t xml:space="preserve"> </w:t>
            </w:r>
            <w:r>
              <w:rPr>
                <w:rFonts w:ascii="Sylfaen" w:hAnsi="Sylfaen"/>
                <w:sz w:val="16"/>
                <w:szCs w:val="16"/>
                <w:lang w:val="ka-GE"/>
              </w:rPr>
              <w:t xml:space="preserve">თვის ბოლო კვირას საავადმყოფოდან ახალი ინფორმაციის </w:t>
            </w:r>
            <w:r w:rsidR="00B84393">
              <w:rPr>
                <w:rFonts w:ascii="Sylfaen" w:hAnsi="Sylfaen"/>
                <w:sz w:val="16"/>
                <w:szCs w:val="16"/>
                <w:lang w:val="ka-GE"/>
              </w:rPr>
              <w:t xml:space="preserve">არარსებობის </w:t>
            </w:r>
            <w:r>
              <w:rPr>
                <w:rFonts w:ascii="Sylfaen" w:hAnsi="Sylfaen"/>
                <w:sz w:val="16"/>
                <w:szCs w:val="16"/>
                <w:lang w:val="ka-GE"/>
              </w:rPr>
              <w:t xml:space="preserve">შემთხვევაში </w:t>
            </w:r>
          </w:p>
        </w:tc>
        <w:tc>
          <w:tcPr>
            <w:tcW w:w="1548" w:type="dxa"/>
          </w:tcPr>
          <w:p w:rsidR="000719B0" w:rsidRDefault="009E4FCC" w:rsidP="00C0675A">
            <w:pPr>
              <w:widowControl w:val="0"/>
              <w:autoSpaceDE w:val="0"/>
              <w:autoSpaceDN w:val="0"/>
              <w:adjustRightInd w:val="0"/>
              <w:spacing w:after="240" w:line="276" w:lineRule="auto"/>
              <w:jc w:val="both"/>
              <w:rPr>
                <w:rFonts w:ascii="Sylfaen" w:hAnsi="Sylfaen"/>
                <w:sz w:val="16"/>
                <w:szCs w:val="16"/>
                <w:lang w:val="ka-GE"/>
              </w:rPr>
            </w:pPr>
            <w:r>
              <w:rPr>
                <w:rFonts w:ascii="Sylfaen" w:hAnsi="Sylfaen"/>
                <w:sz w:val="16"/>
                <w:szCs w:val="16"/>
                <w:lang w:val="ka-GE"/>
              </w:rPr>
              <w:lastRenderedPageBreak/>
              <w:t>10.3.2.3.3</w:t>
            </w:r>
          </w:p>
        </w:tc>
      </w:tr>
    </w:tbl>
    <w:p w:rsidR="00F5046B" w:rsidRDefault="00F5046B" w:rsidP="00FE2326">
      <w:pPr>
        <w:widowControl w:val="0"/>
        <w:autoSpaceDE w:val="0"/>
        <w:autoSpaceDN w:val="0"/>
        <w:adjustRightInd w:val="0"/>
        <w:spacing w:after="240" w:line="276" w:lineRule="auto"/>
        <w:jc w:val="both"/>
        <w:rPr>
          <w:rFonts w:ascii="Sylfaen" w:hAnsi="Sylfaen"/>
          <w:sz w:val="24"/>
          <w:lang w:val="ka-GE"/>
        </w:rPr>
      </w:pPr>
    </w:p>
    <w:p w:rsidR="00F47A18" w:rsidRDefault="00F47A18" w:rsidP="00FE2326">
      <w:pPr>
        <w:widowControl w:val="0"/>
        <w:autoSpaceDE w:val="0"/>
        <w:autoSpaceDN w:val="0"/>
        <w:adjustRightInd w:val="0"/>
        <w:spacing w:after="240" w:line="276" w:lineRule="auto"/>
        <w:jc w:val="both"/>
        <w:rPr>
          <w:rFonts w:ascii="Sylfaen" w:hAnsi="Sylfaen"/>
          <w:b/>
          <w:sz w:val="24"/>
          <w:lang w:val="ka-GE"/>
        </w:rPr>
      </w:pPr>
      <w:r w:rsidRPr="00F64D50">
        <w:rPr>
          <w:rFonts w:ascii="Sylfaen" w:hAnsi="Sylfaen"/>
          <w:b/>
          <w:sz w:val="24"/>
          <w:lang w:val="ka-GE"/>
        </w:rPr>
        <w:t xml:space="preserve">10.3.2.1 </w:t>
      </w:r>
      <w:r w:rsidR="00F64D50" w:rsidRPr="00F64D50">
        <w:rPr>
          <w:rFonts w:ascii="Sylfaen" w:hAnsi="Sylfaen"/>
          <w:b/>
          <w:sz w:val="24"/>
          <w:lang w:val="ka-GE"/>
        </w:rPr>
        <w:t xml:space="preserve">მობილური მომსახურებები მოქალაქეებისთვის </w:t>
      </w:r>
    </w:p>
    <w:p w:rsidR="00F64D50" w:rsidRDefault="00F64D50" w:rsidP="00FE2326">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 xml:space="preserve">10.3.2.1.1 სამედიცინო დაწესებულებათა ცნობარი </w:t>
      </w:r>
    </w:p>
    <w:p w:rsidR="00F64D50" w:rsidRDefault="00F64D50" w:rsidP="00FE2326">
      <w:pPr>
        <w:widowControl w:val="0"/>
        <w:autoSpaceDE w:val="0"/>
        <w:autoSpaceDN w:val="0"/>
        <w:adjustRightInd w:val="0"/>
        <w:spacing w:after="240" w:line="276" w:lineRule="auto"/>
        <w:jc w:val="both"/>
        <w:rPr>
          <w:rFonts w:ascii="Sylfaen" w:hAnsi="Sylfaen"/>
          <w:sz w:val="24"/>
          <w:lang w:val="ka-GE"/>
        </w:rPr>
      </w:pPr>
      <w:r w:rsidRPr="00F64D50">
        <w:rPr>
          <w:rFonts w:ascii="Sylfaen" w:hAnsi="Sylfaen"/>
          <w:sz w:val="24"/>
          <w:lang w:val="ka-GE"/>
        </w:rPr>
        <w:t>სამედიცინო დაწესებულებათა ცნობარი</w:t>
      </w:r>
      <w:r>
        <w:rPr>
          <w:rFonts w:ascii="Sylfaen" w:hAnsi="Sylfaen"/>
          <w:sz w:val="24"/>
          <w:lang w:val="ka-GE"/>
        </w:rPr>
        <w:t xml:space="preserve"> მობილურ მომსახურებათა მომხმარებლებს ინფორმაციას აწვდის არსებულ</w:t>
      </w:r>
      <w:r w:rsidR="008B49B8">
        <w:rPr>
          <w:rFonts w:ascii="Sylfaen" w:hAnsi="Sylfaen"/>
          <w:sz w:val="24"/>
          <w:lang w:val="ka-GE"/>
        </w:rPr>
        <w:t>ი</w:t>
      </w:r>
      <w:r>
        <w:rPr>
          <w:rFonts w:ascii="Sylfaen" w:hAnsi="Sylfaen"/>
          <w:sz w:val="24"/>
          <w:lang w:val="ka-GE"/>
        </w:rPr>
        <w:t xml:space="preserve"> დაწესებულებების შესახებ, საკონტაქტო ინფორმაციისა და </w:t>
      </w:r>
      <w:r w:rsidR="00856346">
        <w:rPr>
          <w:rFonts w:ascii="Sylfaen" w:hAnsi="Sylfaen"/>
          <w:sz w:val="24"/>
          <w:lang w:val="ka-GE"/>
        </w:rPr>
        <w:t xml:space="preserve">რუქის ჩათვლით, რომელიც მიუთითებს მობილური აპარატის სიახლოვეს არსებული </w:t>
      </w:r>
      <w:r>
        <w:rPr>
          <w:rFonts w:ascii="Sylfaen" w:hAnsi="Sylfaen"/>
          <w:sz w:val="24"/>
          <w:lang w:val="ka-GE"/>
        </w:rPr>
        <w:t xml:space="preserve"> </w:t>
      </w:r>
      <w:r w:rsidR="00856346">
        <w:rPr>
          <w:rFonts w:ascii="Sylfaen" w:hAnsi="Sylfaen"/>
          <w:sz w:val="24"/>
          <w:lang w:val="ka-GE"/>
        </w:rPr>
        <w:t>სამედიცინო დაწესებულების გეოგრაფიულ</w:t>
      </w:r>
      <w:r w:rsidR="008B49B8">
        <w:rPr>
          <w:rFonts w:ascii="Sylfaen" w:hAnsi="Sylfaen"/>
          <w:sz w:val="24"/>
          <w:lang w:val="ka-GE"/>
        </w:rPr>
        <w:t xml:space="preserve"> მდებარეობას</w:t>
      </w:r>
      <w:r w:rsidR="00856346">
        <w:rPr>
          <w:rFonts w:ascii="Sylfaen" w:hAnsi="Sylfaen"/>
          <w:sz w:val="24"/>
          <w:lang w:val="ka-GE"/>
        </w:rPr>
        <w:t xml:space="preserve">, ასევე მომხმარებელს შესაძლებლობას </w:t>
      </w:r>
      <w:r w:rsidR="008B49B8">
        <w:rPr>
          <w:rFonts w:ascii="Sylfaen" w:hAnsi="Sylfaen"/>
          <w:sz w:val="24"/>
          <w:lang w:val="ka-GE"/>
        </w:rPr>
        <w:t>აძლევს აკრიფოს შერჩეული სამედიცინო დაწესებულების ნომერი.</w:t>
      </w:r>
    </w:p>
    <w:p w:rsidR="008B49B8" w:rsidRDefault="008B49B8" w:rsidP="00FE2326">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ინფორმაცია სამედიცინო დაწესებულებების შესახებ ექვემდებარება </w:t>
      </w:r>
      <w:r w:rsidR="00D918F4">
        <w:rPr>
          <w:rFonts w:ascii="Sylfaen" w:hAnsi="Sylfaen"/>
          <w:sz w:val="24"/>
          <w:lang w:val="ka-GE"/>
        </w:rPr>
        <w:t xml:space="preserve">პერიოდულად განახლებას საქართველოში არსებული სამედიცინო დაწესებულებების რეესტრებისა და სხვა წყაროების (მაგ. აფთიაქების ცნობარი) საფუძველზე. </w:t>
      </w:r>
    </w:p>
    <w:p w:rsidR="00AF2576" w:rsidRDefault="00AF2576" w:rsidP="00FE2326">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 xml:space="preserve">10.3.2.1.2 ფარმაცევტული პროდუქტების ცნობარი </w:t>
      </w:r>
    </w:p>
    <w:p w:rsidR="00AF2576" w:rsidRDefault="00AF2576" w:rsidP="00FE2326">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სახელმძღვანელო მობილურ მომსახურებათა მომხმარებლებს</w:t>
      </w:r>
      <w:r w:rsidR="00A602A2">
        <w:rPr>
          <w:rFonts w:ascii="Sylfaen" w:hAnsi="Sylfaen"/>
          <w:sz w:val="24"/>
          <w:lang w:val="ka-GE"/>
        </w:rPr>
        <w:t xml:space="preserve"> უნდა აწვდიდეს სრულ ინფორმაციას მედიკამენტების შესახებ, </w:t>
      </w:r>
      <w:r w:rsidR="007A078D">
        <w:rPr>
          <w:rFonts w:ascii="Sylfaen" w:hAnsi="Sylfaen"/>
          <w:sz w:val="24"/>
          <w:lang w:val="ka-GE"/>
        </w:rPr>
        <w:t xml:space="preserve">მათი </w:t>
      </w:r>
      <w:r w:rsidR="00A602A2">
        <w:rPr>
          <w:rFonts w:ascii="Sylfaen" w:hAnsi="Sylfaen"/>
          <w:sz w:val="24"/>
          <w:lang w:val="ka-GE"/>
        </w:rPr>
        <w:t>ფარმაკოლოგიური მოქმედების, დოზების, გვერდითი ეფექტების და სხვა დეტალების ჩათვლით.</w:t>
      </w:r>
    </w:p>
    <w:p w:rsidR="00A602A2" w:rsidRDefault="00600E2C" w:rsidP="00FE2326">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მომავალში შესაძლოა გაფართოვდეს ეს მომსახურება, კერძოდ, მასში შევ</w:t>
      </w:r>
      <w:r w:rsidR="007A078D">
        <w:rPr>
          <w:rFonts w:ascii="Sylfaen" w:hAnsi="Sylfaen"/>
          <w:sz w:val="24"/>
          <w:lang w:val="ka-GE"/>
        </w:rPr>
        <w:t>იდეს</w:t>
      </w:r>
      <w:r>
        <w:rPr>
          <w:rFonts w:ascii="Sylfaen" w:hAnsi="Sylfaen"/>
          <w:sz w:val="24"/>
          <w:lang w:val="ka-GE"/>
        </w:rPr>
        <w:t xml:space="preserve"> ინფორმაცია </w:t>
      </w:r>
      <w:r w:rsidR="007A078D">
        <w:rPr>
          <w:rFonts w:ascii="Sylfaen" w:hAnsi="Sylfaen"/>
          <w:sz w:val="24"/>
          <w:lang w:val="ka-GE"/>
        </w:rPr>
        <w:t>კონკრეტული მედიკამენტების ჩამნაცვლებელი პრეპარატების შესახებ. უფრო მეტიც, შესაძლებელი უნდა გახდეს ამ სამსახურის ინ</w:t>
      </w:r>
      <w:r w:rsidR="000E5731">
        <w:rPr>
          <w:rFonts w:ascii="Sylfaen" w:hAnsi="Sylfaen"/>
          <w:sz w:val="24"/>
          <w:lang w:val="ka-GE"/>
        </w:rPr>
        <w:t>ტეგრ</w:t>
      </w:r>
      <w:r w:rsidR="00564CB4">
        <w:rPr>
          <w:rFonts w:ascii="Sylfaen" w:hAnsi="Sylfaen"/>
          <w:sz w:val="24"/>
          <w:lang w:val="ka-GE"/>
        </w:rPr>
        <w:t>ირება სააფთიაქო სისტემებთან, აფთ</w:t>
      </w:r>
      <w:r w:rsidR="000E5731">
        <w:rPr>
          <w:rFonts w:ascii="Sylfaen" w:hAnsi="Sylfaen"/>
          <w:sz w:val="24"/>
          <w:lang w:val="ka-GE"/>
        </w:rPr>
        <w:t xml:space="preserve">იაქებში არსებული </w:t>
      </w:r>
      <w:r w:rsidR="00564CB4">
        <w:rPr>
          <w:rFonts w:ascii="Sylfaen" w:hAnsi="Sylfaen"/>
          <w:sz w:val="24"/>
          <w:lang w:val="ka-GE"/>
        </w:rPr>
        <w:t xml:space="preserve">პრეპარატების არსებობისა და მათი ფასების შესახებ ინფორმაციის მიღების მიზნით, ასევე დაშვებული პრეპარატების სახელმწიფო </w:t>
      </w:r>
      <w:r w:rsidR="007A078D">
        <w:rPr>
          <w:rFonts w:ascii="Sylfaen" w:hAnsi="Sylfaen"/>
          <w:sz w:val="24"/>
          <w:lang w:val="ka-GE"/>
        </w:rPr>
        <w:t xml:space="preserve"> </w:t>
      </w:r>
      <w:r w:rsidR="00564CB4">
        <w:rPr>
          <w:rFonts w:ascii="Sylfaen" w:hAnsi="Sylfaen"/>
          <w:sz w:val="24"/>
          <w:lang w:val="ka-GE"/>
        </w:rPr>
        <w:t>რეესტრთან.</w:t>
      </w:r>
    </w:p>
    <w:p w:rsidR="00564CB4" w:rsidRDefault="00C31D68" w:rsidP="00FE2326">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ამ </w:t>
      </w:r>
      <w:r w:rsidR="00564CB4">
        <w:rPr>
          <w:rFonts w:ascii="Sylfaen" w:hAnsi="Sylfaen"/>
          <w:sz w:val="24"/>
          <w:lang w:val="ka-GE"/>
        </w:rPr>
        <w:t xml:space="preserve">მომსახურებით სარგებლობისას, მომხმარებელმა უნდა გამოიყენოს ინფორმაცია, რომელიც შეტანილია ფარმაცევტული პროდუქტების მოდულის მონაცემთა ბაზაში და ასევე სამედიცინო კლასიფიკაციის მოდულში. </w:t>
      </w:r>
    </w:p>
    <w:p w:rsidR="00564CB4" w:rsidRDefault="00564CB4" w:rsidP="00FE2326">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 xml:space="preserve">10.3.2.1.3 პირველადი დახმარების ცნობარი </w:t>
      </w:r>
    </w:p>
    <w:p w:rsidR="00564CB4" w:rsidRDefault="00564CB4" w:rsidP="00FE2326">
      <w:pPr>
        <w:widowControl w:val="0"/>
        <w:autoSpaceDE w:val="0"/>
        <w:autoSpaceDN w:val="0"/>
        <w:adjustRightInd w:val="0"/>
        <w:spacing w:after="240" w:line="276" w:lineRule="auto"/>
        <w:jc w:val="both"/>
        <w:rPr>
          <w:rFonts w:ascii="Sylfaen" w:hAnsi="Sylfaen"/>
          <w:sz w:val="24"/>
          <w:lang w:val="ka-GE"/>
        </w:rPr>
      </w:pPr>
      <w:r w:rsidRPr="00C31D68">
        <w:rPr>
          <w:rFonts w:ascii="Sylfaen" w:hAnsi="Sylfaen"/>
          <w:sz w:val="24"/>
          <w:lang w:val="ka-GE"/>
        </w:rPr>
        <w:lastRenderedPageBreak/>
        <w:t>ეს მობილური მომსახურება</w:t>
      </w:r>
      <w:r w:rsidR="00C31D68">
        <w:rPr>
          <w:rFonts w:ascii="Sylfaen" w:hAnsi="Sylfaen"/>
          <w:sz w:val="24"/>
          <w:lang w:val="ka-GE"/>
        </w:rPr>
        <w:t xml:space="preserve"> ითვალისწინებს მომხმარებლის უზრუნველყოფას ინფორმაციით საგანგებო და გადაუდებელი სამედიცინო შემთხვევების შესახებ. ცნობარი უნდა შეიცავდეს მოკლე ტექსტს, გრაფიკულ გამოსახულებას და ვიდეო ინსტრუქციებს, რომლებიც მოქალაქეებს სასწრაფო დახმარების მოსვლამდე პირველადი დახმარების გაწევაში დაეხმარება. </w:t>
      </w:r>
    </w:p>
    <w:p w:rsidR="00C31D68" w:rsidRDefault="00C31D68" w:rsidP="00FE2326">
      <w:pPr>
        <w:widowControl w:val="0"/>
        <w:autoSpaceDE w:val="0"/>
        <w:autoSpaceDN w:val="0"/>
        <w:adjustRightInd w:val="0"/>
        <w:spacing w:after="240" w:line="276" w:lineRule="auto"/>
        <w:jc w:val="both"/>
        <w:rPr>
          <w:rFonts w:ascii="Sylfaen" w:eastAsia="Arial Unicode MS" w:hAnsi="Sylfaen"/>
          <w:b/>
          <w:color w:val="000000"/>
          <w:sz w:val="24"/>
          <w:lang w:val="en-GB"/>
        </w:rPr>
      </w:pPr>
      <w:r>
        <w:rPr>
          <w:rFonts w:ascii="Sylfaen" w:hAnsi="Sylfaen"/>
          <w:b/>
          <w:sz w:val="24"/>
          <w:lang w:val="ka-GE"/>
        </w:rPr>
        <w:t xml:space="preserve">10.3.2.1.4 მობილური </w:t>
      </w:r>
      <w:r w:rsidRPr="00C31D68">
        <w:rPr>
          <w:rFonts w:ascii="Sylfaen" w:eastAsia="Arial Unicode MS" w:hAnsi="Sylfaen"/>
          <w:b/>
          <w:color w:val="000000"/>
          <w:sz w:val="24"/>
          <w:lang w:val="ka-GE"/>
        </w:rPr>
        <w:t xml:space="preserve">ელექტრონული სამედიცინო ჩანაწერები </w:t>
      </w:r>
      <w:r w:rsidRPr="00C31D68">
        <w:rPr>
          <w:rFonts w:ascii="Sylfaen" w:eastAsia="Arial Unicode MS" w:hAnsi="Sylfaen"/>
          <w:b/>
          <w:color w:val="000000"/>
          <w:sz w:val="24"/>
          <w:lang w:val="en-GB"/>
        </w:rPr>
        <w:t>(EMR)</w:t>
      </w:r>
    </w:p>
    <w:p w:rsidR="00D4322A" w:rsidRDefault="00D4322A" w:rsidP="00FE2326">
      <w:pPr>
        <w:widowControl w:val="0"/>
        <w:autoSpaceDE w:val="0"/>
        <w:autoSpaceDN w:val="0"/>
        <w:adjustRightInd w:val="0"/>
        <w:spacing w:after="240" w:line="276" w:lineRule="auto"/>
        <w:jc w:val="both"/>
        <w:rPr>
          <w:rFonts w:ascii="Sylfaen" w:hAnsi="Sylfaen"/>
          <w:sz w:val="24"/>
          <w:lang w:val="ka-GE"/>
        </w:rPr>
      </w:pPr>
      <w:proofErr w:type="spellStart"/>
      <w:r w:rsidRPr="00D4322A">
        <w:rPr>
          <w:rFonts w:ascii="Sylfaen" w:eastAsia="Arial Unicode MS" w:hAnsi="Sylfaen"/>
          <w:color w:val="000000"/>
          <w:sz w:val="24"/>
          <w:lang w:val="en-GB"/>
        </w:rPr>
        <w:t>ეს</w:t>
      </w:r>
      <w:proofErr w:type="spellEnd"/>
      <w:r w:rsidRPr="00D4322A">
        <w:rPr>
          <w:rFonts w:ascii="Sylfaen" w:eastAsia="Arial Unicode MS" w:hAnsi="Sylfaen"/>
          <w:color w:val="000000"/>
          <w:sz w:val="24"/>
          <w:lang w:val="en-GB"/>
        </w:rPr>
        <w:t xml:space="preserve"> </w:t>
      </w:r>
      <w:proofErr w:type="spellStart"/>
      <w:r w:rsidRPr="00D4322A">
        <w:rPr>
          <w:rFonts w:ascii="Sylfaen" w:eastAsia="Arial Unicode MS" w:hAnsi="Sylfaen"/>
          <w:color w:val="000000"/>
          <w:sz w:val="24"/>
          <w:lang w:val="en-GB"/>
        </w:rPr>
        <w:t>მომსახურება</w:t>
      </w:r>
      <w:proofErr w:type="spellEnd"/>
      <w:r w:rsidRPr="00D4322A">
        <w:rPr>
          <w:rFonts w:ascii="Sylfaen" w:eastAsia="Arial Unicode MS" w:hAnsi="Sylfaen"/>
          <w:color w:val="000000"/>
          <w:sz w:val="24"/>
          <w:lang w:val="en-GB"/>
        </w:rPr>
        <w:t xml:space="preserve"> </w:t>
      </w:r>
      <w:r>
        <w:rPr>
          <w:rFonts w:ascii="Sylfaen" w:eastAsia="Arial Unicode MS" w:hAnsi="Sylfaen"/>
          <w:color w:val="000000"/>
          <w:sz w:val="24"/>
          <w:lang w:val="ka-GE"/>
        </w:rPr>
        <w:t xml:space="preserve">უზრუნველყოფს წვდომას პაციენტის შესახებ ელექტრონულ ჩანაწერებთან, რომლებიც ჩატვირთულია </w:t>
      </w:r>
      <w:r>
        <w:rPr>
          <w:rFonts w:ascii="Sylfaen" w:hAnsi="Sylfaen"/>
          <w:sz w:val="24"/>
          <w:lang w:val="ka-GE"/>
        </w:rPr>
        <w:t>EHR-ში</w:t>
      </w:r>
      <w:r w:rsidR="000C0321">
        <w:rPr>
          <w:rFonts w:ascii="Sylfaen" w:hAnsi="Sylfaen"/>
          <w:sz w:val="24"/>
          <w:lang w:val="ka-GE"/>
        </w:rPr>
        <w:t xml:space="preserve">. პაციენტს უნდა შეეძლოს სრული ინფორმაციის მიღება თავისი ავადმყოფობის ისტორიის, ექიმთან ვიზიტების, სადაზღვევო </w:t>
      </w:r>
      <w:proofErr w:type="spellStart"/>
      <w:r w:rsidR="000C0321">
        <w:rPr>
          <w:rFonts w:ascii="Sylfaen" w:hAnsi="Sylfaen"/>
          <w:sz w:val="24"/>
          <w:lang w:val="ka-GE"/>
        </w:rPr>
        <w:t>ლიმიტებისა</w:t>
      </w:r>
      <w:proofErr w:type="spellEnd"/>
      <w:r w:rsidR="000C0321">
        <w:rPr>
          <w:rFonts w:ascii="Sylfaen" w:hAnsi="Sylfaen"/>
          <w:sz w:val="24"/>
          <w:lang w:val="ka-GE"/>
        </w:rPr>
        <w:t xml:space="preserve"> და სხვა საკითხების შესახებ. </w:t>
      </w:r>
    </w:p>
    <w:p w:rsidR="000C0321" w:rsidRDefault="000C0321" w:rsidP="00FE2326">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10.3.2.1.5 სამედიცინო მომსახურებათა მოთხოვნა (შესრულების მონიტორინგი)</w:t>
      </w:r>
    </w:p>
    <w:p w:rsidR="000C0321" w:rsidRDefault="000C0321" w:rsidP="00FE2326">
      <w:pPr>
        <w:widowControl w:val="0"/>
        <w:autoSpaceDE w:val="0"/>
        <w:autoSpaceDN w:val="0"/>
        <w:adjustRightInd w:val="0"/>
        <w:spacing w:after="240" w:line="276" w:lineRule="auto"/>
        <w:jc w:val="both"/>
        <w:rPr>
          <w:rFonts w:ascii="Sylfaen" w:hAnsi="Sylfaen"/>
          <w:sz w:val="24"/>
          <w:lang w:val="ka-GE"/>
        </w:rPr>
      </w:pPr>
      <w:r w:rsidRPr="000C0321">
        <w:rPr>
          <w:rFonts w:ascii="Sylfaen" w:hAnsi="Sylfaen"/>
          <w:sz w:val="24"/>
          <w:lang w:val="ka-GE"/>
        </w:rPr>
        <w:t xml:space="preserve">ეს მობილური მომსახურება </w:t>
      </w:r>
      <w:r>
        <w:rPr>
          <w:rFonts w:ascii="Sylfaen" w:hAnsi="Sylfaen"/>
          <w:sz w:val="24"/>
          <w:lang w:val="ka-GE"/>
        </w:rPr>
        <w:t xml:space="preserve">ითვალისწინებს </w:t>
      </w:r>
      <w:r w:rsidR="000360FD">
        <w:rPr>
          <w:rFonts w:ascii="Sylfaen" w:hAnsi="Sylfaen"/>
          <w:sz w:val="24"/>
          <w:lang w:val="ka-GE"/>
        </w:rPr>
        <w:t>გარანტიის მოდულთან ინტეგრაციას</w:t>
      </w:r>
      <w:r w:rsidR="00EF1BF5">
        <w:rPr>
          <w:rFonts w:ascii="Sylfaen" w:hAnsi="Sylfaen"/>
          <w:sz w:val="24"/>
          <w:lang w:val="ka-GE"/>
        </w:rPr>
        <w:t>,</w:t>
      </w:r>
      <w:r w:rsidR="000360FD">
        <w:rPr>
          <w:rFonts w:ascii="Sylfaen" w:hAnsi="Sylfaen"/>
          <w:sz w:val="24"/>
          <w:lang w:val="ka-GE"/>
        </w:rPr>
        <w:t xml:space="preserve"> </w:t>
      </w:r>
      <w:r w:rsidR="00EF1BF5">
        <w:rPr>
          <w:rFonts w:ascii="Sylfaen" w:hAnsi="Sylfaen"/>
          <w:sz w:val="24"/>
          <w:lang w:val="ka-GE"/>
        </w:rPr>
        <w:t xml:space="preserve">რომლის ფარგლებშიც </w:t>
      </w:r>
      <w:r w:rsidR="00F75BB4">
        <w:rPr>
          <w:rFonts w:ascii="Sylfaen" w:hAnsi="Sylfaen"/>
          <w:sz w:val="24"/>
          <w:lang w:val="ka-GE"/>
        </w:rPr>
        <w:t xml:space="preserve"> </w:t>
      </w:r>
      <w:r w:rsidR="00EF1BF5">
        <w:rPr>
          <w:rFonts w:ascii="Sylfaen" w:hAnsi="Sylfaen"/>
          <w:sz w:val="24"/>
          <w:lang w:val="ka-GE"/>
        </w:rPr>
        <w:t xml:space="preserve">ხორციელდება </w:t>
      </w:r>
      <w:r w:rsidR="00F75BB4">
        <w:rPr>
          <w:rFonts w:ascii="Sylfaen" w:hAnsi="Sylfaen"/>
          <w:sz w:val="24"/>
          <w:lang w:val="ka-GE"/>
        </w:rPr>
        <w:t xml:space="preserve">მოქალაქის </w:t>
      </w:r>
      <w:r w:rsidR="00EF1BF5">
        <w:rPr>
          <w:rFonts w:ascii="Sylfaen" w:hAnsi="Sylfaen"/>
          <w:sz w:val="24"/>
          <w:lang w:val="ka-GE"/>
        </w:rPr>
        <w:t xml:space="preserve">მიერ გარკვეული სამედიცინო მომსახურებების მიღების </w:t>
      </w:r>
      <w:r w:rsidR="00F75BB4">
        <w:rPr>
          <w:rFonts w:ascii="Sylfaen" w:hAnsi="Sylfaen"/>
          <w:sz w:val="24"/>
          <w:lang w:val="ka-GE"/>
        </w:rPr>
        <w:t xml:space="preserve">მიზნით შეტანილი განაცხადების </w:t>
      </w:r>
      <w:r w:rsidR="00EF1BF5">
        <w:rPr>
          <w:rFonts w:ascii="Sylfaen" w:hAnsi="Sylfaen"/>
          <w:sz w:val="24"/>
          <w:lang w:val="ka-GE"/>
        </w:rPr>
        <w:t>მართვა</w:t>
      </w:r>
      <w:r w:rsidR="007902C2">
        <w:rPr>
          <w:rFonts w:ascii="Sylfaen" w:hAnsi="Sylfaen"/>
          <w:sz w:val="24"/>
          <w:lang w:val="ka-GE"/>
        </w:rPr>
        <w:t>.</w:t>
      </w:r>
    </w:p>
    <w:p w:rsidR="007902C2" w:rsidRDefault="00F75BB4" w:rsidP="00FE2326">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განაცხადის </w:t>
      </w:r>
      <w:r w:rsidR="007902C2">
        <w:rPr>
          <w:rFonts w:ascii="Sylfaen" w:hAnsi="Sylfaen"/>
          <w:sz w:val="24"/>
          <w:lang w:val="ka-GE"/>
        </w:rPr>
        <w:t>ინიციატორს (მოქალაქე</w:t>
      </w:r>
      <w:r>
        <w:rPr>
          <w:rFonts w:ascii="Sylfaen" w:hAnsi="Sylfaen"/>
          <w:sz w:val="24"/>
          <w:lang w:val="ka-GE"/>
        </w:rPr>
        <w:t>ს</w:t>
      </w:r>
      <w:r w:rsidR="007902C2">
        <w:rPr>
          <w:rFonts w:ascii="Sylfaen" w:hAnsi="Sylfaen"/>
          <w:sz w:val="24"/>
          <w:lang w:val="ka-GE"/>
        </w:rPr>
        <w:t xml:space="preserve">) უნდა შეეძლოს </w:t>
      </w:r>
      <w:r>
        <w:rPr>
          <w:rFonts w:ascii="Sylfaen" w:hAnsi="Sylfaen"/>
          <w:sz w:val="24"/>
          <w:lang w:val="ka-GE"/>
        </w:rPr>
        <w:t xml:space="preserve">მობილური აპარატის გამოყენებით განაცხადის </w:t>
      </w:r>
      <w:r w:rsidR="007902C2">
        <w:rPr>
          <w:rFonts w:ascii="Sylfaen" w:hAnsi="Sylfaen"/>
          <w:sz w:val="24"/>
          <w:lang w:val="ka-GE"/>
        </w:rPr>
        <w:t xml:space="preserve">სტატუსის </w:t>
      </w:r>
      <w:r>
        <w:rPr>
          <w:rFonts w:ascii="Sylfaen" w:hAnsi="Sylfaen"/>
          <w:sz w:val="24"/>
          <w:lang w:val="ka-GE"/>
        </w:rPr>
        <w:t>შესახებ ინფორმაციის მიღება.</w:t>
      </w:r>
    </w:p>
    <w:p w:rsidR="00F75BB4" w:rsidRDefault="00F75BB4" w:rsidP="00FE2326">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 xml:space="preserve">განაცხადის განხილვის დასასრულს, განხილვის შედეგების შესახებ განმცხადებელს უნდა ეცნობოს მობილური ტელეფონის მეშვეობით. </w:t>
      </w:r>
    </w:p>
    <w:p w:rsidR="00F75BB4" w:rsidRDefault="00F75BB4" w:rsidP="00F75BB4">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10.3.2.2</w:t>
      </w:r>
      <w:r w:rsidRPr="00F64D50">
        <w:rPr>
          <w:rFonts w:ascii="Sylfaen" w:hAnsi="Sylfaen"/>
          <w:b/>
          <w:sz w:val="24"/>
          <w:lang w:val="ka-GE"/>
        </w:rPr>
        <w:t xml:space="preserve"> მობილური მომსახურებები</w:t>
      </w:r>
      <w:r>
        <w:rPr>
          <w:rFonts w:ascii="Sylfaen" w:hAnsi="Sylfaen"/>
          <w:b/>
          <w:sz w:val="24"/>
          <w:lang w:val="ka-GE"/>
        </w:rPr>
        <w:t xml:space="preserve"> </w:t>
      </w:r>
      <w:r w:rsidR="00B615E7">
        <w:rPr>
          <w:rFonts w:ascii="Sylfaen" w:hAnsi="Sylfaen"/>
          <w:b/>
          <w:sz w:val="24"/>
          <w:lang w:val="ka-GE"/>
        </w:rPr>
        <w:t xml:space="preserve">(სასწრაფო დახმარების) </w:t>
      </w:r>
      <w:r>
        <w:rPr>
          <w:rFonts w:ascii="Sylfaen" w:hAnsi="Sylfaen"/>
          <w:b/>
          <w:sz w:val="24"/>
          <w:lang w:val="ka-GE"/>
        </w:rPr>
        <w:t xml:space="preserve">ექიმებისთვის </w:t>
      </w:r>
      <w:r w:rsidRPr="00F64D50">
        <w:rPr>
          <w:rFonts w:ascii="Sylfaen" w:hAnsi="Sylfaen"/>
          <w:b/>
          <w:sz w:val="24"/>
          <w:lang w:val="ka-GE"/>
        </w:rPr>
        <w:t xml:space="preserve"> </w:t>
      </w:r>
    </w:p>
    <w:p w:rsidR="00B615E7" w:rsidRDefault="00F75BB4" w:rsidP="00B615E7">
      <w:pPr>
        <w:widowControl w:val="0"/>
        <w:autoSpaceDE w:val="0"/>
        <w:autoSpaceDN w:val="0"/>
        <w:adjustRightInd w:val="0"/>
        <w:spacing w:after="240" w:line="276" w:lineRule="auto"/>
        <w:jc w:val="both"/>
        <w:rPr>
          <w:rFonts w:ascii="Sylfaen" w:eastAsia="Arial Unicode MS" w:hAnsi="Sylfaen"/>
          <w:b/>
          <w:color w:val="000000"/>
          <w:sz w:val="24"/>
          <w:lang w:val="en-GB"/>
        </w:rPr>
      </w:pPr>
      <w:r>
        <w:rPr>
          <w:rFonts w:ascii="Sylfaen" w:hAnsi="Sylfaen"/>
          <w:b/>
          <w:sz w:val="24"/>
          <w:lang w:val="ka-GE"/>
        </w:rPr>
        <w:t xml:space="preserve">10.3.2.2.1 </w:t>
      </w:r>
      <w:r w:rsidR="00B615E7">
        <w:rPr>
          <w:rFonts w:ascii="Sylfaen" w:hAnsi="Sylfaen"/>
          <w:b/>
          <w:sz w:val="24"/>
          <w:lang w:val="ka-GE"/>
        </w:rPr>
        <w:t xml:space="preserve">მობილური </w:t>
      </w:r>
      <w:r w:rsidR="00B615E7" w:rsidRPr="00C31D68">
        <w:rPr>
          <w:rFonts w:ascii="Sylfaen" w:eastAsia="Arial Unicode MS" w:hAnsi="Sylfaen"/>
          <w:b/>
          <w:color w:val="000000"/>
          <w:sz w:val="24"/>
          <w:lang w:val="ka-GE"/>
        </w:rPr>
        <w:t xml:space="preserve">ელექტრონული სამედიცინო ჩანაწერები </w:t>
      </w:r>
      <w:r w:rsidR="00B615E7" w:rsidRPr="00C31D68">
        <w:rPr>
          <w:rFonts w:ascii="Sylfaen" w:eastAsia="Arial Unicode MS" w:hAnsi="Sylfaen"/>
          <w:b/>
          <w:color w:val="000000"/>
          <w:sz w:val="24"/>
          <w:lang w:val="en-GB"/>
        </w:rPr>
        <w:t>(EMR)</w:t>
      </w:r>
    </w:p>
    <w:p w:rsidR="00B615E7" w:rsidRDefault="00B615E7" w:rsidP="00B615E7">
      <w:pPr>
        <w:widowControl w:val="0"/>
        <w:autoSpaceDE w:val="0"/>
        <w:autoSpaceDN w:val="0"/>
        <w:adjustRightInd w:val="0"/>
        <w:spacing w:after="240" w:line="276" w:lineRule="auto"/>
        <w:jc w:val="both"/>
        <w:rPr>
          <w:rFonts w:ascii="Sylfaen" w:hAnsi="Sylfaen"/>
          <w:sz w:val="24"/>
          <w:lang w:val="ka-GE"/>
        </w:rPr>
      </w:pPr>
      <w:r>
        <w:rPr>
          <w:rFonts w:ascii="Sylfaen" w:eastAsia="Arial Unicode MS" w:hAnsi="Sylfaen"/>
          <w:color w:val="000000"/>
          <w:sz w:val="24"/>
          <w:lang w:val="ka-GE"/>
        </w:rPr>
        <w:t xml:space="preserve">სასწრაფო დახმარების ექიმს უნდა გააჩნდეს სწრაფი წვდომა პაციენტის შესახებ </w:t>
      </w:r>
      <w:r w:rsidR="00191403">
        <w:rPr>
          <w:rFonts w:ascii="Sylfaen" w:eastAsia="Arial Unicode MS" w:hAnsi="Sylfaen"/>
          <w:color w:val="000000"/>
          <w:sz w:val="24"/>
          <w:lang w:val="ka-GE"/>
        </w:rPr>
        <w:t xml:space="preserve">ისეთ მინიმალურ </w:t>
      </w:r>
      <w:r>
        <w:rPr>
          <w:rFonts w:ascii="Sylfaen" w:eastAsia="Arial Unicode MS" w:hAnsi="Sylfaen"/>
          <w:color w:val="000000"/>
          <w:sz w:val="24"/>
          <w:lang w:val="ka-GE"/>
        </w:rPr>
        <w:t xml:space="preserve">ინფორმაციასთან, </w:t>
      </w:r>
      <w:r w:rsidR="00191403">
        <w:rPr>
          <w:rFonts w:ascii="Sylfaen" w:eastAsia="Arial Unicode MS" w:hAnsi="Sylfaen"/>
          <w:color w:val="000000"/>
          <w:sz w:val="24"/>
          <w:lang w:val="ka-GE"/>
        </w:rPr>
        <w:t xml:space="preserve">როგორიცაა ასაკი, </w:t>
      </w:r>
      <w:proofErr w:type="spellStart"/>
      <w:r w:rsidR="00191403">
        <w:rPr>
          <w:rFonts w:ascii="Sylfaen" w:eastAsia="Arial Unicode MS" w:hAnsi="Sylfaen"/>
          <w:color w:val="000000"/>
          <w:sz w:val="24"/>
          <w:lang w:val="ka-GE"/>
        </w:rPr>
        <w:t>მდიკამენტებთან</w:t>
      </w:r>
      <w:proofErr w:type="spellEnd"/>
      <w:r w:rsidR="00191403">
        <w:rPr>
          <w:rFonts w:ascii="Sylfaen" w:eastAsia="Arial Unicode MS" w:hAnsi="Sylfaen"/>
          <w:color w:val="000000"/>
          <w:sz w:val="24"/>
          <w:lang w:val="ka-GE"/>
        </w:rPr>
        <w:t xml:space="preserve"> შეუთავსებლობა, სისხლის ჯგუფი და რეზუს ფაქტორი,  ქრონიკული დაავადებები, ბოლო წელს გაკეთებული ქირურგიული ოპერაციები. </w:t>
      </w:r>
    </w:p>
    <w:p w:rsidR="00191403" w:rsidRPr="00191403" w:rsidRDefault="00191403" w:rsidP="00191403">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10.3.2.3</w:t>
      </w:r>
      <w:r w:rsidRPr="00F64D50">
        <w:rPr>
          <w:rFonts w:ascii="Sylfaen" w:hAnsi="Sylfaen"/>
          <w:b/>
          <w:sz w:val="24"/>
          <w:lang w:val="ka-GE"/>
        </w:rPr>
        <w:t xml:space="preserve"> მობილური მომსახურებები</w:t>
      </w:r>
      <w:r>
        <w:rPr>
          <w:rFonts w:ascii="Sylfaen" w:hAnsi="Sylfaen"/>
          <w:b/>
          <w:sz w:val="24"/>
          <w:lang w:val="ka-GE"/>
        </w:rPr>
        <w:t xml:space="preserve"> </w:t>
      </w:r>
      <w:r w:rsidRPr="00191403">
        <w:rPr>
          <w:rFonts w:ascii="Sylfaen" w:hAnsi="Sylfaen"/>
          <w:b/>
          <w:snapToGrid w:val="0"/>
          <w:color w:val="000000" w:themeColor="text1"/>
          <w:sz w:val="24"/>
          <w:lang w:val="en-GB"/>
        </w:rPr>
        <w:t>MoLHSA</w:t>
      </w:r>
      <w:r>
        <w:rPr>
          <w:rFonts w:ascii="Sylfaen" w:hAnsi="Sylfaen"/>
          <w:b/>
          <w:snapToGrid w:val="0"/>
          <w:color w:val="000000" w:themeColor="text1"/>
          <w:sz w:val="24"/>
          <w:lang w:val="ka-GE"/>
        </w:rPr>
        <w:t>-სთვის</w:t>
      </w:r>
    </w:p>
    <w:p w:rsidR="007902C2" w:rsidRDefault="00191403" w:rsidP="00F75BB4">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 xml:space="preserve">10.3.2.3.1 საერთო ფინანსური ინდიკატორები </w:t>
      </w:r>
    </w:p>
    <w:p w:rsidR="00191403" w:rsidRDefault="00191403" w:rsidP="00F75BB4">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t>ოპერატიული შეხვედრის ფარგლებში, სამინისტროს თანამშრომელს უნდა შეეძლოს ინფორმაციის მიღება ძირითადი ფინანსური ინდიკატორების შესახებ, რომლებიც და</w:t>
      </w:r>
      <w:r w:rsidR="004C1620">
        <w:rPr>
          <w:rFonts w:ascii="Sylfaen" w:hAnsi="Sylfaen"/>
          <w:sz w:val="24"/>
          <w:lang w:val="ka-GE"/>
        </w:rPr>
        <w:t>ჯგუფებულია არსებული პარამეტრების მიხედვით.</w:t>
      </w:r>
    </w:p>
    <w:p w:rsidR="004C1620" w:rsidRDefault="004C1620" w:rsidP="00F75BB4">
      <w:pPr>
        <w:widowControl w:val="0"/>
        <w:autoSpaceDE w:val="0"/>
        <w:autoSpaceDN w:val="0"/>
        <w:adjustRightInd w:val="0"/>
        <w:spacing w:after="240" w:line="276" w:lineRule="auto"/>
        <w:jc w:val="both"/>
        <w:rPr>
          <w:rFonts w:ascii="Sylfaen" w:hAnsi="Sylfaen"/>
          <w:sz w:val="24"/>
          <w:lang w:val="ka-GE"/>
        </w:rPr>
      </w:pPr>
      <w:r>
        <w:rPr>
          <w:rFonts w:ascii="Sylfaen" w:hAnsi="Sylfaen"/>
          <w:sz w:val="24"/>
          <w:lang w:val="ka-GE"/>
        </w:rPr>
        <w:lastRenderedPageBreak/>
        <w:t>ფინანსური ეფექტიანობის ანგარიშის შინაარსი და დიზაინი უნდა განისაზღვროს პროექტირების ეტაპზე.</w:t>
      </w:r>
    </w:p>
    <w:p w:rsidR="004C1620" w:rsidRDefault="004C1620" w:rsidP="004C1620">
      <w:pPr>
        <w:widowControl w:val="0"/>
        <w:autoSpaceDE w:val="0"/>
        <w:autoSpaceDN w:val="0"/>
        <w:adjustRightInd w:val="0"/>
        <w:spacing w:after="240" w:line="276" w:lineRule="auto"/>
        <w:jc w:val="both"/>
        <w:rPr>
          <w:rFonts w:ascii="Sylfaen" w:hAnsi="Sylfaen"/>
          <w:b/>
          <w:sz w:val="24"/>
          <w:lang w:val="ka-GE"/>
        </w:rPr>
      </w:pPr>
      <w:r>
        <w:rPr>
          <w:rFonts w:ascii="Sylfaen" w:hAnsi="Sylfaen"/>
          <w:b/>
          <w:sz w:val="24"/>
          <w:lang w:val="ka-GE"/>
        </w:rPr>
        <w:t xml:space="preserve">10.3.2.3.2 ჯანდაცვის საერთო სტატისტიკა </w:t>
      </w:r>
    </w:p>
    <w:p w:rsidR="004C1620" w:rsidRPr="00D6007A" w:rsidRDefault="004C1620" w:rsidP="004C1620">
      <w:pPr>
        <w:widowControl w:val="0"/>
        <w:autoSpaceDE w:val="0"/>
        <w:autoSpaceDN w:val="0"/>
        <w:adjustRightInd w:val="0"/>
        <w:spacing w:after="240" w:line="276" w:lineRule="auto"/>
        <w:jc w:val="both"/>
        <w:rPr>
          <w:rFonts w:ascii="Sylfaen" w:hAnsi="Sylfaen"/>
          <w:sz w:val="24"/>
          <w:lang w:val="ka-GE"/>
        </w:rPr>
      </w:pPr>
      <w:r w:rsidRPr="004C1620">
        <w:rPr>
          <w:rFonts w:ascii="Sylfaen" w:hAnsi="Sylfaen"/>
          <w:sz w:val="24"/>
          <w:lang w:val="ka-GE"/>
        </w:rPr>
        <w:t xml:space="preserve">ისევე </w:t>
      </w:r>
      <w:proofErr w:type="spellStart"/>
      <w:r w:rsidRPr="004C1620">
        <w:rPr>
          <w:rFonts w:ascii="Sylfaen" w:hAnsi="Sylfaen"/>
          <w:sz w:val="24"/>
          <w:lang w:val="ka-GE"/>
        </w:rPr>
        <w:t>როგრც</w:t>
      </w:r>
      <w:proofErr w:type="spellEnd"/>
      <w:r w:rsidRPr="004C1620">
        <w:rPr>
          <w:rFonts w:ascii="Sylfaen" w:hAnsi="Sylfaen"/>
          <w:sz w:val="24"/>
          <w:lang w:val="ka-GE"/>
        </w:rPr>
        <w:t xml:space="preserve"> ფინანსური ინდიკატორების შესახებ ანგარიშის შემთხვევაში, </w:t>
      </w:r>
      <w:r>
        <w:rPr>
          <w:rFonts w:ascii="Sylfaen" w:hAnsi="Sylfaen"/>
          <w:sz w:val="24"/>
          <w:lang w:val="ka-GE"/>
        </w:rPr>
        <w:t xml:space="preserve">სამინისტროს თანამშრომელს უნდა შეეძლოს </w:t>
      </w:r>
      <w:r w:rsidR="00D6007A">
        <w:rPr>
          <w:rFonts w:ascii="Sylfaen" w:hAnsi="Sylfaen"/>
          <w:sz w:val="24"/>
          <w:lang w:val="ka-GE"/>
        </w:rPr>
        <w:t xml:space="preserve">ჯანდაცვის სფეროში საერთო სტატისტიკური </w:t>
      </w:r>
      <w:r>
        <w:rPr>
          <w:rFonts w:ascii="Sylfaen" w:hAnsi="Sylfaen"/>
          <w:sz w:val="24"/>
          <w:lang w:val="ka-GE"/>
        </w:rPr>
        <w:t>ინფორმაციის</w:t>
      </w:r>
      <w:r w:rsidR="00D6007A">
        <w:rPr>
          <w:rFonts w:ascii="Sylfaen" w:hAnsi="Sylfaen"/>
          <w:sz w:val="24"/>
          <w:lang w:val="ka-GE"/>
        </w:rPr>
        <w:t xml:space="preserve"> მიღება,  კერძოდ, როგორიცაა </w:t>
      </w:r>
      <w:r w:rsidR="007F330E">
        <w:rPr>
          <w:rFonts w:ascii="Sylfaen" w:hAnsi="Sylfaen"/>
          <w:sz w:val="24"/>
          <w:lang w:val="ka-GE"/>
        </w:rPr>
        <w:t xml:space="preserve">დროის გარკვეული მონაკვეთისთვის  </w:t>
      </w:r>
      <w:r w:rsidR="00D6007A" w:rsidRPr="00D6007A">
        <w:rPr>
          <w:rFonts w:ascii="Sylfaen" w:hAnsi="Sylfaen"/>
          <w:sz w:val="24"/>
          <w:lang w:val="ka-GE"/>
        </w:rPr>
        <w:t>დაბადებისა და გარდაცვალების</w:t>
      </w:r>
      <w:r w:rsidR="00D6007A">
        <w:rPr>
          <w:rFonts w:ascii="Sylfaen" w:hAnsi="Sylfaen"/>
          <w:sz w:val="16"/>
          <w:szCs w:val="16"/>
          <w:lang w:val="ka-GE"/>
        </w:rPr>
        <w:t xml:space="preserve">  </w:t>
      </w:r>
      <w:r w:rsidR="00D6007A">
        <w:rPr>
          <w:rFonts w:ascii="Sylfaen" w:hAnsi="Sylfaen"/>
          <w:sz w:val="24"/>
          <w:lang w:val="ka-GE"/>
        </w:rPr>
        <w:t>სტატისტიკა</w:t>
      </w:r>
      <w:r w:rsidR="007F330E">
        <w:rPr>
          <w:rFonts w:ascii="Sylfaen" w:hAnsi="Sylfaen"/>
          <w:sz w:val="24"/>
          <w:lang w:val="ka-GE"/>
        </w:rPr>
        <w:t>,</w:t>
      </w:r>
      <w:r w:rsidR="00D6007A">
        <w:rPr>
          <w:rFonts w:ascii="Sylfaen" w:hAnsi="Sylfaen"/>
          <w:sz w:val="24"/>
          <w:lang w:val="ka-GE"/>
        </w:rPr>
        <w:t xml:space="preserve"> </w:t>
      </w:r>
      <w:r w:rsidR="007F330E">
        <w:rPr>
          <w:rFonts w:ascii="Sylfaen" w:hAnsi="Sylfaen"/>
          <w:sz w:val="24"/>
          <w:lang w:val="ka-GE"/>
        </w:rPr>
        <w:t>მოსახლეობაში დაავადების გავრცელების სიხშირე, ძვირადღირებული ოპერაციების რაოდენობა, სასწრაფო დახმარების შემთხვევები.</w:t>
      </w:r>
      <w:r w:rsidR="007271C2">
        <w:rPr>
          <w:rFonts w:ascii="Sylfaen" w:hAnsi="Sylfaen"/>
          <w:sz w:val="24"/>
          <w:lang w:val="ka-GE"/>
        </w:rPr>
        <w:t xml:space="preserve"> </w:t>
      </w:r>
    </w:p>
    <w:p w:rsidR="004C1620" w:rsidRDefault="007F330E" w:rsidP="00F75BB4">
      <w:pPr>
        <w:widowControl w:val="0"/>
        <w:autoSpaceDE w:val="0"/>
        <w:autoSpaceDN w:val="0"/>
        <w:adjustRightInd w:val="0"/>
        <w:spacing w:after="240" w:line="276" w:lineRule="auto"/>
        <w:jc w:val="both"/>
        <w:rPr>
          <w:rFonts w:ascii="Sylfaen" w:hAnsi="Sylfaen"/>
          <w:sz w:val="24"/>
          <w:lang w:val="ka-GE"/>
        </w:rPr>
      </w:pPr>
      <w:r>
        <w:rPr>
          <w:rFonts w:ascii="Sylfaen" w:hAnsi="Sylfaen"/>
          <w:b/>
          <w:sz w:val="24"/>
          <w:lang w:val="ka-GE"/>
        </w:rPr>
        <w:t xml:space="preserve">10.3.2.3.3 </w:t>
      </w:r>
      <w:r w:rsidRPr="007F330E">
        <w:rPr>
          <w:rFonts w:ascii="Sylfaen" w:hAnsi="Sylfaen"/>
          <w:b/>
          <w:sz w:val="24"/>
        </w:rPr>
        <w:t>EHR-</w:t>
      </w:r>
      <w:r w:rsidRPr="007F330E">
        <w:rPr>
          <w:rFonts w:ascii="Sylfaen" w:hAnsi="Sylfaen"/>
          <w:b/>
          <w:sz w:val="24"/>
          <w:lang w:val="ka-GE"/>
        </w:rPr>
        <w:t>ის შევსებაზე კონტროლი</w:t>
      </w:r>
    </w:p>
    <w:p w:rsidR="007F330E" w:rsidRPr="001957E9" w:rsidRDefault="00D46C80" w:rsidP="007F330E">
      <w:pPr>
        <w:widowControl w:val="0"/>
        <w:autoSpaceDE w:val="0"/>
        <w:autoSpaceDN w:val="0"/>
        <w:adjustRightInd w:val="0"/>
        <w:spacing w:after="240" w:line="276" w:lineRule="auto"/>
        <w:jc w:val="both"/>
        <w:rPr>
          <w:rFonts w:ascii="Sylfaen" w:hAnsi="Sylfaen"/>
          <w:sz w:val="24"/>
          <w:lang w:val="ka-GE"/>
        </w:rPr>
      </w:pPr>
      <w:r w:rsidRPr="00B84393">
        <w:rPr>
          <w:rFonts w:ascii="Sylfaen" w:hAnsi="Sylfaen"/>
          <w:sz w:val="24"/>
          <w:lang w:val="ka-GE"/>
        </w:rPr>
        <w:t xml:space="preserve">სამინისტროს თანამშრომელს უნდა შეეძლოს </w:t>
      </w:r>
      <w:r w:rsidR="00B84393" w:rsidRPr="00B84393">
        <w:rPr>
          <w:rFonts w:ascii="Sylfaen" w:hAnsi="Sylfaen"/>
          <w:sz w:val="24"/>
          <w:lang w:val="ka-GE"/>
        </w:rPr>
        <w:t xml:space="preserve">სისტემაში ჩართული საავადმყოფოებიდან  </w:t>
      </w:r>
      <w:r w:rsidR="00B84393" w:rsidRPr="00B84393">
        <w:rPr>
          <w:rFonts w:ascii="Sylfaen" w:hAnsi="Sylfaen"/>
          <w:sz w:val="24"/>
        </w:rPr>
        <w:t>EHR-</w:t>
      </w:r>
      <w:r w:rsidR="00B84393" w:rsidRPr="00B84393">
        <w:rPr>
          <w:rFonts w:ascii="Sylfaen" w:hAnsi="Sylfaen"/>
          <w:sz w:val="24"/>
          <w:lang w:val="ka-GE"/>
        </w:rPr>
        <w:t xml:space="preserve">ში </w:t>
      </w:r>
      <w:r w:rsidRPr="00B84393">
        <w:rPr>
          <w:rFonts w:ascii="Sylfaen" w:hAnsi="Sylfaen"/>
          <w:sz w:val="24"/>
          <w:lang w:val="ka-GE"/>
        </w:rPr>
        <w:t>მონაცემთა შეყვანაზე კონტროლის განხორციელება</w:t>
      </w:r>
      <w:r w:rsidR="00B84393" w:rsidRPr="00B84393">
        <w:rPr>
          <w:rFonts w:ascii="Sylfaen" w:hAnsi="Sylfaen"/>
          <w:sz w:val="24"/>
          <w:lang w:val="ka-GE"/>
        </w:rPr>
        <w:t>.</w:t>
      </w:r>
      <w:r w:rsidR="00B84393">
        <w:rPr>
          <w:rFonts w:ascii="Sylfaen" w:hAnsi="Sylfaen"/>
          <w:sz w:val="24"/>
          <w:lang w:val="ka-GE"/>
        </w:rPr>
        <w:t xml:space="preserve"> მომსახურების ფარგლებში შესაძლებელი უნდა იყოს </w:t>
      </w:r>
      <w:r w:rsidR="00B84393" w:rsidRPr="00B84393">
        <w:rPr>
          <w:rFonts w:ascii="Sylfaen" w:hAnsi="Sylfaen"/>
          <w:sz w:val="24"/>
          <w:lang w:val="ka-GE"/>
        </w:rPr>
        <w:t xml:space="preserve">თითოეული საავადმყოფოდან მიღებული  </w:t>
      </w:r>
      <w:r w:rsidR="00B84393">
        <w:rPr>
          <w:rFonts w:ascii="Sylfaen" w:hAnsi="Sylfaen"/>
          <w:sz w:val="24"/>
          <w:lang w:val="ka-GE"/>
        </w:rPr>
        <w:t xml:space="preserve">ინფორმაციის </w:t>
      </w:r>
      <w:r w:rsidR="00B84393" w:rsidRPr="00B84393">
        <w:rPr>
          <w:rFonts w:ascii="Sylfaen" w:hAnsi="Sylfaen"/>
          <w:sz w:val="24"/>
          <w:lang w:val="ka-GE"/>
        </w:rPr>
        <w:t xml:space="preserve"> გარკვეული პერიოდის </w:t>
      </w:r>
      <w:proofErr w:type="spellStart"/>
      <w:r w:rsidR="00B84393" w:rsidRPr="00B84393">
        <w:rPr>
          <w:rFonts w:ascii="Sylfaen" w:hAnsi="Sylfaen"/>
          <w:sz w:val="24"/>
          <w:lang w:val="ka-GE"/>
        </w:rPr>
        <w:t>განმვალობაში</w:t>
      </w:r>
      <w:proofErr w:type="spellEnd"/>
      <w:r w:rsidR="00B84393" w:rsidRPr="00B84393">
        <w:rPr>
          <w:rFonts w:ascii="Sylfaen" w:hAnsi="Sylfaen"/>
          <w:sz w:val="24"/>
          <w:lang w:val="ka-GE"/>
        </w:rPr>
        <w:t xml:space="preserve"> </w:t>
      </w:r>
      <w:r w:rsidR="00B84393">
        <w:rPr>
          <w:rFonts w:ascii="Sylfaen" w:hAnsi="Sylfaen"/>
          <w:sz w:val="24"/>
          <w:lang w:val="ka-GE"/>
        </w:rPr>
        <w:t xml:space="preserve">ჩვენება. </w:t>
      </w:r>
      <w:r w:rsidR="00B84393" w:rsidRPr="001957E9">
        <w:rPr>
          <w:rFonts w:ascii="Sylfaen" w:hAnsi="Sylfaen"/>
          <w:sz w:val="24"/>
          <w:lang w:val="ka-GE"/>
        </w:rPr>
        <w:t>ამა</w:t>
      </w:r>
      <w:r w:rsidR="00BC0E0F">
        <w:rPr>
          <w:rFonts w:ascii="Sylfaen" w:hAnsi="Sylfaen"/>
          <w:sz w:val="24"/>
          <w:lang w:val="ka-GE"/>
        </w:rPr>
        <w:t xml:space="preserve">სთან, </w:t>
      </w:r>
      <w:r w:rsidR="00B84393" w:rsidRPr="001957E9">
        <w:rPr>
          <w:rFonts w:ascii="Sylfaen" w:hAnsi="Sylfaen"/>
          <w:sz w:val="24"/>
          <w:lang w:val="ka-GE"/>
        </w:rPr>
        <w:t xml:space="preserve">მომსახურებამ უნდა უზრუნველყოს </w:t>
      </w:r>
      <w:proofErr w:type="spellStart"/>
      <w:r w:rsidR="001957E9" w:rsidRPr="001957E9">
        <w:rPr>
          <w:rFonts w:ascii="Sylfaen" w:hAnsi="Sylfaen"/>
          <w:sz w:val="24"/>
          <w:lang w:val="ka-GE"/>
        </w:rPr>
        <w:t>alert</w:t>
      </w:r>
      <w:proofErr w:type="spellEnd"/>
      <w:r w:rsidR="001957E9" w:rsidRPr="001957E9">
        <w:rPr>
          <w:rFonts w:ascii="Sylfaen" w:hAnsi="Sylfaen"/>
          <w:sz w:val="24"/>
          <w:lang w:val="ka-GE"/>
        </w:rPr>
        <w:t xml:space="preserve"> ნიშნის გამოჩენა </w:t>
      </w:r>
      <w:r w:rsidR="007F330E" w:rsidRPr="001957E9">
        <w:rPr>
          <w:rFonts w:ascii="Sylfaen" w:hAnsi="Sylfaen"/>
          <w:sz w:val="24"/>
          <w:lang w:val="ka-GE"/>
        </w:rPr>
        <w:t xml:space="preserve">ბოლო კვირას საავადმყოფოდან ახალი ინფორმაციის </w:t>
      </w:r>
      <w:r w:rsidR="00B84393" w:rsidRPr="001957E9">
        <w:rPr>
          <w:rFonts w:ascii="Sylfaen" w:hAnsi="Sylfaen"/>
          <w:sz w:val="24"/>
          <w:lang w:val="ka-GE"/>
        </w:rPr>
        <w:t xml:space="preserve">არარსებობის </w:t>
      </w:r>
      <w:r w:rsidR="007F330E" w:rsidRPr="001957E9">
        <w:rPr>
          <w:rFonts w:ascii="Sylfaen" w:hAnsi="Sylfaen"/>
          <w:sz w:val="24"/>
          <w:lang w:val="ka-GE"/>
        </w:rPr>
        <w:t>შემთხვევაში</w:t>
      </w:r>
      <w:r w:rsidR="001957E9">
        <w:rPr>
          <w:rFonts w:ascii="Sylfaen" w:hAnsi="Sylfaen"/>
          <w:sz w:val="24"/>
          <w:lang w:val="ka-GE"/>
        </w:rPr>
        <w:t>. ანგარიშის შინაარსი და დიზაინი უნდა განისაზღვროს პროექტირების ეტაპზე.</w:t>
      </w:r>
      <w:bookmarkStart w:id="7" w:name="_GoBack"/>
      <w:bookmarkEnd w:id="7"/>
    </w:p>
    <w:sectPr w:rsidR="007F330E" w:rsidRPr="001957E9" w:rsidSect="00F50AF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3BC" w:rsidRDefault="00E463BC" w:rsidP="00847CD6">
      <w:r>
        <w:separator/>
      </w:r>
    </w:p>
  </w:endnote>
  <w:endnote w:type="continuationSeparator" w:id="0">
    <w:p w:rsidR="00E463BC" w:rsidRDefault="00E463BC" w:rsidP="0084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3BC" w:rsidRDefault="00E463BC" w:rsidP="00847CD6">
      <w:r>
        <w:separator/>
      </w:r>
    </w:p>
  </w:footnote>
  <w:footnote w:type="continuationSeparator" w:id="0">
    <w:p w:rsidR="00E463BC" w:rsidRDefault="00E463BC" w:rsidP="00847CD6">
      <w:r>
        <w:continuationSeparator/>
      </w:r>
    </w:p>
  </w:footnote>
  <w:footnote w:id="1">
    <w:p w:rsidR="00B31DCF" w:rsidRPr="00B31DCF" w:rsidRDefault="00B31DCF" w:rsidP="00B31DCF">
      <w:pPr>
        <w:widowControl w:val="0"/>
        <w:autoSpaceDE w:val="0"/>
        <w:autoSpaceDN w:val="0"/>
        <w:adjustRightInd w:val="0"/>
        <w:spacing w:after="240" w:line="276" w:lineRule="auto"/>
        <w:jc w:val="both"/>
        <w:rPr>
          <w:rFonts w:ascii="Sylfaen" w:eastAsia="Arial Unicode MS" w:hAnsi="Sylfaen" w:cs="Arial Unicode MS"/>
          <w:color w:val="000000"/>
          <w:sz w:val="24"/>
          <w:lang w:val="ka-GE"/>
        </w:rPr>
      </w:pPr>
      <w:r>
        <w:rPr>
          <w:rStyle w:val="FootnoteReference"/>
        </w:rPr>
        <w:footnoteRef/>
      </w:r>
      <w:r>
        <w:t xml:space="preserve"> </w:t>
      </w:r>
      <w:r w:rsidRPr="00E95BC0">
        <w:rPr>
          <w:rFonts w:ascii="Sylfaen" w:eastAsia="Arial Unicode MS" w:hAnsi="Sylfaen" w:cs="Arial Unicode MS"/>
          <w:color w:val="000000"/>
          <w:sz w:val="24"/>
          <w:lang w:val="ka-GE"/>
        </w:rPr>
        <w:t>უნდა განიმარტოს და დაზუსტდეს მომდევნო ფაზების ფარგლებში. არ შედის საქმიანობის ამჟამად დადგენილ ფარგლებში</w:t>
      </w:r>
      <w:r>
        <w:rPr>
          <w:rFonts w:ascii="Sylfaen" w:eastAsia="Arial Unicode MS" w:hAnsi="Sylfaen" w:cs="Arial Unicode MS"/>
          <w:color w:val="000000"/>
          <w:sz w:val="24"/>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D91"/>
    <w:multiLevelType w:val="hybridMultilevel"/>
    <w:tmpl w:val="529C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B7013"/>
    <w:multiLevelType w:val="hybridMultilevel"/>
    <w:tmpl w:val="A57C0828"/>
    <w:lvl w:ilvl="0" w:tplc="9842BEBA">
      <w:start w:val="1"/>
      <w:numFmt w:val="bullet"/>
      <w:lvlText w:val="-"/>
      <w:lvlJc w:val="left"/>
      <w:pPr>
        <w:ind w:left="1440" w:hanging="360"/>
      </w:pPr>
      <w:rPr>
        <w:rFonts w:ascii="Sylfaen" w:eastAsia="Times New Roman" w:hAnsi="Sylfaen"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FB0CB4"/>
    <w:multiLevelType w:val="hybridMultilevel"/>
    <w:tmpl w:val="13D4F584"/>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52D67"/>
    <w:multiLevelType w:val="hybridMultilevel"/>
    <w:tmpl w:val="DFD20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038E"/>
    <w:multiLevelType w:val="hybridMultilevel"/>
    <w:tmpl w:val="D1843A3C"/>
    <w:lvl w:ilvl="0" w:tplc="9842BEBA">
      <w:start w:val="1"/>
      <w:numFmt w:val="bullet"/>
      <w:lvlText w:val="-"/>
      <w:lvlJc w:val="left"/>
      <w:pPr>
        <w:ind w:left="1440" w:hanging="360"/>
      </w:pPr>
      <w:rPr>
        <w:rFonts w:ascii="Sylfaen" w:eastAsia="Times New Roman" w:hAnsi="Sylfaen"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F66684"/>
    <w:multiLevelType w:val="hybridMultilevel"/>
    <w:tmpl w:val="40F6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96799"/>
    <w:multiLevelType w:val="hybridMultilevel"/>
    <w:tmpl w:val="471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54608"/>
    <w:multiLevelType w:val="hybridMultilevel"/>
    <w:tmpl w:val="AFC2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10967"/>
    <w:multiLevelType w:val="multilevel"/>
    <w:tmpl w:val="0A082362"/>
    <w:lvl w:ilvl="0">
      <w:start w:val="7"/>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055DB0"/>
    <w:multiLevelType w:val="multilevel"/>
    <w:tmpl w:val="EE76B2B4"/>
    <w:lvl w:ilvl="0">
      <w:start w:val="10"/>
      <w:numFmt w:val="decimal"/>
      <w:lvlText w:val="%1"/>
      <w:lvlJc w:val="left"/>
      <w:pPr>
        <w:ind w:left="876" w:hanging="876"/>
      </w:pPr>
      <w:rPr>
        <w:rFonts w:hint="default"/>
      </w:rPr>
    </w:lvl>
    <w:lvl w:ilvl="1">
      <w:start w:val="3"/>
      <w:numFmt w:val="decimal"/>
      <w:lvlText w:val="%1.%2"/>
      <w:lvlJc w:val="left"/>
      <w:pPr>
        <w:ind w:left="876" w:hanging="876"/>
      </w:pPr>
      <w:rPr>
        <w:rFonts w:hint="default"/>
      </w:rPr>
    </w:lvl>
    <w:lvl w:ilvl="2">
      <w:start w:val="1"/>
      <w:numFmt w:val="decimal"/>
      <w:lvlText w:val="%1.%2.%3"/>
      <w:lvlJc w:val="left"/>
      <w:pPr>
        <w:ind w:left="876" w:hanging="876"/>
      </w:pPr>
      <w:rPr>
        <w:rFonts w:hint="default"/>
      </w:rPr>
    </w:lvl>
    <w:lvl w:ilvl="3">
      <w:start w:val="2"/>
      <w:numFmt w:val="decimal"/>
      <w:lvlText w:val="%1.%2.%3.%4"/>
      <w:lvlJc w:val="left"/>
      <w:pPr>
        <w:ind w:left="876" w:hanging="87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E1E45"/>
    <w:multiLevelType w:val="hybridMultilevel"/>
    <w:tmpl w:val="D22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E0152"/>
    <w:multiLevelType w:val="hybridMultilevel"/>
    <w:tmpl w:val="D0FE3778"/>
    <w:lvl w:ilvl="0" w:tplc="040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52604D5"/>
    <w:multiLevelType w:val="hybridMultilevel"/>
    <w:tmpl w:val="0EB0E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0E7FA4"/>
    <w:multiLevelType w:val="hybridMultilevel"/>
    <w:tmpl w:val="2116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20A3A"/>
    <w:multiLevelType w:val="hybridMultilevel"/>
    <w:tmpl w:val="AC6C1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628C8"/>
    <w:multiLevelType w:val="hybridMultilevel"/>
    <w:tmpl w:val="9570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93613"/>
    <w:multiLevelType w:val="hybridMultilevel"/>
    <w:tmpl w:val="8AEE4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0724FB"/>
    <w:multiLevelType w:val="hybridMultilevel"/>
    <w:tmpl w:val="EE40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FC4C9E"/>
    <w:multiLevelType w:val="singleLevel"/>
    <w:tmpl w:val="AAC60CC0"/>
    <w:lvl w:ilvl="0">
      <w:start w:val="1"/>
      <w:numFmt w:val="bullet"/>
      <w:pStyle w:val="ListBulletIndent"/>
      <w:lvlText w:val=""/>
      <w:lvlJc w:val="left"/>
      <w:pPr>
        <w:tabs>
          <w:tab w:val="num" w:pos="360"/>
        </w:tabs>
        <w:ind w:left="360" w:hanging="360"/>
      </w:pPr>
      <w:rPr>
        <w:rFonts w:ascii="Wingdings" w:hAnsi="Wingdings" w:hint="default"/>
      </w:rPr>
    </w:lvl>
  </w:abstractNum>
  <w:abstractNum w:abstractNumId="19" w15:restartNumberingAfterBreak="0">
    <w:nsid w:val="24F61927"/>
    <w:multiLevelType w:val="hybridMultilevel"/>
    <w:tmpl w:val="78A4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04A91"/>
    <w:multiLevelType w:val="hybridMultilevel"/>
    <w:tmpl w:val="AF6E9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D2121F"/>
    <w:multiLevelType w:val="hybridMultilevel"/>
    <w:tmpl w:val="C35676A2"/>
    <w:lvl w:ilvl="0" w:tplc="9842BEBA">
      <w:start w:val="1"/>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DC2027"/>
    <w:multiLevelType w:val="hybridMultilevel"/>
    <w:tmpl w:val="3DDA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56759"/>
    <w:multiLevelType w:val="hybridMultilevel"/>
    <w:tmpl w:val="0CD8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AF222F"/>
    <w:multiLevelType w:val="hybridMultilevel"/>
    <w:tmpl w:val="6AE0B4FC"/>
    <w:lvl w:ilvl="0" w:tplc="955EDA1E">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28DC3CFF"/>
    <w:multiLevelType w:val="hybridMultilevel"/>
    <w:tmpl w:val="5F548028"/>
    <w:lvl w:ilvl="0" w:tplc="9842BEBA">
      <w:start w:val="1"/>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5D5CEC"/>
    <w:multiLevelType w:val="hybridMultilevel"/>
    <w:tmpl w:val="1DE6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4D7652"/>
    <w:multiLevelType w:val="hybridMultilevel"/>
    <w:tmpl w:val="E148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15696"/>
    <w:multiLevelType w:val="hybridMultilevel"/>
    <w:tmpl w:val="E0ACC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CB31910"/>
    <w:multiLevelType w:val="hybridMultilevel"/>
    <w:tmpl w:val="6870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E977A2"/>
    <w:multiLevelType w:val="hybridMultilevel"/>
    <w:tmpl w:val="8958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CD3B4B"/>
    <w:multiLevelType w:val="hybridMultilevel"/>
    <w:tmpl w:val="B9AC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E0242E"/>
    <w:multiLevelType w:val="hybridMultilevel"/>
    <w:tmpl w:val="6ABE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1A7A65"/>
    <w:multiLevelType w:val="hybridMultilevel"/>
    <w:tmpl w:val="CC74F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9041088"/>
    <w:multiLevelType w:val="hybridMultilevel"/>
    <w:tmpl w:val="E63081F2"/>
    <w:lvl w:ilvl="0" w:tplc="C9F0ADF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DE96520"/>
    <w:multiLevelType w:val="hybridMultilevel"/>
    <w:tmpl w:val="649A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D17EDF"/>
    <w:multiLevelType w:val="hybridMultilevel"/>
    <w:tmpl w:val="7134605E"/>
    <w:lvl w:ilvl="0" w:tplc="9842BEBA">
      <w:start w:val="1"/>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DE7109"/>
    <w:multiLevelType w:val="hybridMultilevel"/>
    <w:tmpl w:val="DAE04AE4"/>
    <w:lvl w:ilvl="0" w:tplc="9842BEBA">
      <w:start w:val="1"/>
      <w:numFmt w:val="bullet"/>
      <w:lvlText w:val="-"/>
      <w:lvlJc w:val="left"/>
      <w:pPr>
        <w:ind w:left="1440" w:hanging="360"/>
      </w:pPr>
      <w:rPr>
        <w:rFonts w:ascii="Sylfaen" w:eastAsia="Times New Roman" w:hAnsi="Sylfaen"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44F4F07"/>
    <w:multiLevelType w:val="hybridMultilevel"/>
    <w:tmpl w:val="FC0CF2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4BC50F8C"/>
    <w:multiLevelType w:val="hybridMultilevel"/>
    <w:tmpl w:val="3AA0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EA5B27"/>
    <w:multiLevelType w:val="hybridMultilevel"/>
    <w:tmpl w:val="86029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821371"/>
    <w:multiLevelType w:val="hybridMultilevel"/>
    <w:tmpl w:val="865C1940"/>
    <w:lvl w:ilvl="0" w:tplc="9842BEBA">
      <w:start w:val="1"/>
      <w:numFmt w:val="bullet"/>
      <w:lvlText w:val="-"/>
      <w:lvlJc w:val="left"/>
      <w:pPr>
        <w:ind w:left="1080" w:hanging="360"/>
      </w:pPr>
      <w:rPr>
        <w:rFonts w:ascii="Sylfaen" w:eastAsia="Times New Roma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F13595D"/>
    <w:multiLevelType w:val="hybridMultilevel"/>
    <w:tmpl w:val="F264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A249B1"/>
    <w:multiLevelType w:val="hybridMultilevel"/>
    <w:tmpl w:val="7A709B2A"/>
    <w:lvl w:ilvl="0" w:tplc="9842BEBA">
      <w:start w:val="1"/>
      <w:numFmt w:val="bullet"/>
      <w:lvlText w:val="-"/>
      <w:lvlJc w:val="left"/>
      <w:pPr>
        <w:ind w:left="1440" w:hanging="360"/>
      </w:pPr>
      <w:rPr>
        <w:rFonts w:ascii="Sylfaen" w:eastAsia="Times New Roman" w:hAnsi="Sylfaen"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DB33AE"/>
    <w:multiLevelType w:val="hybridMultilevel"/>
    <w:tmpl w:val="FBD6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AF6671"/>
    <w:multiLevelType w:val="hybridMultilevel"/>
    <w:tmpl w:val="AE50DD30"/>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6" w15:restartNumberingAfterBreak="0">
    <w:nsid w:val="56967394"/>
    <w:multiLevelType w:val="hybridMultilevel"/>
    <w:tmpl w:val="9200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20A41"/>
    <w:multiLevelType w:val="hybridMultilevel"/>
    <w:tmpl w:val="D556D7A6"/>
    <w:lvl w:ilvl="0" w:tplc="9842BEBA">
      <w:start w:val="1"/>
      <w:numFmt w:val="bullet"/>
      <w:lvlText w:val="-"/>
      <w:lvlJc w:val="left"/>
      <w:pPr>
        <w:ind w:left="1080" w:hanging="360"/>
      </w:pPr>
      <w:rPr>
        <w:rFonts w:ascii="Sylfaen" w:eastAsia="Times New Roma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8266554"/>
    <w:multiLevelType w:val="hybridMultilevel"/>
    <w:tmpl w:val="404295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58882366"/>
    <w:multiLevelType w:val="hybridMultilevel"/>
    <w:tmpl w:val="2F68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8954B1"/>
    <w:multiLevelType w:val="hybridMultilevel"/>
    <w:tmpl w:val="0A8C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8F702F"/>
    <w:multiLevelType w:val="hybridMultilevel"/>
    <w:tmpl w:val="E474CB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5EE42539"/>
    <w:multiLevelType w:val="hybridMultilevel"/>
    <w:tmpl w:val="5060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1F26FE"/>
    <w:multiLevelType w:val="hybridMultilevel"/>
    <w:tmpl w:val="1460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1608A5"/>
    <w:multiLevelType w:val="hybridMultilevel"/>
    <w:tmpl w:val="9830E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4276C3D"/>
    <w:multiLevelType w:val="multilevel"/>
    <w:tmpl w:val="5F78FB3E"/>
    <w:lvl w:ilvl="0">
      <w:start w:val="1"/>
      <w:numFmt w:val="decimal"/>
      <w:pStyle w:val="Heading1"/>
      <w:lvlText w:val="%1"/>
      <w:lvlJc w:val="left"/>
      <w:pPr>
        <w:tabs>
          <w:tab w:val="num" w:pos="574"/>
        </w:tabs>
        <w:ind w:left="574"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pStyle w:val="Heading3"/>
      <w:lvlText w:val="%1.%2.%3"/>
      <w:lvlJc w:val="left"/>
      <w:pPr>
        <w:tabs>
          <w:tab w:val="num" w:pos="862"/>
        </w:tabs>
        <w:ind w:left="862"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64"/>
        </w:tabs>
        <w:ind w:left="17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648E6848"/>
    <w:multiLevelType w:val="hybridMultilevel"/>
    <w:tmpl w:val="A900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4C2428"/>
    <w:multiLevelType w:val="hybridMultilevel"/>
    <w:tmpl w:val="86FACBDE"/>
    <w:lvl w:ilvl="0" w:tplc="9842BEBA">
      <w:start w:val="1"/>
      <w:numFmt w:val="bullet"/>
      <w:lvlText w:val="-"/>
      <w:lvlJc w:val="left"/>
      <w:pPr>
        <w:ind w:left="1440" w:hanging="360"/>
      </w:pPr>
      <w:rPr>
        <w:rFonts w:ascii="Sylfaen" w:eastAsia="Times New Roman" w:hAnsi="Sylfaen"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82E0A61"/>
    <w:multiLevelType w:val="hybridMultilevel"/>
    <w:tmpl w:val="C678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DB5C38"/>
    <w:multiLevelType w:val="hybridMultilevel"/>
    <w:tmpl w:val="0A467076"/>
    <w:lvl w:ilvl="0" w:tplc="9842BEBA">
      <w:start w:val="1"/>
      <w:numFmt w:val="bullet"/>
      <w:lvlText w:val="-"/>
      <w:lvlJc w:val="left"/>
      <w:pPr>
        <w:ind w:left="1080" w:hanging="360"/>
      </w:pPr>
      <w:rPr>
        <w:rFonts w:ascii="Sylfaen" w:eastAsia="Times New Roma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A004A48"/>
    <w:multiLevelType w:val="hybridMultilevel"/>
    <w:tmpl w:val="E0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3F5E20"/>
    <w:multiLevelType w:val="hybridMultilevel"/>
    <w:tmpl w:val="949C9952"/>
    <w:lvl w:ilvl="0" w:tplc="9842BEBA">
      <w:start w:val="1"/>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674930"/>
    <w:multiLevelType w:val="hybridMultilevel"/>
    <w:tmpl w:val="D81E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0B7033"/>
    <w:multiLevelType w:val="hybridMultilevel"/>
    <w:tmpl w:val="533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3F6929"/>
    <w:multiLevelType w:val="hybridMultilevel"/>
    <w:tmpl w:val="3A2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866EDC"/>
    <w:multiLevelType w:val="hybridMultilevel"/>
    <w:tmpl w:val="69F0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F577AF"/>
    <w:multiLevelType w:val="hybridMultilevel"/>
    <w:tmpl w:val="99B40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784544B"/>
    <w:multiLevelType w:val="hybridMultilevel"/>
    <w:tmpl w:val="2D5A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E25F3A"/>
    <w:multiLevelType w:val="hybridMultilevel"/>
    <w:tmpl w:val="E22E8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784B1A44"/>
    <w:multiLevelType w:val="hybridMultilevel"/>
    <w:tmpl w:val="D1068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5"/>
  </w:num>
  <w:num w:numId="2">
    <w:abstractNumId w:val="11"/>
  </w:num>
  <w:num w:numId="3">
    <w:abstractNumId w:val="18"/>
  </w:num>
  <w:num w:numId="4">
    <w:abstractNumId w:val="51"/>
  </w:num>
  <w:num w:numId="5">
    <w:abstractNumId w:val="66"/>
  </w:num>
  <w:num w:numId="6">
    <w:abstractNumId w:val="20"/>
  </w:num>
  <w:num w:numId="7">
    <w:abstractNumId w:val="54"/>
  </w:num>
  <w:num w:numId="8">
    <w:abstractNumId w:val="38"/>
  </w:num>
  <w:num w:numId="9">
    <w:abstractNumId w:val="48"/>
  </w:num>
  <w:num w:numId="10">
    <w:abstractNumId w:val="50"/>
  </w:num>
  <w:num w:numId="11">
    <w:abstractNumId w:val="59"/>
  </w:num>
  <w:num w:numId="12">
    <w:abstractNumId w:val="68"/>
  </w:num>
  <w:num w:numId="13">
    <w:abstractNumId w:val="28"/>
  </w:num>
  <w:num w:numId="14">
    <w:abstractNumId w:val="40"/>
  </w:num>
  <w:num w:numId="15">
    <w:abstractNumId w:val="62"/>
  </w:num>
  <w:num w:numId="16">
    <w:abstractNumId w:val="32"/>
  </w:num>
  <w:num w:numId="17">
    <w:abstractNumId w:val="30"/>
  </w:num>
  <w:num w:numId="18">
    <w:abstractNumId w:val="0"/>
  </w:num>
  <w:num w:numId="19">
    <w:abstractNumId w:val="41"/>
  </w:num>
  <w:num w:numId="20">
    <w:abstractNumId w:val="31"/>
  </w:num>
  <w:num w:numId="21">
    <w:abstractNumId w:val="33"/>
  </w:num>
  <w:num w:numId="22">
    <w:abstractNumId w:val="61"/>
  </w:num>
  <w:num w:numId="23">
    <w:abstractNumId w:val="25"/>
  </w:num>
  <w:num w:numId="24">
    <w:abstractNumId w:val="46"/>
  </w:num>
  <w:num w:numId="25">
    <w:abstractNumId w:val="49"/>
  </w:num>
  <w:num w:numId="26">
    <w:abstractNumId w:val="47"/>
  </w:num>
  <w:num w:numId="27">
    <w:abstractNumId w:val="21"/>
  </w:num>
  <w:num w:numId="28">
    <w:abstractNumId w:val="67"/>
  </w:num>
  <w:num w:numId="29">
    <w:abstractNumId w:val="60"/>
  </w:num>
  <w:num w:numId="30">
    <w:abstractNumId w:val="52"/>
  </w:num>
  <w:num w:numId="31">
    <w:abstractNumId w:val="6"/>
  </w:num>
  <w:num w:numId="32">
    <w:abstractNumId w:val="10"/>
  </w:num>
  <w:num w:numId="33">
    <w:abstractNumId w:val="16"/>
  </w:num>
  <w:num w:numId="34">
    <w:abstractNumId w:val="63"/>
  </w:num>
  <w:num w:numId="35">
    <w:abstractNumId w:val="56"/>
  </w:num>
  <w:num w:numId="36">
    <w:abstractNumId w:val="34"/>
  </w:num>
  <w:num w:numId="37">
    <w:abstractNumId w:val="53"/>
  </w:num>
  <w:num w:numId="38">
    <w:abstractNumId w:val="57"/>
  </w:num>
  <w:num w:numId="39">
    <w:abstractNumId w:val="65"/>
  </w:num>
  <w:num w:numId="40">
    <w:abstractNumId w:val="36"/>
  </w:num>
  <w:num w:numId="41">
    <w:abstractNumId w:val="19"/>
  </w:num>
  <w:num w:numId="42">
    <w:abstractNumId w:val="5"/>
  </w:num>
  <w:num w:numId="43">
    <w:abstractNumId w:val="4"/>
  </w:num>
  <w:num w:numId="44">
    <w:abstractNumId w:val="35"/>
  </w:num>
  <w:num w:numId="45">
    <w:abstractNumId w:val="1"/>
  </w:num>
  <w:num w:numId="46">
    <w:abstractNumId w:val="39"/>
  </w:num>
  <w:num w:numId="47">
    <w:abstractNumId w:val="43"/>
  </w:num>
  <w:num w:numId="48">
    <w:abstractNumId w:val="29"/>
  </w:num>
  <w:num w:numId="49">
    <w:abstractNumId w:val="23"/>
  </w:num>
  <w:num w:numId="50">
    <w:abstractNumId w:val="17"/>
  </w:num>
  <w:num w:numId="51">
    <w:abstractNumId w:val="37"/>
  </w:num>
  <w:num w:numId="52">
    <w:abstractNumId w:val="7"/>
  </w:num>
  <w:num w:numId="53">
    <w:abstractNumId w:val="26"/>
  </w:num>
  <w:num w:numId="54">
    <w:abstractNumId w:val="58"/>
  </w:num>
  <w:num w:numId="55">
    <w:abstractNumId w:val="15"/>
  </w:num>
  <w:num w:numId="56">
    <w:abstractNumId w:val="22"/>
  </w:num>
  <w:num w:numId="57">
    <w:abstractNumId w:val="42"/>
  </w:num>
  <w:num w:numId="58">
    <w:abstractNumId w:val="12"/>
  </w:num>
  <w:num w:numId="59">
    <w:abstractNumId w:val="27"/>
  </w:num>
  <w:num w:numId="60">
    <w:abstractNumId w:val="13"/>
  </w:num>
  <w:num w:numId="61">
    <w:abstractNumId w:val="69"/>
  </w:num>
  <w:num w:numId="62">
    <w:abstractNumId w:val="45"/>
  </w:num>
  <w:num w:numId="63">
    <w:abstractNumId w:val="8"/>
  </w:num>
  <w:num w:numId="64">
    <w:abstractNumId w:val="3"/>
  </w:num>
  <w:num w:numId="65">
    <w:abstractNumId w:val="2"/>
  </w:num>
  <w:num w:numId="66">
    <w:abstractNumId w:val="14"/>
  </w:num>
  <w:num w:numId="67">
    <w:abstractNumId w:val="44"/>
  </w:num>
  <w:num w:numId="68">
    <w:abstractNumId w:val="64"/>
  </w:num>
  <w:num w:numId="69">
    <w:abstractNumId w:val="9"/>
  </w:num>
  <w:num w:numId="70">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5EAB"/>
    <w:rsid w:val="0000182F"/>
    <w:rsid w:val="00005175"/>
    <w:rsid w:val="00015922"/>
    <w:rsid w:val="0002293A"/>
    <w:rsid w:val="00024069"/>
    <w:rsid w:val="000360FD"/>
    <w:rsid w:val="000437FC"/>
    <w:rsid w:val="00047E7E"/>
    <w:rsid w:val="000558E8"/>
    <w:rsid w:val="000572BA"/>
    <w:rsid w:val="000645F0"/>
    <w:rsid w:val="000719B0"/>
    <w:rsid w:val="0007320B"/>
    <w:rsid w:val="0007344E"/>
    <w:rsid w:val="000740EE"/>
    <w:rsid w:val="00084592"/>
    <w:rsid w:val="000853CC"/>
    <w:rsid w:val="00090049"/>
    <w:rsid w:val="00090845"/>
    <w:rsid w:val="00093EDA"/>
    <w:rsid w:val="00093EF6"/>
    <w:rsid w:val="000974CA"/>
    <w:rsid w:val="000A7E47"/>
    <w:rsid w:val="000B1B61"/>
    <w:rsid w:val="000B3B25"/>
    <w:rsid w:val="000B6C25"/>
    <w:rsid w:val="000B7E0E"/>
    <w:rsid w:val="000C0321"/>
    <w:rsid w:val="000C1049"/>
    <w:rsid w:val="000C493D"/>
    <w:rsid w:val="000C5482"/>
    <w:rsid w:val="000D401B"/>
    <w:rsid w:val="000D5249"/>
    <w:rsid w:val="000D5415"/>
    <w:rsid w:val="000E5731"/>
    <w:rsid w:val="000F0AC6"/>
    <w:rsid w:val="000F2349"/>
    <w:rsid w:val="000F622E"/>
    <w:rsid w:val="00100AC6"/>
    <w:rsid w:val="0010196E"/>
    <w:rsid w:val="0010750B"/>
    <w:rsid w:val="001253AC"/>
    <w:rsid w:val="00133D20"/>
    <w:rsid w:val="001377F1"/>
    <w:rsid w:val="00142EAF"/>
    <w:rsid w:val="00151F32"/>
    <w:rsid w:val="001611F6"/>
    <w:rsid w:val="00162803"/>
    <w:rsid w:val="001823BB"/>
    <w:rsid w:val="00183DE1"/>
    <w:rsid w:val="00191403"/>
    <w:rsid w:val="001918D8"/>
    <w:rsid w:val="001936D0"/>
    <w:rsid w:val="001957E9"/>
    <w:rsid w:val="001A6827"/>
    <w:rsid w:val="001B06C3"/>
    <w:rsid w:val="001C1052"/>
    <w:rsid w:val="001C4390"/>
    <w:rsid w:val="001D0A7F"/>
    <w:rsid w:val="001D3BB5"/>
    <w:rsid w:val="001D612F"/>
    <w:rsid w:val="001D77D2"/>
    <w:rsid w:val="001F3B46"/>
    <w:rsid w:val="001F6289"/>
    <w:rsid w:val="001F6A7C"/>
    <w:rsid w:val="00212DB4"/>
    <w:rsid w:val="00213C04"/>
    <w:rsid w:val="00214E90"/>
    <w:rsid w:val="0022378B"/>
    <w:rsid w:val="0022381F"/>
    <w:rsid w:val="00232AAA"/>
    <w:rsid w:val="00232E50"/>
    <w:rsid w:val="00233405"/>
    <w:rsid w:val="00234EF5"/>
    <w:rsid w:val="00241749"/>
    <w:rsid w:val="00252778"/>
    <w:rsid w:val="00254997"/>
    <w:rsid w:val="00256C13"/>
    <w:rsid w:val="00280B06"/>
    <w:rsid w:val="002815E5"/>
    <w:rsid w:val="0028485F"/>
    <w:rsid w:val="00284D3F"/>
    <w:rsid w:val="002862D0"/>
    <w:rsid w:val="00290292"/>
    <w:rsid w:val="0029149B"/>
    <w:rsid w:val="002925A1"/>
    <w:rsid w:val="0029319A"/>
    <w:rsid w:val="002A24D0"/>
    <w:rsid w:val="002A499E"/>
    <w:rsid w:val="002A5D41"/>
    <w:rsid w:val="002A79AB"/>
    <w:rsid w:val="002A7B1F"/>
    <w:rsid w:val="002A7B6F"/>
    <w:rsid w:val="002B3CCF"/>
    <w:rsid w:val="002C0BEF"/>
    <w:rsid w:val="002C12AF"/>
    <w:rsid w:val="002C1B72"/>
    <w:rsid w:val="002C64C3"/>
    <w:rsid w:val="002D0825"/>
    <w:rsid w:val="002E068D"/>
    <w:rsid w:val="002E66E8"/>
    <w:rsid w:val="002F0CE4"/>
    <w:rsid w:val="00301CC9"/>
    <w:rsid w:val="00304612"/>
    <w:rsid w:val="003052FE"/>
    <w:rsid w:val="0030533E"/>
    <w:rsid w:val="00306AB6"/>
    <w:rsid w:val="00306CE1"/>
    <w:rsid w:val="0031549D"/>
    <w:rsid w:val="00321CAC"/>
    <w:rsid w:val="00322FC2"/>
    <w:rsid w:val="00327AC1"/>
    <w:rsid w:val="00331348"/>
    <w:rsid w:val="0033672B"/>
    <w:rsid w:val="00337EEF"/>
    <w:rsid w:val="00343F95"/>
    <w:rsid w:val="0034407C"/>
    <w:rsid w:val="00346D5A"/>
    <w:rsid w:val="003500AF"/>
    <w:rsid w:val="00354265"/>
    <w:rsid w:val="00355F63"/>
    <w:rsid w:val="00360322"/>
    <w:rsid w:val="00360939"/>
    <w:rsid w:val="0037014E"/>
    <w:rsid w:val="0037548A"/>
    <w:rsid w:val="00375FBC"/>
    <w:rsid w:val="0038499B"/>
    <w:rsid w:val="00387BA3"/>
    <w:rsid w:val="003976B0"/>
    <w:rsid w:val="0039786B"/>
    <w:rsid w:val="003A70D3"/>
    <w:rsid w:val="003C3517"/>
    <w:rsid w:val="003C44C6"/>
    <w:rsid w:val="003C559E"/>
    <w:rsid w:val="003D2054"/>
    <w:rsid w:val="003E2F96"/>
    <w:rsid w:val="003E4752"/>
    <w:rsid w:val="003F0748"/>
    <w:rsid w:val="003F4A02"/>
    <w:rsid w:val="0040481A"/>
    <w:rsid w:val="00412221"/>
    <w:rsid w:val="00417F7A"/>
    <w:rsid w:val="00422A98"/>
    <w:rsid w:val="00427624"/>
    <w:rsid w:val="00430AE4"/>
    <w:rsid w:val="00433C7B"/>
    <w:rsid w:val="004422AB"/>
    <w:rsid w:val="00443B95"/>
    <w:rsid w:val="004500CC"/>
    <w:rsid w:val="0045364B"/>
    <w:rsid w:val="00461896"/>
    <w:rsid w:val="004627C6"/>
    <w:rsid w:val="00465DDF"/>
    <w:rsid w:val="004662BC"/>
    <w:rsid w:val="0047438A"/>
    <w:rsid w:val="00475A86"/>
    <w:rsid w:val="00481275"/>
    <w:rsid w:val="00482668"/>
    <w:rsid w:val="004828EB"/>
    <w:rsid w:val="004A4DE7"/>
    <w:rsid w:val="004B65F9"/>
    <w:rsid w:val="004B7978"/>
    <w:rsid w:val="004C1620"/>
    <w:rsid w:val="004C1DAF"/>
    <w:rsid w:val="004C6938"/>
    <w:rsid w:val="004D0F28"/>
    <w:rsid w:val="004D1193"/>
    <w:rsid w:val="004E79AF"/>
    <w:rsid w:val="004F1B40"/>
    <w:rsid w:val="004F2E58"/>
    <w:rsid w:val="00506A53"/>
    <w:rsid w:val="0050738C"/>
    <w:rsid w:val="005140AB"/>
    <w:rsid w:val="00516A57"/>
    <w:rsid w:val="0051728C"/>
    <w:rsid w:val="005230BE"/>
    <w:rsid w:val="005328EE"/>
    <w:rsid w:val="005342ED"/>
    <w:rsid w:val="00535C5F"/>
    <w:rsid w:val="005369F4"/>
    <w:rsid w:val="0054196B"/>
    <w:rsid w:val="00544192"/>
    <w:rsid w:val="0055072E"/>
    <w:rsid w:val="00553E0C"/>
    <w:rsid w:val="00553FD3"/>
    <w:rsid w:val="00556B9D"/>
    <w:rsid w:val="00560327"/>
    <w:rsid w:val="005624EB"/>
    <w:rsid w:val="00564CB4"/>
    <w:rsid w:val="00565BC4"/>
    <w:rsid w:val="00565F3E"/>
    <w:rsid w:val="005704C4"/>
    <w:rsid w:val="00571588"/>
    <w:rsid w:val="00571B3E"/>
    <w:rsid w:val="00572585"/>
    <w:rsid w:val="005A1D87"/>
    <w:rsid w:val="005A73AB"/>
    <w:rsid w:val="005B3A5E"/>
    <w:rsid w:val="005B6099"/>
    <w:rsid w:val="005C3F74"/>
    <w:rsid w:val="005C526C"/>
    <w:rsid w:val="005C7B0E"/>
    <w:rsid w:val="005D0400"/>
    <w:rsid w:val="005D5678"/>
    <w:rsid w:val="005D60BF"/>
    <w:rsid w:val="005E2273"/>
    <w:rsid w:val="005E28F4"/>
    <w:rsid w:val="005E61B4"/>
    <w:rsid w:val="005F051C"/>
    <w:rsid w:val="005F0CCD"/>
    <w:rsid w:val="005F1C96"/>
    <w:rsid w:val="005F4246"/>
    <w:rsid w:val="005F4E9C"/>
    <w:rsid w:val="00600E2C"/>
    <w:rsid w:val="006013FD"/>
    <w:rsid w:val="00605003"/>
    <w:rsid w:val="00613E98"/>
    <w:rsid w:val="006225B4"/>
    <w:rsid w:val="00631999"/>
    <w:rsid w:val="00635817"/>
    <w:rsid w:val="00645E45"/>
    <w:rsid w:val="00646634"/>
    <w:rsid w:val="00654C16"/>
    <w:rsid w:val="0067083E"/>
    <w:rsid w:val="00672F02"/>
    <w:rsid w:val="00673924"/>
    <w:rsid w:val="00677D58"/>
    <w:rsid w:val="00680BBA"/>
    <w:rsid w:val="00683DBE"/>
    <w:rsid w:val="00685836"/>
    <w:rsid w:val="00687D5C"/>
    <w:rsid w:val="00696131"/>
    <w:rsid w:val="006A1D78"/>
    <w:rsid w:val="006A4551"/>
    <w:rsid w:val="006A6EEF"/>
    <w:rsid w:val="006B0D68"/>
    <w:rsid w:val="006C36DF"/>
    <w:rsid w:val="006C5022"/>
    <w:rsid w:val="006C6034"/>
    <w:rsid w:val="006D17ED"/>
    <w:rsid w:val="006D5EAB"/>
    <w:rsid w:val="006D6D69"/>
    <w:rsid w:val="006E05FC"/>
    <w:rsid w:val="00703B70"/>
    <w:rsid w:val="00706DA2"/>
    <w:rsid w:val="0071690E"/>
    <w:rsid w:val="007271C2"/>
    <w:rsid w:val="007312C6"/>
    <w:rsid w:val="007326F5"/>
    <w:rsid w:val="007366E8"/>
    <w:rsid w:val="0074032A"/>
    <w:rsid w:val="007404B5"/>
    <w:rsid w:val="007410E5"/>
    <w:rsid w:val="007415AC"/>
    <w:rsid w:val="00745D41"/>
    <w:rsid w:val="00745F0E"/>
    <w:rsid w:val="007529A4"/>
    <w:rsid w:val="00755B81"/>
    <w:rsid w:val="00764425"/>
    <w:rsid w:val="00765FDA"/>
    <w:rsid w:val="00767610"/>
    <w:rsid w:val="0077027F"/>
    <w:rsid w:val="007709CB"/>
    <w:rsid w:val="00771569"/>
    <w:rsid w:val="00772750"/>
    <w:rsid w:val="00780897"/>
    <w:rsid w:val="007815AE"/>
    <w:rsid w:val="00782F26"/>
    <w:rsid w:val="007902C2"/>
    <w:rsid w:val="007905BB"/>
    <w:rsid w:val="00790A08"/>
    <w:rsid w:val="00796A5D"/>
    <w:rsid w:val="007A078D"/>
    <w:rsid w:val="007A18ED"/>
    <w:rsid w:val="007A2C07"/>
    <w:rsid w:val="007A2F82"/>
    <w:rsid w:val="007A605A"/>
    <w:rsid w:val="007A6A23"/>
    <w:rsid w:val="007A7FA5"/>
    <w:rsid w:val="007B1AB1"/>
    <w:rsid w:val="007B2F03"/>
    <w:rsid w:val="007B3419"/>
    <w:rsid w:val="007D0A42"/>
    <w:rsid w:val="007D4859"/>
    <w:rsid w:val="007E6A93"/>
    <w:rsid w:val="007F330E"/>
    <w:rsid w:val="008049A8"/>
    <w:rsid w:val="00804AA9"/>
    <w:rsid w:val="0081562E"/>
    <w:rsid w:val="00820FF8"/>
    <w:rsid w:val="00825E08"/>
    <w:rsid w:val="008303EC"/>
    <w:rsid w:val="0083042F"/>
    <w:rsid w:val="00833354"/>
    <w:rsid w:val="00835446"/>
    <w:rsid w:val="00836D1D"/>
    <w:rsid w:val="00841344"/>
    <w:rsid w:val="0084646F"/>
    <w:rsid w:val="00847CD6"/>
    <w:rsid w:val="00851180"/>
    <w:rsid w:val="00852B49"/>
    <w:rsid w:val="00854A77"/>
    <w:rsid w:val="00856346"/>
    <w:rsid w:val="0085779B"/>
    <w:rsid w:val="00860CA0"/>
    <w:rsid w:val="00866C95"/>
    <w:rsid w:val="00872D98"/>
    <w:rsid w:val="00876444"/>
    <w:rsid w:val="00881301"/>
    <w:rsid w:val="008826B9"/>
    <w:rsid w:val="0088444F"/>
    <w:rsid w:val="00890C74"/>
    <w:rsid w:val="008960DE"/>
    <w:rsid w:val="00896EC8"/>
    <w:rsid w:val="008A06C3"/>
    <w:rsid w:val="008A123C"/>
    <w:rsid w:val="008A233C"/>
    <w:rsid w:val="008A46EA"/>
    <w:rsid w:val="008A4C87"/>
    <w:rsid w:val="008B220B"/>
    <w:rsid w:val="008B49B8"/>
    <w:rsid w:val="008B52E9"/>
    <w:rsid w:val="008B7B9A"/>
    <w:rsid w:val="008D028B"/>
    <w:rsid w:val="008D3869"/>
    <w:rsid w:val="008D4D9C"/>
    <w:rsid w:val="008D5262"/>
    <w:rsid w:val="008E04D7"/>
    <w:rsid w:val="008E0F36"/>
    <w:rsid w:val="008E7163"/>
    <w:rsid w:val="008F32C3"/>
    <w:rsid w:val="00900161"/>
    <w:rsid w:val="00902FAA"/>
    <w:rsid w:val="009047BA"/>
    <w:rsid w:val="00906612"/>
    <w:rsid w:val="00910C51"/>
    <w:rsid w:val="00916C6A"/>
    <w:rsid w:val="00917A04"/>
    <w:rsid w:val="009200CD"/>
    <w:rsid w:val="00925181"/>
    <w:rsid w:val="0093005E"/>
    <w:rsid w:val="009321A9"/>
    <w:rsid w:val="0093532A"/>
    <w:rsid w:val="00936042"/>
    <w:rsid w:val="009435CB"/>
    <w:rsid w:val="00946993"/>
    <w:rsid w:val="009471C6"/>
    <w:rsid w:val="00966F66"/>
    <w:rsid w:val="00972188"/>
    <w:rsid w:val="00976AEF"/>
    <w:rsid w:val="00983521"/>
    <w:rsid w:val="0098382C"/>
    <w:rsid w:val="009859AF"/>
    <w:rsid w:val="0098635F"/>
    <w:rsid w:val="009916B3"/>
    <w:rsid w:val="00992A0E"/>
    <w:rsid w:val="00992D0F"/>
    <w:rsid w:val="00994671"/>
    <w:rsid w:val="009A14BA"/>
    <w:rsid w:val="009A196D"/>
    <w:rsid w:val="009A5965"/>
    <w:rsid w:val="009A5CAE"/>
    <w:rsid w:val="009C5419"/>
    <w:rsid w:val="009D2394"/>
    <w:rsid w:val="009D3E2E"/>
    <w:rsid w:val="009D61E9"/>
    <w:rsid w:val="009E4FCC"/>
    <w:rsid w:val="009F04F6"/>
    <w:rsid w:val="009F4013"/>
    <w:rsid w:val="009F56BF"/>
    <w:rsid w:val="00A03651"/>
    <w:rsid w:val="00A04B4B"/>
    <w:rsid w:val="00A06E95"/>
    <w:rsid w:val="00A10B55"/>
    <w:rsid w:val="00A1335D"/>
    <w:rsid w:val="00A22961"/>
    <w:rsid w:val="00A24B19"/>
    <w:rsid w:val="00A25D17"/>
    <w:rsid w:val="00A30337"/>
    <w:rsid w:val="00A34EB4"/>
    <w:rsid w:val="00A41B40"/>
    <w:rsid w:val="00A43E1A"/>
    <w:rsid w:val="00A45BD7"/>
    <w:rsid w:val="00A4721E"/>
    <w:rsid w:val="00A51D21"/>
    <w:rsid w:val="00A52596"/>
    <w:rsid w:val="00A5351C"/>
    <w:rsid w:val="00A54A1D"/>
    <w:rsid w:val="00A54EFC"/>
    <w:rsid w:val="00A57015"/>
    <w:rsid w:val="00A602A2"/>
    <w:rsid w:val="00A727F5"/>
    <w:rsid w:val="00A73355"/>
    <w:rsid w:val="00A74D3C"/>
    <w:rsid w:val="00A7609A"/>
    <w:rsid w:val="00A80A27"/>
    <w:rsid w:val="00A80F9B"/>
    <w:rsid w:val="00A8420C"/>
    <w:rsid w:val="00A85048"/>
    <w:rsid w:val="00A9113E"/>
    <w:rsid w:val="00A9231A"/>
    <w:rsid w:val="00A95991"/>
    <w:rsid w:val="00AA54AD"/>
    <w:rsid w:val="00AB2C97"/>
    <w:rsid w:val="00AB42B2"/>
    <w:rsid w:val="00AB75EA"/>
    <w:rsid w:val="00AC53E3"/>
    <w:rsid w:val="00AD045B"/>
    <w:rsid w:val="00AE443F"/>
    <w:rsid w:val="00AF0243"/>
    <w:rsid w:val="00AF1E8D"/>
    <w:rsid w:val="00AF2576"/>
    <w:rsid w:val="00B00C80"/>
    <w:rsid w:val="00B00D2D"/>
    <w:rsid w:val="00B05553"/>
    <w:rsid w:val="00B10CA0"/>
    <w:rsid w:val="00B200C6"/>
    <w:rsid w:val="00B22F97"/>
    <w:rsid w:val="00B2527B"/>
    <w:rsid w:val="00B30B3D"/>
    <w:rsid w:val="00B31591"/>
    <w:rsid w:val="00B31DCF"/>
    <w:rsid w:val="00B3361D"/>
    <w:rsid w:val="00B35668"/>
    <w:rsid w:val="00B378CF"/>
    <w:rsid w:val="00B512A3"/>
    <w:rsid w:val="00B55D95"/>
    <w:rsid w:val="00B615E7"/>
    <w:rsid w:val="00B64013"/>
    <w:rsid w:val="00B808F5"/>
    <w:rsid w:val="00B839DF"/>
    <w:rsid w:val="00B83A52"/>
    <w:rsid w:val="00B84393"/>
    <w:rsid w:val="00B87920"/>
    <w:rsid w:val="00B907F1"/>
    <w:rsid w:val="00B91797"/>
    <w:rsid w:val="00B92604"/>
    <w:rsid w:val="00B93441"/>
    <w:rsid w:val="00B95019"/>
    <w:rsid w:val="00B97032"/>
    <w:rsid w:val="00BA13AD"/>
    <w:rsid w:val="00BA207D"/>
    <w:rsid w:val="00BA469B"/>
    <w:rsid w:val="00BA5CB2"/>
    <w:rsid w:val="00BB03A7"/>
    <w:rsid w:val="00BB1E61"/>
    <w:rsid w:val="00BB20F5"/>
    <w:rsid w:val="00BC0E0F"/>
    <w:rsid w:val="00BC3F6D"/>
    <w:rsid w:val="00BC413E"/>
    <w:rsid w:val="00BC54DC"/>
    <w:rsid w:val="00BC7025"/>
    <w:rsid w:val="00BD0857"/>
    <w:rsid w:val="00BD2D7E"/>
    <w:rsid w:val="00BD5F01"/>
    <w:rsid w:val="00BD7601"/>
    <w:rsid w:val="00BE0DA1"/>
    <w:rsid w:val="00BE4205"/>
    <w:rsid w:val="00BF23BF"/>
    <w:rsid w:val="00BF39DB"/>
    <w:rsid w:val="00C017B8"/>
    <w:rsid w:val="00C05769"/>
    <w:rsid w:val="00C0675A"/>
    <w:rsid w:val="00C06E1F"/>
    <w:rsid w:val="00C10118"/>
    <w:rsid w:val="00C128BF"/>
    <w:rsid w:val="00C140ED"/>
    <w:rsid w:val="00C226DF"/>
    <w:rsid w:val="00C22D19"/>
    <w:rsid w:val="00C31D68"/>
    <w:rsid w:val="00C411F7"/>
    <w:rsid w:val="00C4725F"/>
    <w:rsid w:val="00C559C6"/>
    <w:rsid w:val="00C57310"/>
    <w:rsid w:val="00C57DE0"/>
    <w:rsid w:val="00C60EB8"/>
    <w:rsid w:val="00C637DA"/>
    <w:rsid w:val="00C65B00"/>
    <w:rsid w:val="00C750D8"/>
    <w:rsid w:val="00C84272"/>
    <w:rsid w:val="00C86FF4"/>
    <w:rsid w:val="00C908BB"/>
    <w:rsid w:val="00C930BF"/>
    <w:rsid w:val="00C94C28"/>
    <w:rsid w:val="00CA009E"/>
    <w:rsid w:val="00CA120A"/>
    <w:rsid w:val="00CA2CD8"/>
    <w:rsid w:val="00CC6043"/>
    <w:rsid w:val="00CC766E"/>
    <w:rsid w:val="00CC7972"/>
    <w:rsid w:val="00CD02B5"/>
    <w:rsid w:val="00CD0F4D"/>
    <w:rsid w:val="00CD37DF"/>
    <w:rsid w:val="00CE53AC"/>
    <w:rsid w:val="00CE6EDE"/>
    <w:rsid w:val="00CE72B5"/>
    <w:rsid w:val="00CE7F86"/>
    <w:rsid w:val="00CF0DCC"/>
    <w:rsid w:val="00CF1F26"/>
    <w:rsid w:val="00CF2054"/>
    <w:rsid w:val="00CF2E65"/>
    <w:rsid w:val="00CF2FCA"/>
    <w:rsid w:val="00CF42E6"/>
    <w:rsid w:val="00D164E8"/>
    <w:rsid w:val="00D17201"/>
    <w:rsid w:val="00D33EBD"/>
    <w:rsid w:val="00D341FE"/>
    <w:rsid w:val="00D35F09"/>
    <w:rsid w:val="00D40CBE"/>
    <w:rsid w:val="00D4322A"/>
    <w:rsid w:val="00D46C80"/>
    <w:rsid w:val="00D50443"/>
    <w:rsid w:val="00D5502D"/>
    <w:rsid w:val="00D5590E"/>
    <w:rsid w:val="00D6007A"/>
    <w:rsid w:val="00D60CD3"/>
    <w:rsid w:val="00D705CD"/>
    <w:rsid w:val="00D723F9"/>
    <w:rsid w:val="00D76E85"/>
    <w:rsid w:val="00D80918"/>
    <w:rsid w:val="00D918F4"/>
    <w:rsid w:val="00D9467E"/>
    <w:rsid w:val="00D94B77"/>
    <w:rsid w:val="00DA0153"/>
    <w:rsid w:val="00DA01F2"/>
    <w:rsid w:val="00DA2427"/>
    <w:rsid w:val="00DC00F5"/>
    <w:rsid w:val="00DC253F"/>
    <w:rsid w:val="00DE0FAB"/>
    <w:rsid w:val="00DE5CA5"/>
    <w:rsid w:val="00DE6ED5"/>
    <w:rsid w:val="00DF3510"/>
    <w:rsid w:val="00DF7600"/>
    <w:rsid w:val="00E01900"/>
    <w:rsid w:val="00E02DC1"/>
    <w:rsid w:val="00E0435C"/>
    <w:rsid w:val="00E116DA"/>
    <w:rsid w:val="00E12A9B"/>
    <w:rsid w:val="00E20B89"/>
    <w:rsid w:val="00E26130"/>
    <w:rsid w:val="00E30CC4"/>
    <w:rsid w:val="00E347AD"/>
    <w:rsid w:val="00E36AF4"/>
    <w:rsid w:val="00E41AB5"/>
    <w:rsid w:val="00E44FBF"/>
    <w:rsid w:val="00E45BAB"/>
    <w:rsid w:val="00E463BC"/>
    <w:rsid w:val="00E47F10"/>
    <w:rsid w:val="00E546FA"/>
    <w:rsid w:val="00E67054"/>
    <w:rsid w:val="00E7011F"/>
    <w:rsid w:val="00E70422"/>
    <w:rsid w:val="00E77C58"/>
    <w:rsid w:val="00E80E2D"/>
    <w:rsid w:val="00E80FDF"/>
    <w:rsid w:val="00E846B6"/>
    <w:rsid w:val="00E95BC0"/>
    <w:rsid w:val="00EA4364"/>
    <w:rsid w:val="00EA676C"/>
    <w:rsid w:val="00EB3BE4"/>
    <w:rsid w:val="00EB6178"/>
    <w:rsid w:val="00EB790C"/>
    <w:rsid w:val="00EC0217"/>
    <w:rsid w:val="00EC7542"/>
    <w:rsid w:val="00ED4A10"/>
    <w:rsid w:val="00ED63D3"/>
    <w:rsid w:val="00ED79ED"/>
    <w:rsid w:val="00EE1D0B"/>
    <w:rsid w:val="00EE3F07"/>
    <w:rsid w:val="00EE5CED"/>
    <w:rsid w:val="00EE6ABE"/>
    <w:rsid w:val="00EF1707"/>
    <w:rsid w:val="00EF1BF5"/>
    <w:rsid w:val="00EF439C"/>
    <w:rsid w:val="00EF4FE1"/>
    <w:rsid w:val="00EF52BB"/>
    <w:rsid w:val="00EF6BBC"/>
    <w:rsid w:val="00F04A9C"/>
    <w:rsid w:val="00F04CCD"/>
    <w:rsid w:val="00F22598"/>
    <w:rsid w:val="00F22671"/>
    <w:rsid w:val="00F230A6"/>
    <w:rsid w:val="00F27ADC"/>
    <w:rsid w:val="00F34E1F"/>
    <w:rsid w:val="00F3630C"/>
    <w:rsid w:val="00F36374"/>
    <w:rsid w:val="00F412DB"/>
    <w:rsid w:val="00F42526"/>
    <w:rsid w:val="00F46768"/>
    <w:rsid w:val="00F47A18"/>
    <w:rsid w:val="00F5046B"/>
    <w:rsid w:val="00F50AF1"/>
    <w:rsid w:val="00F51230"/>
    <w:rsid w:val="00F60665"/>
    <w:rsid w:val="00F6285D"/>
    <w:rsid w:val="00F64D50"/>
    <w:rsid w:val="00F66F56"/>
    <w:rsid w:val="00F75BB4"/>
    <w:rsid w:val="00F77CCB"/>
    <w:rsid w:val="00F8068F"/>
    <w:rsid w:val="00F834E8"/>
    <w:rsid w:val="00F837F4"/>
    <w:rsid w:val="00F85455"/>
    <w:rsid w:val="00F87580"/>
    <w:rsid w:val="00F91952"/>
    <w:rsid w:val="00FA49E7"/>
    <w:rsid w:val="00FA5313"/>
    <w:rsid w:val="00FB2EBB"/>
    <w:rsid w:val="00FB5561"/>
    <w:rsid w:val="00FB7509"/>
    <w:rsid w:val="00FC081F"/>
    <w:rsid w:val="00FC44A7"/>
    <w:rsid w:val="00FD1FCB"/>
    <w:rsid w:val="00FD2431"/>
    <w:rsid w:val="00FD4EB9"/>
    <w:rsid w:val="00FE2326"/>
    <w:rsid w:val="00FE6FC2"/>
    <w:rsid w:val="00FE7ECC"/>
    <w:rsid w:val="00FF2AD2"/>
    <w:rsid w:val="00FF5D41"/>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F3FCE-87B8-4031-9530-0EDA5EC1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AB"/>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6D5EAB"/>
    <w:pPr>
      <w:keepNext/>
      <w:pageBreakBefore/>
      <w:numPr>
        <w:numId w:val="1"/>
      </w:numPr>
      <w:tabs>
        <w:tab w:val="clear" w:pos="574"/>
        <w:tab w:val="num" w:pos="432"/>
      </w:tabs>
      <w:spacing w:before="240" w:after="240"/>
      <w:ind w:left="432"/>
      <w:outlineLvl w:val="0"/>
    </w:pPr>
    <w:rPr>
      <w:rFonts w:ascii="Arial Bold" w:hAnsi="Arial Bold" w:cs="Times New Roman"/>
      <w:b/>
      <w:sz w:val="28"/>
      <w:szCs w:val="20"/>
    </w:rPr>
  </w:style>
  <w:style w:type="paragraph" w:styleId="Heading2">
    <w:name w:val="heading 2"/>
    <w:aliases w:val="h2,A.B.C.,H2,A"/>
    <w:basedOn w:val="Heading1"/>
    <w:next w:val="Normal"/>
    <w:link w:val="Heading2Char"/>
    <w:autoRedefine/>
    <w:qFormat/>
    <w:rsid w:val="00B31DCF"/>
    <w:pPr>
      <w:pageBreakBefore w:val="0"/>
      <w:numPr>
        <w:numId w:val="0"/>
      </w:numPr>
      <w:spacing w:before="0" w:after="120" w:line="276" w:lineRule="auto"/>
      <w:ind w:left="578" w:hanging="578"/>
      <w:outlineLvl w:val="1"/>
    </w:pPr>
    <w:rPr>
      <w:rFonts w:ascii="Sylfaen" w:eastAsia="Arial Unicode MS" w:hAnsi="Sylfaen" w:cs="Arial"/>
      <w:bCs/>
      <w:iCs/>
      <w:snapToGrid w:val="0"/>
      <w:sz w:val="24"/>
      <w:szCs w:val="24"/>
      <w:lang w:val="ka-GE"/>
    </w:rPr>
  </w:style>
  <w:style w:type="paragraph" w:styleId="Heading3">
    <w:name w:val="heading 3"/>
    <w:basedOn w:val="Normal"/>
    <w:next w:val="Normal"/>
    <w:link w:val="Heading3Char"/>
    <w:qFormat/>
    <w:rsid w:val="006D5EAB"/>
    <w:pPr>
      <w:keepNext/>
      <w:numPr>
        <w:ilvl w:val="2"/>
        <w:numId w:val="1"/>
      </w:numPr>
      <w:tabs>
        <w:tab w:val="num" w:pos="720"/>
      </w:tabs>
      <w:spacing w:before="240" w:after="60"/>
      <w:ind w:left="720"/>
      <w:outlineLvl w:val="2"/>
    </w:pPr>
    <w:rPr>
      <w:rFonts w:cs="Times New Roman"/>
      <w:sz w:val="24"/>
      <w:szCs w:val="20"/>
    </w:rPr>
  </w:style>
  <w:style w:type="paragraph" w:styleId="Heading4">
    <w:name w:val="heading 4"/>
    <w:basedOn w:val="Normal"/>
    <w:next w:val="Normal"/>
    <w:link w:val="Heading4Char"/>
    <w:qFormat/>
    <w:rsid w:val="006D5EAB"/>
    <w:pPr>
      <w:keepNext/>
      <w:numPr>
        <w:ilvl w:val="3"/>
        <w:numId w:val="1"/>
      </w:numPr>
      <w:tabs>
        <w:tab w:val="clear" w:pos="1764"/>
        <w:tab w:val="num" w:pos="864"/>
      </w:tabs>
      <w:spacing w:before="240" w:after="60"/>
      <w:ind w:left="864"/>
      <w:outlineLvl w:val="3"/>
    </w:pPr>
    <w:rPr>
      <w:rFonts w:cs="Times New Roman"/>
      <w:sz w:val="22"/>
      <w:szCs w:val="20"/>
    </w:rPr>
  </w:style>
  <w:style w:type="paragraph" w:styleId="Heading5">
    <w:name w:val="heading 5"/>
    <w:basedOn w:val="Normal"/>
    <w:next w:val="Normal"/>
    <w:link w:val="Heading5Char"/>
    <w:qFormat/>
    <w:rsid w:val="006D5EAB"/>
    <w:pPr>
      <w:keepNext/>
      <w:numPr>
        <w:ilvl w:val="4"/>
        <w:numId w:val="1"/>
      </w:numPr>
      <w:spacing w:before="120" w:after="120"/>
      <w:outlineLvl w:val="4"/>
    </w:pPr>
    <w:rPr>
      <w:rFonts w:cs="Times New Roman"/>
      <w:i/>
      <w:szCs w:val="20"/>
    </w:rPr>
  </w:style>
  <w:style w:type="paragraph" w:styleId="Heading6">
    <w:name w:val="heading 6"/>
    <w:basedOn w:val="Normal"/>
    <w:next w:val="Normal"/>
    <w:link w:val="Heading6Char"/>
    <w:qFormat/>
    <w:rsid w:val="006D5EAB"/>
    <w:pPr>
      <w:numPr>
        <w:ilvl w:val="5"/>
        <w:numId w:val="1"/>
      </w:numPr>
      <w:spacing w:before="240" w:after="60"/>
      <w:outlineLvl w:val="5"/>
    </w:pPr>
    <w:rPr>
      <w:rFonts w:ascii="Times New Roman" w:hAnsi="Times New Roman" w:cs="Times New Roman"/>
      <w:i/>
      <w:sz w:val="22"/>
      <w:szCs w:val="20"/>
    </w:rPr>
  </w:style>
  <w:style w:type="paragraph" w:styleId="Heading7">
    <w:name w:val="heading 7"/>
    <w:aliases w:val="Appendix Heading,Appendix Heading1"/>
    <w:basedOn w:val="Normal"/>
    <w:next w:val="Normal"/>
    <w:link w:val="Heading7Char"/>
    <w:qFormat/>
    <w:rsid w:val="006D5EAB"/>
    <w:pPr>
      <w:keepNext/>
      <w:numPr>
        <w:ilvl w:val="6"/>
        <w:numId w:val="1"/>
      </w:numPr>
      <w:jc w:val="center"/>
      <w:outlineLvl w:val="6"/>
    </w:pPr>
    <w:rPr>
      <w:b/>
      <w:bCs/>
      <w:sz w:val="18"/>
      <w:szCs w:val="20"/>
    </w:rPr>
  </w:style>
  <w:style w:type="paragraph" w:styleId="Heading8">
    <w:name w:val="heading 8"/>
    <w:basedOn w:val="Normal"/>
    <w:next w:val="Normal"/>
    <w:link w:val="Heading8Char"/>
    <w:qFormat/>
    <w:rsid w:val="006D5EAB"/>
    <w:pPr>
      <w:keepNext/>
      <w:numPr>
        <w:ilvl w:val="7"/>
        <w:numId w:val="1"/>
      </w:numPr>
      <w:jc w:val="center"/>
      <w:outlineLvl w:val="7"/>
    </w:pPr>
    <w:rPr>
      <w:rFonts w:cs="Times New Roman"/>
      <w:b/>
      <w:szCs w:val="20"/>
    </w:rPr>
  </w:style>
  <w:style w:type="paragraph" w:styleId="Heading9">
    <w:name w:val="heading 9"/>
    <w:aliases w:val="Appendix Subheading 2"/>
    <w:basedOn w:val="Normal"/>
    <w:next w:val="Normal"/>
    <w:link w:val="Heading9Char"/>
    <w:qFormat/>
    <w:rsid w:val="006D5EAB"/>
    <w:pPr>
      <w:numPr>
        <w:ilvl w:val="8"/>
        <w:numId w:val="1"/>
      </w:numPr>
      <w:spacing w:before="240" w:after="60"/>
      <w:outlineLvl w:val="8"/>
    </w:pPr>
    <w:rPr>
      <w:rFonts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EAB"/>
    <w:rPr>
      <w:rFonts w:ascii="Arial Bold" w:eastAsia="Times New Roman" w:hAnsi="Arial Bold" w:cs="Times New Roman"/>
      <w:b/>
      <w:sz w:val="28"/>
      <w:szCs w:val="20"/>
    </w:rPr>
  </w:style>
  <w:style w:type="character" w:customStyle="1" w:styleId="Heading2Char">
    <w:name w:val="Heading 2 Char"/>
    <w:aliases w:val="h2 Char,A.B.C. Char,H2 Char,A Char"/>
    <w:basedOn w:val="DefaultParagraphFont"/>
    <w:link w:val="Heading2"/>
    <w:rsid w:val="00B31DCF"/>
    <w:rPr>
      <w:rFonts w:ascii="Sylfaen" w:eastAsia="Arial Unicode MS" w:hAnsi="Sylfaen" w:cs="Arial"/>
      <w:b/>
      <w:bCs/>
      <w:iCs/>
      <w:snapToGrid w:val="0"/>
      <w:sz w:val="24"/>
      <w:szCs w:val="24"/>
      <w:lang w:val="ka-GE"/>
    </w:rPr>
  </w:style>
  <w:style w:type="character" w:customStyle="1" w:styleId="Heading3Char">
    <w:name w:val="Heading 3 Char"/>
    <w:basedOn w:val="DefaultParagraphFont"/>
    <w:link w:val="Heading3"/>
    <w:rsid w:val="006D5EAB"/>
    <w:rPr>
      <w:rFonts w:ascii="Arial" w:eastAsia="Times New Roman" w:hAnsi="Arial" w:cs="Times New Roman"/>
      <w:sz w:val="24"/>
      <w:szCs w:val="20"/>
    </w:rPr>
  </w:style>
  <w:style w:type="character" w:customStyle="1" w:styleId="Heading4Char">
    <w:name w:val="Heading 4 Char"/>
    <w:basedOn w:val="DefaultParagraphFont"/>
    <w:link w:val="Heading4"/>
    <w:rsid w:val="006D5EAB"/>
    <w:rPr>
      <w:rFonts w:ascii="Arial" w:eastAsia="Times New Roman" w:hAnsi="Arial" w:cs="Times New Roman"/>
      <w:szCs w:val="20"/>
    </w:rPr>
  </w:style>
  <w:style w:type="character" w:customStyle="1" w:styleId="Heading5Char">
    <w:name w:val="Heading 5 Char"/>
    <w:basedOn w:val="DefaultParagraphFont"/>
    <w:link w:val="Heading5"/>
    <w:rsid w:val="006D5EAB"/>
    <w:rPr>
      <w:rFonts w:ascii="Arial" w:eastAsia="Times New Roman" w:hAnsi="Arial" w:cs="Times New Roman"/>
      <w:i/>
      <w:sz w:val="20"/>
      <w:szCs w:val="20"/>
    </w:rPr>
  </w:style>
  <w:style w:type="character" w:customStyle="1" w:styleId="Heading6Char">
    <w:name w:val="Heading 6 Char"/>
    <w:basedOn w:val="DefaultParagraphFont"/>
    <w:link w:val="Heading6"/>
    <w:rsid w:val="006D5EAB"/>
    <w:rPr>
      <w:rFonts w:ascii="Times New Roman" w:eastAsia="Times New Roman" w:hAnsi="Times New Roman" w:cs="Times New Roman"/>
      <w:i/>
      <w:szCs w:val="20"/>
    </w:rPr>
  </w:style>
  <w:style w:type="character" w:customStyle="1" w:styleId="Heading7Char">
    <w:name w:val="Heading 7 Char"/>
    <w:aliases w:val="Appendix Heading Char,Appendix Heading1 Char"/>
    <w:basedOn w:val="DefaultParagraphFont"/>
    <w:link w:val="Heading7"/>
    <w:rsid w:val="006D5EAB"/>
    <w:rPr>
      <w:rFonts w:ascii="Arial" w:eastAsia="Times New Roman" w:hAnsi="Arial" w:cs="Arial"/>
      <w:b/>
      <w:bCs/>
      <w:sz w:val="18"/>
      <w:szCs w:val="20"/>
    </w:rPr>
  </w:style>
  <w:style w:type="character" w:customStyle="1" w:styleId="Heading8Char">
    <w:name w:val="Heading 8 Char"/>
    <w:basedOn w:val="DefaultParagraphFont"/>
    <w:link w:val="Heading8"/>
    <w:rsid w:val="006D5EAB"/>
    <w:rPr>
      <w:rFonts w:ascii="Arial" w:eastAsia="Times New Roman" w:hAnsi="Arial" w:cs="Times New Roman"/>
      <w:b/>
      <w:sz w:val="20"/>
      <w:szCs w:val="20"/>
    </w:rPr>
  </w:style>
  <w:style w:type="character" w:customStyle="1" w:styleId="Heading9Char">
    <w:name w:val="Heading 9 Char"/>
    <w:aliases w:val="Appendix Subheading 2 Char"/>
    <w:basedOn w:val="DefaultParagraphFont"/>
    <w:link w:val="Heading9"/>
    <w:rsid w:val="006D5EAB"/>
    <w:rPr>
      <w:rFonts w:ascii="Arial" w:eastAsia="Times New Roman" w:hAnsi="Arial" w:cs="Times New Roman"/>
      <w:b/>
      <w:i/>
      <w:sz w:val="18"/>
      <w:szCs w:val="20"/>
    </w:rPr>
  </w:style>
  <w:style w:type="paragraph" w:styleId="ListParagraph">
    <w:name w:val="List Paragraph"/>
    <w:basedOn w:val="Normal"/>
    <w:link w:val="ListParagraphChar"/>
    <w:uiPriority w:val="34"/>
    <w:qFormat/>
    <w:rsid w:val="006D5EAB"/>
    <w:pPr>
      <w:ind w:left="720"/>
      <w:contextualSpacing/>
    </w:pPr>
  </w:style>
  <w:style w:type="character" w:customStyle="1" w:styleId="ListParagraphChar">
    <w:name w:val="List Paragraph Char"/>
    <w:basedOn w:val="DefaultParagraphFont"/>
    <w:link w:val="ListParagraph"/>
    <w:uiPriority w:val="34"/>
    <w:rsid w:val="006D5EAB"/>
    <w:rPr>
      <w:rFonts w:ascii="Arial" w:eastAsia="Times New Roman" w:hAnsi="Arial" w:cs="Arial"/>
      <w:sz w:val="20"/>
      <w:szCs w:val="24"/>
    </w:rPr>
  </w:style>
  <w:style w:type="character" w:styleId="Emphasis">
    <w:name w:val="Emphasis"/>
    <w:basedOn w:val="DefaultParagraphFont"/>
    <w:uiPriority w:val="20"/>
    <w:qFormat/>
    <w:rsid w:val="006A4551"/>
    <w:rPr>
      <w:b/>
      <w:bCs/>
      <w:i w:val="0"/>
      <w:iCs w:val="0"/>
    </w:rPr>
  </w:style>
  <w:style w:type="character" w:customStyle="1" w:styleId="st1">
    <w:name w:val="st1"/>
    <w:basedOn w:val="DefaultParagraphFont"/>
    <w:rsid w:val="006A4551"/>
  </w:style>
  <w:style w:type="paragraph" w:customStyle="1" w:styleId="ListBulletIndent">
    <w:name w:val="List Bullet Indent"/>
    <w:basedOn w:val="Normal"/>
    <w:rsid w:val="00005175"/>
    <w:pPr>
      <w:numPr>
        <w:numId w:val="3"/>
      </w:numPr>
      <w:tabs>
        <w:tab w:val="clear" w:pos="360"/>
        <w:tab w:val="num" w:pos="720"/>
      </w:tabs>
      <w:spacing w:before="60"/>
      <w:ind w:left="720"/>
    </w:pPr>
  </w:style>
  <w:style w:type="paragraph" w:customStyle="1" w:styleId="ASL">
    <w:name w:val="ASL"/>
    <w:basedOn w:val="Normal"/>
    <w:link w:val="ASLChar"/>
    <w:qFormat/>
    <w:rsid w:val="00005175"/>
    <w:pPr>
      <w:spacing w:before="120" w:after="120"/>
      <w:jc w:val="both"/>
    </w:pPr>
    <w:rPr>
      <w:lang w:val="ru-RU"/>
    </w:rPr>
  </w:style>
  <w:style w:type="character" w:customStyle="1" w:styleId="ASLChar">
    <w:name w:val="ASL Char"/>
    <w:basedOn w:val="DefaultParagraphFont"/>
    <w:link w:val="ASL"/>
    <w:rsid w:val="00005175"/>
    <w:rPr>
      <w:rFonts w:ascii="Arial" w:eastAsia="Times New Roman" w:hAnsi="Arial" w:cs="Arial"/>
      <w:sz w:val="20"/>
      <w:szCs w:val="24"/>
      <w:lang w:val="ru-RU"/>
    </w:rPr>
  </w:style>
  <w:style w:type="paragraph" w:customStyle="1" w:styleId="moh">
    <w:name w:val="moh"/>
    <w:basedOn w:val="Normal"/>
    <w:link w:val="mohChar"/>
    <w:qFormat/>
    <w:rsid w:val="00005175"/>
    <w:pPr>
      <w:jc w:val="both"/>
    </w:pPr>
  </w:style>
  <w:style w:type="character" w:customStyle="1" w:styleId="mohChar">
    <w:name w:val="moh Char"/>
    <w:basedOn w:val="DefaultParagraphFont"/>
    <w:link w:val="moh"/>
    <w:rsid w:val="00005175"/>
    <w:rPr>
      <w:rFonts w:ascii="Arial" w:eastAsia="Times New Roman" w:hAnsi="Arial" w:cs="Arial"/>
      <w:sz w:val="20"/>
      <w:szCs w:val="24"/>
    </w:rPr>
  </w:style>
  <w:style w:type="table" w:styleId="TableGrid">
    <w:name w:val="Table Grid"/>
    <w:basedOn w:val="TableNormal"/>
    <w:uiPriority w:val="59"/>
    <w:rsid w:val="00B5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47CD6"/>
    <w:rPr>
      <w:bCs/>
      <w:szCs w:val="20"/>
    </w:rPr>
  </w:style>
  <w:style w:type="character" w:customStyle="1" w:styleId="FootnoteTextChar">
    <w:name w:val="Footnote Text Char"/>
    <w:basedOn w:val="DefaultParagraphFont"/>
    <w:link w:val="FootnoteText"/>
    <w:semiHidden/>
    <w:rsid w:val="00847CD6"/>
    <w:rPr>
      <w:rFonts w:ascii="Arial" w:eastAsia="Times New Roman" w:hAnsi="Arial" w:cs="Arial"/>
      <w:bCs/>
      <w:sz w:val="20"/>
      <w:szCs w:val="20"/>
    </w:rPr>
  </w:style>
  <w:style w:type="character" w:styleId="FootnoteReference">
    <w:name w:val="footnote reference"/>
    <w:semiHidden/>
    <w:rsid w:val="00847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636408">
      <w:bodyDiv w:val="1"/>
      <w:marLeft w:val="0"/>
      <w:marRight w:val="0"/>
      <w:marTop w:val="0"/>
      <w:marBottom w:val="0"/>
      <w:divBdr>
        <w:top w:val="none" w:sz="0" w:space="0" w:color="auto"/>
        <w:left w:val="none" w:sz="0" w:space="0" w:color="auto"/>
        <w:bottom w:val="none" w:sz="0" w:space="0" w:color="auto"/>
        <w:right w:val="none" w:sz="0" w:space="0" w:color="auto"/>
      </w:divBdr>
      <w:divsChild>
        <w:div w:id="1422683754">
          <w:marLeft w:val="0"/>
          <w:marRight w:val="0"/>
          <w:marTop w:val="120"/>
          <w:marBottom w:val="120"/>
          <w:divBdr>
            <w:top w:val="none" w:sz="0" w:space="0" w:color="auto"/>
            <w:left w:val="none" w:sz="0" w:space="0" w:color="auto"/>
            <w:bottom w:val="none" w:sz="0" w:space="0" w:color="auto"/>
            <w:right w:val="none" w:sz="0" w:space="0" w:color="auto"/>
          </w:divBdr>
          <w:divsChild>
            <w:div w:id="873344919">
              <w:marLeft w:val="0"/>
              <w:marRight w:val="0"/>
              <w:marTop w:val="0"/>
              <w:marBottom w:val="0"/>
              <w:divBdr>
                <w:top w:val="none" w:sz="0" w:space="0" w:color="auto"/>
                <w:left w:val="none" w:sz="0" w:space="0" w:color="auto"/>
                <w:bottom w:val="none" w:sz="0" w:space="0" w:color="auto"/>
                <w:right w:val="none" w:sz="0" w:space="0" w:color="auto"/>
              </w:divBdr>
              <w:divsChild>
                <w:div w:id="122431132">
                  <w:marLeft w:val="0"/>
                  <w:marRight w:val="0"/>
                  <w:marTop w:val="0"/>
                  <w:marBottom w:val="0"/>
                  <w:divBdr>
                    <w:top w:val="none" w:sz="0" w:space="0" w:color="auto"/>
                    <w:left w:val="none" w:sz="0" w:space="0" w:color="auto"/>
                    <w:bottom w:val="none" w:sz="0" w:space="0" w:color="auto"/>
                    <w:right w:val="none" w:sz="0" w:space="0" w:color="auto"/>
                  </w:divBdr>
                  <w:divsChild>
                    <w:div w:id="220871928">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97E89F5-DE4C-4D7A-AFC8-DB8A6CE3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74</Pages>
  <Words>16259</Words>
  <Characters>92682</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Gia Jgarkava</cp:lastModifiedBy>
  <cp:revision>32</cp:revision>
  <dcterms:created xsi:type="dcterms:W3CDTF">2015-09-16T18:25:00Z</dcterms:created>
  <dcterms:modified xsi:type="dcterms:W3CDTF">2015-10-12T13:05:00Z</dcterms:modified>
</cp:coreProperties>
</file>